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7" w:rsidRPr="00E60267" w:rsidRDefault="00E60267" w:rsidP="00E6026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60267">
        <w:rPr>
          <w:b/>
          <w:bCs/>
          <w:sz w:val="28"/>
          <w:szCs w:val="28"/>
        </w:rPr>
        <w:t xml:space="preserve">Извещение </w:t>
      </w:r>
    </w:p>
    <w:p w:rsidR="00E60267" w:rsidRPr="00E60267" w:rsidRDefault="00E60267" w:rsidP="00E6026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60267">
        <w:rPr>
          <w:b/>
          <w:bCs/>
          <w:sz w:val="28"/>
          <w:szCs w:val="28"/>
        </w:rPr>
        <w:t>о проведен</w:t>
      </w:r>
      <w:proofErr w:type="gramStart"/>
      <w:r w:rsidRPr="00E60267">
        <w:rPr>
          <w:b/>
          <w:bCs/>
          <w:sz w:val="28"/>
          <w:szCs w:val="28"/>
        </w:rPr>
        <w:t>ии ау</w:t>
      </w:r>
      <w:proofErr w:type="gramEnd"/>
      <w:r w:rsidRPr="00E60267">
        <w:rPr>
          <w:b/>
          <w:bCs/>
          <w:sz w:val="28"/>
          <w:szCs w:val="28"/>
        </w:rPr>
        <w:t>кциона на право заключения договора аренды земельного участка, расположенного на территории Новооскольского городского округа</w:t>
      </w:r>
    </w:p>
    <w:p w:rsidR="00E60267" w:rsidRPr="00E60267" w:rsidRDefault="00E60267" w:rsidP="00E6026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proofErr w:type="gramStart"/>
      <w:r w:rsidRPr="00E60267">
        <w:rPr>
          <w:bCs/>
          <w:sz w:val="28"/>
          <w:szCs w:val="28"/>
        </w:rPr>
        <w:t>В соответствии со статьями 39.11, 39.12 Земельного кодекса Российской Федерации,</w:t>
      </w:r>
      <w:r w:rsidRPr="00E60267">
        <w:rPr>
          <w:sz w:val="28"/>
          <w:szCs w:val="28"/>
        </w:rPr>
        <w:t xml:space="preserve"> </w:t>
      </w:r>
      <w:r w:rsidRPr="00E60267">
        <w:rPr>
          <w:bCs/>
          <w:sz w:val="28"/>
          <w:szCs w:val="28"/>
        </w:rPr>
        <w:t xml:space="preserve">статьей 3.3 Федерального Закона Российской Федерации от 25 октября 2001 года № 137-ФЗ </w:t>
      </w:r>
      <w:r w:rsidRPr="00E60267">
        <w:rPr>
          <w:sz w:val="28"/>
          <w:szCs w:val="28"/>
        </w:rPr>
        <w:t xml:space="preserve">Новооскольский городской округ </w:t>
      </w:r>
      <w:r w:rsidRPr="00E60267">
        <w:rPr>
          <w:bCs/>
          <w:sz w:val="28"/>
          <w:szCs w:val="28"/>
        </w:rPr>
        <w:t>в лице администрации Новооскольского городского округа сообщает, что</w:t>
      </w:r>
      <w:r w:rsidRPr="00E60267">
        <w:rPr>
          <w:sz w:val="28"/>
          <w:szCs w:val="28"/>
        </w:rPr>
        <w:t xml:space="preserve"> </w:t>
      </w:r>
      <w:r w:rsidRPr="00E60267">
        <w:rPr>
          <w:bCs/>
          <w:sz w:val="28"/>
          <w:szCs w:val="28"/>
        </w:rPr>
        <w:t>принято решение о проведении аукциона на право заключения договора аренды земельного участка, расположенного на территории Новооскольского городского округа.</w:t>
      </w:r>
      <w:proofErr w:type="gramEnd"/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>1. Организатор аукциона:</w:t>
      </w:r>
      <w:r w:rsidRPr="00E60267">
        <w:rPr>
          <w:bCs/>
          <w:sz w:val="28"/>
          <w:szCs w:val="28"/>
        </w:rPr>
        <w:t xml:space="preserve"> администрация Новооскольского городского округа.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2. Уполномоченный орган: </w:t>
      </w:r>
      <w:r w:rsidRPr="00E60267">
        <w:rPr>
          <w:bCs/>
          <w:sz w:val="28"/>
          <w:szCs w:val="28"/>
        </w:rPr>
        <w:t>аукционная комиссия по продаже земельного участка или на право заключения договора аренды земельного участка, расположенного на территории Новооскольского городского округа.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Реквизиты решения о проведения аукциона: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Лот 1: </w:t>
      </w:r>
      <w:r w:rsidRPr="00E60267">
        <w:rPr>
          <w:sz w:val="28"/>
          <w:szCs w:val="28"/>
        </w:rPr>
        <w:t>распоряжение администрации Новооскольского городского округа «О проведен</w:t>
      </w:r>
      <w:proofErr w:type="gramStart"/>
      <w:r w:rsidRPr="00E60267">
        <w:rPr>
          <w:sz w:val="28"/>
          <w:szCs w:val="28"/>
        </w:rPr>
        <w:t>ии ау</w:t>
      </w:r>
      <w:proofErr w:type="gramEnd"/>
      <w:r w:rsidRPr="00E60267">
        <w:rPr>
          <w:sz w:val="28"/>
          <w:szCs w:val="28"/>
        </w:rPr>
        <w:t xml:space="preserve">кциона на право заключения договора аренды на земельный участок» от </w:t>
      </w:r>
      <w:r>
        <w:rPr>
          <w:sz w:val="28"/>
          <w:szCs w:val="28"/>
        </w:rPr>
        <w:t xml:space="preserve">09 апреля </w:t>
      </w:r>
      <w:r w:rsidRPr="00E602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60267">
        <w:rPr>
          <w:sz w:val="28"/>
          <w:szCs w:val="28"/>
        </w:rPr>
        <w:t xml:space="preserve"> г. №</w:t>
      </w:r>
      <w:r>
        <w:rPr>
          <w:sz w:val="28"/>
          <w:szCs w:val="28"/>
        </w:rPr>
        <w:t>477-р</w:t>
      </w:r>
      <w:r w:rsidRPr="00E60267">
        <w:rPr>
          <w:sz w:val="28"/>
          <w:szCs w:val="28"/>
        </w:rPr>
        <w:t>.</w:t>
      </w:r>
    </w:p>
    <w:p w:rsid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Лот 2: </w:t>
      </w:r>
      <w:r w:rsidRPr="00E60267">
        <w:rPr>
          <w:sz w:val="28"/>
          <w:szCs w:val="28"/>
        </w:rPr>
        <w:t>распоряжение администрации Новооскольского городского округа «О проведен</w:t>
      </w:r>
      <w:proofErr w:type="gramStart"/>
      <w:r w:rsidRPr="00E60267">
        <w:rPr>
          <w:sz w:val="28"/>
          <w:szCs w:val="28"/>
        </w:rPr>
        <w:t>ии ау</w:t>
      </w:r>
      <w:proofErr w:type="gramEnd"/>
      <w:r w:rsidRPr="00E60267">
        <w:rPr>
          <w:sz w:val="28"/>
          <w:szCs w:val="28"/>
        </w:rPr>
        <w:t xml:space="preserve">кциона на право заключения договора аренды на земельный участок» от </w:t>
      </w:r>
      <w:r>
        <w:rPr>
          <w:sz w:val="28"/>
          <w:szCs w:val="28"/>
        </w:rPr>
        <w:t xml:space="preserve">04 апреля </w:t>
      </w:r>
      <w:r w:rsidRPr="00E602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60267">
        <w:rPr>
          <w:sz w:val="28"/>
          <w:szCs w:val="28"/>
        </w:rPr>
        <w:t xml:space="preserve"> г. №</w:t>
      </w:r>
      <w:r>
        <w:rPr>
          <w:sz w:val="28"/>
          <w:szCs w:val="28"/>
        </w:rPr>
        <w:t>465-р</w:t>
      </w:r>
      <w:r w:rsidRPr="00E60267">
        <w:rPr>
          <w:sz w:val="28"/>
          <w:szCs w:val="28"/>
        </w:rPr>
        <w:t xml:space="preserve">. </w:t>
      </w:r>
    </w:p>
    <w:p w:rsid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Лот 3</w:t>
      </w:r>
      <w:r w:rsidRPr="00E60267">
        <w:rPr>
          <w:b/>
          <w:bCs/>
          <w:sz w:val="28"/>
          <w:szCs w:val="28"/>
        </w:rPr>
        <w:t xml:space="preserve">: </w:t>
      </w:r>
      <w:r w:rsidRPr="00E60267">
        <w:rPr>
          <w:sz w:val="28"/>
          <w:szCs w:val="28"/>
        </w:rPr>
        <w:t>распоряжение администрации Новооскольского городского округа «О проведен</w:t>
      </w:r>
      <w:proofErr w:type="gramStart"/>
      <w:r w:rsidRPr="00E60267">
        <w:rPr>
          <w:sz w:val="28"/>
          <w:szCs w:val="28"/>
        </w:rPr>
        <w:t>ии ау</w:t>
      </w:r>
      <w:proofErr w:type="gramEnd"/>
      <w:r w:rsidRPr="00E60267">
        <w:rPr>
          <w:sz w:val="28"/>
          <w:szCs w:val="28"/>
        </w:rPr>
        <w:t xml:space="preserve">кциона на право заключения договора аренды на земельный участок» от </w:t>
      </w:r>
      <w:r>
        <w:rPr>
          <w:sz w:val="28"/>
          <w:szCs w:val="28"/>
        </w:rPr>
        <w:t xml:space="preserve">04 апреля </w:t>
      </w:r>
      <w:r w:rsidRPr="00E602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60267">
        <w:rPr>
          <w:sz w:val="28"/>
          <w:szCs w:val="28"/>
        </w:rPr>
        <w:t xml:space="preserve"> г. №</w:t>
      </w:r>
      <w:r>
        <w:rPr>
          <w:sz w:val="28"/>
          <w:szCs w:val="28"/>
        </w:rPr>
        <w:t>464-р</w:t>
      </w:r>
      <w:r w:rsidRPr="00E60267">
        <w:rPr>
          <w:sz w:val="28"/>
          <w:szCs w:val="28"/>
        </w:rPr>
        <w:t xml:space="preserve">.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Лот </w:t>
      </w:r>
      <w:r>
        <w:rPr>
          <w:b/>
          <w:bCs/>
          <w:sz w:val="28"/>
          <w:szCs w:val="28"/>
        </w:rPr>
        <w:t>4</w:t>
      </w:r>
      <w:r w:rsidRPr="00E60267">
        <w:rPr>
          <w:b/>
          <w:bCs/>
          <w:sz w:val="28"/>
          <w:szCs w:val="28"/>
        </w:rPr>
        <w:t xml:space="preserve">: </w:t>
      </w:r>
      <w:r w:rsidRPr="00E60267">
        <w:rPr>
          <w:sz w:val="28"/>
          <w:szCs w:val="28"/>
        </w:rPr>
        <w:t>распоряжение администрации Новооскольского городского округа «О проведен</w:t>
      </w:r>
      <w:proofErr w:type="gramStart"/>
      <w:r w:rsidRPr="00E60267">
        <w:rPr>
          <w:sz w:val="28"/>
          <w:szCs w:val="28"/>
        </w:rPr>
        <w:t>ии ау</w:t>
      </w:r>
      <w:proofErr w:type="gramEnd"/>
      <w:r w:rsidRPr="00E60267">
        <w:rPr>
          <w:sz w:val="28"/>
          <w:szCs w:val="28"/>
        </w:rPr>
        <w:t xml:space="preserve">кциона на право заключения договора аренды на земельный участок» от </w:t>
      </w:r>
      <w:r>
        <w:rPr>
          <w:sz w:val="28"/>
          <w:szCs w:val="28"/>
        </w:rPr>
        <w:t xml:space="preserve">09 апреля </w:t>
      </w:r>
      <w:r w:rsidRPr="00E602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60267">
        <w:rPr>
          <w:sz w:val="28"/>
          <w:szCs w:val="28"/>
        </w:rPr>
        <w:t xml:space="preserve"> г. №</w:t>
      </w:r>
      <w:r>
        <w:rPr>
          <w:sz w:val="28"/>
          <w:szCs w:val="28"/>
        </w:rPr>
        <w:t>476-р</w:t>
      </w:r>
      <w:r w:rsidRPr="00E60267">
        <w:rPr>
          <w:sz w:val="28"/>
          <w:szCs w:val="28"/>
        </w:rPr>
        <w:t>.</w:t>
      </w:r>
    </w:p>
    <w:p w:rsid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3. Место, дата, время и порядок проведения аукциона: </w:t>
      </w:r>
      <w:r w:rsidRPr="00E60267">
        <w:rPr>
          <w:sz w:val="28"/>
          <w:szCs w:val="28"/>
        </w:rPr>
        <w:t xml:space="preserve">Белгородская область, г. Новый Оскол, ул. 1 Мая, д. 2, (здание администрации Новооскольского городского округа),  </w:t>
      </w:r>
      <w:r w:rsidR="006D7623" w:rsidRPr="006D7623">
        <w:rPr>
          <w:sz w:val="28"/>
          <w:szCs w:val="28"/>
        </w:rPr>
        <w:t xml:space="preserve">31 мая </w:t>
      </w:r>
      <w:r w:rsidRPr="00E602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60267">
        <w:rPr>
          <w:sz w:val="28"/>
          <w:szCs w:val="28"/>
        </w:rPr>
        <w:t xml:space="preserve"> г. в </w:t>
      </w:r>
      <w:r w:rsidR="006D76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</w:t>
      </w:r>
      <w:r w:rsidRPr="00E6026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E60267">
        <w:rPr>
          <w:sz w:val="28"/>
          <w:szCs w:val="28"/>
        </w:rPr>
        <w:t xml:space="preserve"> минут,  форма проведения аукциона – открытый по составу участников и форме подачи заявок аукцион на право заключения договора аренды на земельный участок (далее - аукцион).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E60267">
        <w:rPr>
          <w:b/>
          <w:sz w:val="28"/>
          <w:szCs w:val="28"/>
        </w:rPr>
        <w:t xml:space="preserve">Порядок проведения аукциона: </w:t>
      </w:r>
      <w:r w:rsidRPr="00E60267">
        <w:rPr>
          <w:sz w:val="28"/>
          <w:szCs w:val="28"/>
        </w:rPr>
        <w:t xml:space="preserve">аукцион проводится в соответствии с Положением о порядке организации и проведения аукциона по продаже земельного участка или аукциона на право заключения договора аренды земельного участка, расположенного на территории Новооскольского городского округа, утвержденного решением Совета депутатов </w:t>
      </w:r>
      <w:r w:rsidRPr="00E60267">
        <w:rPr>
          <w:sz w:val="28"/>
          <w:szCs w:val="28"/>
        </w:rPr>
        <w:lastRenderedPageBreak/>
        <w:t>Новооскольского городского округа от 21 марта 2019 года № 208 «Об утверждении Положения о порядке организации и проведения аукциона по продаже земельного участка</w:t>
      </w:r>
      <w:proofErr w:type="gramEnd"/>
      <w:r w:rsidRPr="00E60267">
        <w:rPr>
          <w:sz w:val="28"/>
          <w:szCs w:val="28"/>
        </w:rPr>
        <w:t xml:space="preserve"> или аукциона на право заключения договора аренды земельного участка, расположенного на территории Новооскольского городского округа».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4.  </w:t>
      </w:r>
      <w:r w:rsidRPr="00E60267">
        <w:rPr>
          <w:b/>
          <w:sz w:val="28"/>
          <w:szCs w:val="28"/>
        </w:rPr>
        <w:t>Предмет аукциона:</w:t>
      </w:r>
      <w:r w:rsidRPr="00E60267">
        <w:rPr>
          <w:sz w:val="28"/>
          <w:szCs w:val="28"/>
        </w:rPr>
        <w:t xml:space="preserve"> право на заключение договора аренды на земельный участок: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1:</w:t>
      </w:r>
      <w:r w:rsidRPr="00E60267">
        <w:rPr>
          <w:sz w:val="28"/>
          <w:szCs w:val="28"/>
        </w:rPr>
        <w:t xml:space="preserve"> сроком на 3 года земельного участка с кадастровым номером 31:19:0102008:46, площадью 364 кв. м, относящегося к категории земель: земли населённых пунктов, с разрешённым использованием: для строительства нежилого здания магазина, расположенного по адресу: Белгородская область, Новооскольский район, с. </w:t>
      </w:r>
      <w:proofErr w:type="spellStart"/>
      <w:r w:rsidRPr="00E60267">
        <w:rPr>
          <w:sz w:val="28"/>
          <w:szCs w:val="28"/>
        </w:rPr>
        <w:t>Васильдол</w:t>
      </w:r>
      <w:proofErr w:type="spellEnd"/>
      <w:r w:rsidRPr="00E60267">
        <w:rPr>
          <w:sz w:val="28"/>
          <w:szCs w:val="28"/>
        </w:rPr>
        <w:t xml:space="preserve">. </w:t>
      </w:r>
    </w:p>
    <w:p w:rsidR="00E60267" w:rsidRDefault="00E60267" w:rsidP="00E60267">
      <w:pPr>
        <w:widowControl/>
        <w:ind w:firstLine="708"/>
        <w:jc w:val="both"/>
        <w:outlineLvl w:val="1"/>
        <w:rPr>
          <w:sz w:val="28"/>
          <w:szCs w:val="28"/>
        </w:rPr>
      </w:pPr>
      <w:r w:rsidRPr="00E60267">
        <w:rPr>
          <w:sz w:val="28"/>
          <w:szCs w:val="28"/>
        </w:rPr>
        <w:t xml:space="preserve">Допустимые параметры разрешенного строительства объекта капитального строительства: согласно </w:t>
      </w:r>
      <w:r>
        <w:rPr>
          <w:sz w:val="28"/>
          <w:szCs w:val="28"/>
        </w:rPr>
        <w:t xml:space="preserve">выписке из </w:t>
      </w:r>
      <w:r w:rsidRPr="00E60267">
        <w:rPr>
          <w:sz w:val="28"/>
          <w:szCs w:val="28"/>
        </w:rPr>
        <w:t xml:space="preserve">правил землепользования и застройки Новооскольского городского округа </w:t>
      </w:r>
      <w:r>
        <w:rPr>
          <w:sz w:val="28"/>
          <w:szCs w:val="28"/>
        </w:rPr>
        <w:t>существующий земельный участок находится в территориальной зоне «ОД-1» - зона делового, общественного и коммерческого назначения, где предельные размеры земельных участков, в том числе их площадь:</w:t>
      </w:r>
    </w:p>
    <w:p w:rsidR="00E60267" w:rsidRDefault="00E60267" w:rsidP="00E60267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267">
        <w:rPr>
          <w:sz w:val="28"/>
          <w:szCs w:val="28"/>
        </w:rPr>
        <w:t>минимальн</w:t>
      </w:r>
      <w:r>
        <w:rPr>
          <w:sz w:val="28"/>
          <w:szCs w:val="28"/>
        </w:rPr>
        <w:t>ая площадь земельного участка – 50 кв. м,</w:t>
      </w:r>
    </w:p>
    <w:p w:rsidR="00E60267" w:rsidRPr="00E60267" w:rsidRDefault="00E60267" w:rsidP="00E60267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максимальная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земельного участка – 10 га</w:t>
      </w:r>
      <w:r w:rsidRPr="00E60267">
        <w:rPr>
          <w:sz w:val="28"/>
          <w:szCs w:val="28"/>
        </w:rPr>
        <w:t>.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электрическим сетям: техническая возможность подключения к электрическим сетям филиала ПАО «МРСК-Центра» - «Белгородэнерго» вышеуказанного объекта имеется. 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Технологические условия подключения определяются приложением к договору об осуществлении технологического присоединения. 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В соответствии с Постановлением Правительства РФ от 27.12.2004 г. №861 технологическое присоединение к электрическим сетям возможно после заключения договора об осуществлении технологического присоединения и выполнения ряда технических мероприятий. 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Перечень конкретных технических мероприятий вносится в приложение №1 (технические условия) к договору об осуществлении технологического присоединения. 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Срок действия технических условий два года со дня заключения договора. 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60267">
        <w:rPr>
          <w:sz w:val="28"/>
          <w:szCs w:val="28"/>
        </w:rPr>
        <w:t xml:space="preserve">Размер платы за технологическое присоединение рассчитывается в соответствии с Приказом Комиссии по государственному регулированию цен и тарифов в Белгородской области №30/16 от 29.12.2014 г. «Об утверждении ставок платы за технологическое присоединение </w:t>
      </w:r>
      <w:proofErr w:type="spellStart"/>
      <w:r w:rsidRPr="00E60267">
        <w:rPr>
          <w:sz w:val="28"/>
          <w:szCs w:val="28"/>
        </w:rPr>
        <w:t>энергопринимающих</w:t>
      </w:r>
      <w:proofErr w:type="spellEnd"/>
      <w:r w:rsidRPr="00E60267">
        <w:rPr>
          <w:sz w:val="28"/>
          <w:szCs w:val="28"/>
        </w:rPr>
        <w:t xml:space="preserve"> устройств заявителей к электрическим сетям филиала ПАО «МРСК-Центра» - «Белгородэнерго» по утвержденному «Прейскуранту платы за технологическое присоединение электроустановок потребителей к электрическим сетям филиала ПАО «МРСК Центра» - «</w:t>
      </w:r>
      <w:proofErr w:type="spellStart"/>
      <w:r w:rsidRPr="00E60267">
        <w:rPr>
          <w:sz w:val="28"/>
          <w:szCs w:val="28"/>
        </w:rPr>
        <w:t>Белгордэнерго</w:t>
      </w:r>
      <w:proofErr w:type="spellEnd"/>
      <w:r w:rsidRPr="00E60267">
        <w:rPr>
          <w:sz w:val="28"/>
          <w:szCs w:val="28"/>
        </w:rPr>
        <w:t>» на</w:t>
      </w:r>
      <w:proofErr w:type="gramEnd"/>
      <w:r w:rsidRPr="00E60267">
        <w:rPr>
          <w:sz w:val="28"/>
          <w:szCs w:val="28"/>
        </w:rPr>
        <w:t xml:space="preserve"> год электроснабжения потребителей.</w:t>
      </w:r>
    </w:p>
    <w:p w:rsid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газовым сетям: техническая возможность подключения </w:t>
      </w:r>
      <w:r>
        <w:rPr>
          <w:sz w:val="28"/>
          <w:szCs w:val="28"/>
        </w:rPr>
        <w:t xml:space="preserve">к сети </w:t>
      </w:r>
      <w:r w:rsidRPr="00E60267">
        <w:rPr>
          <w:sz w:val="28"/>
          <w:szCs w:val="28"/>
        </w:rPr>
        <w:t>газораспредел</w:t>
      </w:r>
      <w:r>
        <w:rPr>
          <w:sz w:val="28"/>
          <w:szCs w:val="28"/>
        </w:rPr>
        <w:t xml:space="preserve">ения АО </w:t>
      </w:r>
      <w:r>
        <w:rPr>
          <w:sz w:val="28"/>
          <w:szCs w:val="28"/>
        </w:rPr>
        <w:lastRenderedPageBreak/>
        <w:t>«Газпром газораспределени</w:t>
      </w:r>
      <w:r w:rsidR="00B9631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9631A">
        <w:rPr>
          <w:sz w:val="28"/>
          <w:szCs w:val="28"/>
        </w:rPr>
        <w:t>Белгород» и технологически связанной с ними газотранспортной системе ООО «</w:t>
      </w:r>
      <w:r w:rsidR="00B9631A" w:rsidRPr="00E60267">
        <w:rPr>
          <w:sz w:val="28"/>
          <w:szCs w:val="28"/>
        </w:rPr>
        <w:t xml:space="preserve">Газпром </w:t>
      </w:r>
      <w:proofErr w:type="spellStart"/>
      <w:r w:rsidR="00B9631A" w:rsidRPr="00E60267">
        <w:rPr>
          <w:sz w:val="28"/>
          <w:szCs w:val="28"/>
        </w:rPr>
        <w:t>трансгаз</w:t>
      </w:r>
      <w:proofErr w:type="spellEnd"/>
      <w:r w:rsidR="00B9631A" w:rsidRPr="00E60267">
        <w:rPr>
          <w:sz w:val="28"/>
          <w:szCs w:val="28"/>
        </w:rPr>
        <w:t xml:space="preserve"> Москва»</w:t>
      </w:r>
      <w:r w:rsidR="00B9631A">
        <w:rPr>
          <w:sz w:val="28"/>
          <w:szCs w:val="28"/>
        </w:rPr>
        <w:t xml:space="preserve"> через газораспределительную станцию «</w:t>
      </w:r>
      <w:r w:rsidR="00B9631A" w:rsidRPr="00E60267">
        <w:rPr>
          <w:sz w:val="28"/>
          <w:szCs w:val="28"/>
        </w:rPr>
        <w:t>ГРС Новый Оскол</w:t>
      </w:r>
      <w:r w:rsidR="00B9631A">
        <w:rPr>
          <w:sz w:val="28"/>
          <w:szCs w:val="28"/>
        </w:rPr>
        <w:t>» объекта капитального строительства, планируемого к размещению на вышеуказанном земельном участке, имеется.</w:t>
      </w:r>
    </w:p>
    <w:p w:rsidR="00B9631A" w:rsidRDefault="00B9631A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резерва пропускной способности (предельной свободной мощности) с учетом имеющегося резерва пропускной способности по данным </w:t>
      </w:r>
      <w:r w:rsidRPr="00E60267">
        <w:rPr>
          <w:sz w:val="28"/>
          <w:szCs w:val="28"/>
        </w:rPr>
        <w:t xml:space="preserve">ООО «Газпром </w:t>
      </w:r>
      <w:proofErr w:type="spellStart"/>
      <w:r w:rsidRPr="00E60267">
        <w:rPr>
          <w:sz w:val="28"/>
          <w:szCs w:val="28"/>
        </w:rPr>
        <w:t>трансгаз</w:t>
      </w:r>
      <w:proofErr w:type="spellEnd"/>
      <w:r w:rsidRPr="00E60267">
        <w:rPr>
          <w:sz w:val="28"/>
          <w:szCs w:val="28"/>
        </w:rPr>
        <w:t xml:space="preserve"> Москва»</w:t>
      </w:r>
      <w:r>
        <w:rPr>
          <w:sz w:val="28"/>
          <w:szCs w:val="28"/>
        </w:rPr>
        <w:t xml:space="preserve"> и выданных АО «Газпром газораспределение Белгород» по газораспределительной станции «</w:t>
      </w:r>
      <w:r w:rsidRPr="00E60267">
        <w:rPr>
          <w:sz w:val="28"/>
          <w:szCs w:val="28"/>
        </w:rPr>
        <w:t>ГРС Новый Оскол</w:t>
      </w:r>
      <w:r>
        <w:rPr>
          <w:sz w:val="28"/>
          <w:szCs w:val="28"/>
        </w:rPr>
        <w:t>» 10,512 тыс. куб. метров в час.</w:t>
      </w:r>
    </w:p>
    <w:p w:rsidR="00B9631A" w:rsidRDefault="00B9631A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технических условий в целях определения</w:t>
      </w:r>
      <w:r w:rsidR="00F02A15">
        <w:rPr>
          <w:sz w:val="28"/>
          <w:szCs w:val="28"/>
        </w:rPr>
        <w:t xml:space="preserve"> технической возможности </w:t>
      </w:r>
      <w:r w:rsidR="00F02A15" w:rsidRPr="00E60267">
        <w:rPr>
          <w:sz w:val="28"/>
          <w:szCs w:val="28"/>
        </w:rPr>
        <w:t xml:space="preserve">подключения (технологического присоединения) </w:t>
      </w:r>
      <w:r w:rsidR="00F02A15">
        <w:rPr>
          <w:sz w:val="28"/>
          <w:szCs w:val="28"/>
        </w:rPr>
        <w:t xml:space="preserve">и порядок подключения </w:t>
      </w:r>
      <w:r w:rsidR="00F02A15" w:rsidRPr="00E60267">
        <w:rPr>
          <w:sz w:val="28"/>
          <w:szCs w:val="28"/>
        </w:rPr>
        <w:t xml:space="preserve">(технологического присоединения) </w:t>
      </w:r>
      <w:r w:rsidR="00F02A15">
        <w:rPr>
          <w:sz w:val="28"/>
          <w:szCs w:val="28"/>
        </w:rPr>
        <w:t xml:space="preserve"> </w:t>
      </w:r>
      <w:r w:rsidR="00F02A15" w:rsidRPr="00E60267">
        <w:rPr>
          <w:sz w:val="28"/>
          <w:szCs w:val="28"/>
        </w:rPr>
        <w:t>объекта капитального строительства к сет</w:t>
      </w:r>
      <w:r w:rsidR="00F02A15">
        <w:rPr>
          <w:sz w:val="28"/>
          <w:szCs w:val="28"/>
        </w:rPr>
        <w:t xml:space="preserve">и </w:t>
      </w:r>
      <w:r w:rsidR="00F02A15" w:rsidRPr="00E60267">
        <w:rPr>
          <w:sz w:val="28"/>
          <w:szCs w:val="28"/>
        </w:rPr>
        <w:t>газораспредел</w:t>
      </w:r>
      <w:r w:rsidR="00F02A15">
        <w:rPr>
          <w:sz w:val="28"/>
          <w:szCs w:val="28"/>
        </w:rPr>
        <w:t xml:space="preserve">ения регламентирован Правилами подключения </w:t>
      </w:r>
      <w:r w:rsidR="00F02A15" w:rsidRPr="00E60267">
        <w:rPr>
          <w:sz w:val="28"/>
          <w:szCs w:val="28"/>
        </w:rPr>
        <w:t>(технологического присоединения)</w:t>
      </w:r>
      <w:r w:rsidR="00F02A15">
        <w:rPr>
          <w:sz w:val="28"/>
          <w:szCs w:val="28"/>
        </w:rPr>
        <w:t xml:space="preserve"> </w:t>
      </w:r>
      <w:r w:rsidR="00F02A15" w:rsidRPr="00E60267">
        <w:rPr>
          <w:sz w:val="28"/>
          <w:szCs w:val="28"/>
        </w:rPr>
        <w:t>объекта капитального строительства к сет</w:t>
      </w:r>
      <w:r w:rsidR="00F02A15">
        <w:rPr>
          <w:sz w:val="28"/>
          <w:szCs w:val="28"/>
        </w:rPr>
        <w:t xml:space="preserve">и </w:t>
      </w:r>
      <w:r w:rsidR="00F02A15" w:rsidRPr="00E60267">
        <w:rPr>
          <w:sz w:val="28"/>
          <w:szCs w:val="28"/>
        </w:rPr>
        <w:t>газораспредел</w:t>
      </w:r>
      <w:r w:rsidR="00F02A15">
        <w:rPr>
          <w:sz w:val="28"/>
          <w:szCs w:val="28"/>
        </w:rPr>
        <w:t>ения, утвержденными постановлением Правительства РФ от 30 декабря 2013 года №1314 (далее - Правила).</w:t>
      </w:r>
    </w:p>
    <w:p w:rsidR="00F02A15" w:rsidRDefault="00F02A15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разделу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Правил, определение технической возможности</w:t>
      </w:r>
      <w:r w:rsidRPr="00F02A15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подключения (технологического присоединения)</w:t>
      </w:r>
      <w:r w:rsidRPr="00F02A15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объекта капитального строительства</w:t>
      </w:r>
      <w:r w:rsidRPr="00F02A15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к сет</w:t>
      </w:r>
      <w:r>
        <w:rPr>
          <w:sz w:val="28"/>
          <w:szCs w:val="28"/>
        </w:rPr>
        <w:t xml:space="preserve">и </w:t>
      </w:r>
      <w:r w:rsidRPr="00E60267">
        <w:rPr>
          <w:sz w:val="28"/>
          <w:szCs w:val="28"/>
        </w:rPr>
        <w:t>газораспредел</w:t>
      </w:r>
      <w:r>
        <w:rPr>
          <w:sz w:val="28"/>
          <w:szCs w:val="28"/>
        </w:rPr>
        <w:t>ения осуществляется на основании запроса о предоставлении технических условий, направленного заявителем. В соответствии с пунктом 29 Правил, срок действия технических условий, выдаваемых на основании запроса о предоставлении технических условий, составляет 70 рабочих дней.</w:t>
      </w:r>
    </w:p>
    <w:p w:rsidR="00F02A15" w:rsidRPr="00F02A15" w:rsidRDefault="00F02A15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разделу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Правил,</w:t>
      </w:r>
      <w:r w:rsidRPr="00F02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подключение </w:t>
      </w:r>
      <w:r w:rsidRPr="00E60267">
        <w:rPr>
          <w:sz w:val="28"/>
          <w:szCs w:val="28"/>
        </w:rPr>
        <w:t>(технологическо</w:t>
      </w:r>
      <w:r>
        <w:rPr>
          <w:sz w:val="28"/>
          <w:szCs w:val="28"/>
        </w:rPr>
        <w:t>е</w:t>
      </w:r>
      <w:r w:rsidRPr="00E60267">
        <w:rPr>
          <w:sz w:val="28"/>
          <w:szCs w:val="28"/>
        </w:rPr>
        <w:t xml:space="preserve"> присоединени</w:t>
      </w:r>
      <w:r>
        <w:rPr>
          <w:sz w:val="28"/>
          <w:szCs w:val="28"/>
        </w:rPr>
        <w:t>е</w:t>
      </w:r>
      <w:r w:rsidRPr="00E6026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объекта капитального строительства</w:t>
      </w:r>
      <w:r w:rsidRPr="00F02A15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к сет</w:t>
      </w:r>
      <w:r>
        <w:rPr>
          <w:sz w:val="28"/>
          <w:szCs w:val="28"/>
        </w:rPr>
        <w:t xml:space="preserve">и </w:t>
      </w:r>
      <w:r w:rsidRPr="00E60267">
        <w:rPr>
          <w:sz w:val="28"/>
          <w:szCs w:val="28"/>
        </w:rPr>
        <w:t>газораспредел</w:t>
      </w:r>
      <w:r>
        <w:rPr>
          <w:sz w:val="28"/>
          <w:szCs w:val="28"/>
        </w:rPr>
        <w:t>ения</w:t>
      </w:r>
      <w:r w:rsidR="00553426" w:rsidRPr="00553426">
        <w:rPr>
          <w:sz w:val="28"/>
          <w:szCs w:val="28"/>
        </w:rPr>
        <w:t xml:space="preserve"> </w:t>
      </w:r>
      <w:r w:rsidR="00553426">
        <w:rPr>
          <w:sz w:val="28"/>
          <w:szCs w:val="28"/>
        </w:rPr>
        <w:t xml:space="preserve">осуществляется на основании договора  о подключении, заключенного между </w:t>
      </w:r>
      <w:r w:rsidR="00553426" w:rsidRPr="00E60267">
        <w:rPr>
          <w:sz w:val="28"/>
          <w:szCs w:val="28"/>
        </w:rPr>
        <w:t>газораспредел</w:t>
      </w:r>
      <w:r w:rsidR="00553426">
        <w:rPr>
          <w:sz w:val="28"/>
          <w:szCs w:val="28"/>
        </w:rPr>
        <w:t>ительной организацией и обратившимся к ней лицом.</w:t>
      </w:r>
    </w:p>
    <w:p w:rsidR="00E60267" w:rsidRDefault="00BE250B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технологическое присоединение вышеуказанного объекта капитального строительства к сети </w:t>
      </w:r>
      <w:r w:rsidRPr="00E60267">
        <w:rPr>
          <w:sz w:val="28"/>
          <w:szCs w:val="28"/>
        </w:rPr>
        <w:t>газораспредел</w:t>
      </w:r>
      <w:r>
        <w:rPr>
          <w:sz w:val="28"/>
          <w:szCs w:val="28"/>
        </w:rPr>
        <w:t>ения возможно после заключения договора о подключении и выполнении ряда мероприятий (в том числе технических).</w:t>
      </w:r>
    </w:p>
    <w:p w:rsidR="00BE250B" w:rsidRDefault="00BE250B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конкретных технических мероприятий вноситься в приложение №1 (технические условия) к договору о подключении. Срок осуществления мероприятий по подключению устанавливается </w:t>
      </w:r>
      <w:proofErr w:type="gramStart"/>
      <w:r>
        <w:rPr>
          <w:sz w:val="28"/>
          <w:szCs w:val="28"/>
        </w:rPr>
        <w:t>согласно пунктов</w:t>
      </w:r>
      <w:proofErr w:type="gramEnd"/>
      <w:r>
        <w:rPr>
          <w:sz w:val="28"/>
          <w:szCs w:val="28"/>
        </w:rPr>
        <w:t xml:space="preserve"> 85 и 85.1 Правил.</w:t>
      </w:r>
    </w:p>
    <w:p w:rsidR="00BE250B" w:rsidRDefault="00BE250B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платы за технологическое присоединение определяется исходя из технических параметров подключения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утвержденными приказами Комиссии по государственному регулированию цен и тарифов в Белгородской области на год технологического присоединения.</w:t>
      </w:r>
      <w:proofErr w:type="gramEnd"/>
    </w:p>
    <w:p w:rsidR="00BE250B" w:rsidRDefault="00BE250B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размер платы за технологическое </w:t>
      </w:r>
      <w:r w:rsidR="00B56B59">
        <w:rPr>
          <w:sz w:val="28"/>
          <w:szCs w:val="28"/>
        </w:rPr>
        <w:t>присоединение</w:t>
      </w:r>
      <w:r>
        <w:rPr>
          <w:sz w:val="28"/>
          <w:szCs w:val="28"/>
        </w:rPr>
        <w:t xml:space="preserve"> должен быть установлен в последствии органом исполнительной власти субъект</w:t>
      </w:r>
      <w:r w:rsidR="00B56B59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</w:t>
      </w:r>
      <w:r w:rsidR="00B56B59">
        <w:rPr>
          <w:sz w:val="28"/>
          <w:szCs w:val="28"/>
        </w:rPr>
        <w:t>Федерации в</w:t>
      </w:r>
      <w:r>
        <w:rPr>
          <w:sz w:val="28"/>
          <w:szCs w:val="28"/>
        </w:rPr>
        <w:t xml:space="preserve"> области государственного регулирования цен (тарифов) по индивидуальному прое</w:t>
      </w:r>
      <w:r w:rsidR="00B56B59">
        <w:rPr>
          <w:sz w:val="28"/>
          <w:szCs w:val="28"/>
        </w:rPr>
        <w:t>к</w:t>
      </w:r>
      <w:r>
        <w:rPr>
          <w:sz w:val="28"/>
          <w:szCs w:val="28"/>
        </w:rPr>
        <w:t xml:space="preserve">ту, размер соответствующей платы за технологическое присоединение определяется </w:t>
      </w:r>
      <w:r>
        <w:rPr>
          <w:sz w:val="28"/>
          <w:szCs w:val="28"/>
        </w:rPr>
        <w:lastRenderedPageBreak/>
        <w:t>исходя из технических параметров подключения</w:t>
      </w:r>
      <w:r w:rsidR="00B56B5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укрупненных нормативов цен строитель</w:t>
      </w:r>
      <w:r w:rsidR="00B56B59">
        <w:rPr>
          <w:sz w:val="28"/>
          <w:szCs w:val="28"/>
        </w:rPr>
        <w:t>с</w:t>
      </w:r>
      <w:r>
        <w:rPr>
          <w:sz w:val="28"/>
          <w:szCs w:val="28"/>
        </w:rPr>
        <w:t>тва различных видов объектов капитального строительства непроизводственного назначения и объектов инженерной инфраструктуры. Расходы на реализацию мероприятий, для которых отсутствуют укрупненные нормативные цены строительства, не должны превышать сметную стоимость, рас</w:t>
      </w:r>
      <w:r w:rsidR="00B56B59">
        <w:rPr>
          <w:sz w:val="28"/>
          <w:szCs w:val="28"/>
        </w:rPr>
        <w:t>с</w:t>
      </w:r>
      <w:r>
        <w:rPr>
          <w:sz w:val="28"/>
          <w:szCs w:val="28"/>
        </w:rPr>
        <w:t>читанную по сметным нормативам, включенным в федеральный реестр сметных нормативов.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водоснабжения и водоотведения: </w:t>
      </w:r>
      <w:r w:rsidR="00D55DAC">
        <w:rPr>
          <w:sz w:val="28"/>
          <w:szCs w:val="28"/>
        </w:rPr>
        <w:t>ГУ</w:t>
      </w:r>
      <w:r w:rsidR="003F322B">
        <w:rPr>
          <w:sz w:val="28"/>
          <w:szCs w:val="28"/>
        </w:rPr>
        <w:t>П</w:t>
      </w:r>
      <w:r w:rsidR="00D55DAC">
        <w:rPr>
          <w:sz w:val="28"/>
          <w:szCs w:val="28"/>
        </w:rPr>
        <w:t xml:space="preserve"> «</w:t>
      </w:r>
      <w:proofErr w:type="spellStart"/>
      <w:r w:rsidR="00D55DAC">
        <w:rPr>
          <w:sz w:val="28"/>
          <w:szCs w:val="28"/>
        </w:rPr>
        <w:t>Белводоканал</w:t>
      </w:r>
      <w:proofErr w:type="spellEnd"/>
      <w:r w:rsidR="00D55DAC">
        <w:rPr>
          <w:sz w:val="28"/>
          <w:szCs w:val="28"/>
        </w:rPr>
        <w:t>» ПП «Новооскольский район» Филиала «Центральный» сообщает, что на территории вышеуказанного земельного участка техническая возможность для подключения к водопроводным сетям есть. Канализационные сети отсутствуют.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>Земельный участок относиться к землям, государственная собственность на которые не разграничена.</w:t>
      </w:r>
    </w:p>
    <w:p w:rsidR="00D55DAC" w:rsidRDefault="00E60267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2:</w:t>
      </w:r>
      <w:r w:rsidRPr="00E60267">
        <w:rPr>
          <w:sz w:val="28"/>
          <w:szCs w:val="28"/>
        </w:rPr>
        <w:t xml:space="preserve"> </w:t>
      </w:r>
      <w:r w:rsidR="00D55DAC" w:rsidRPr="00E60267">
        <w:rPr>
          <w:sz w:val="28"/>
          <w:szCs w:val="28"/>
        </w:rPr>
        <w:t xml:space="preserve">сроком на 3 года земельного участка с кадастровым номером </w:t>
      </w:r>
      <w:r w:rsidR="00D55DAC" w:rsidRPr="0099202C">
        <w:rPr>
          <w:sz w:val="28"/>
          <w:szCs w:val="28"/>
        </w:rPr>
        <w:t>31:19:</w:t>
      </w:r>
      <w:r w:rsidR="00D55DAC">
        <w:rPr>
          <w:sz w:val="28"/>
          <w:szCs w:val="28"/>
        </w:rPr>
        <w:t>1104004</w:t>
      </w:r>
      <w:r w:rsidR="00D55DAC" w:rsidRPr="0099202C">
        <w:rPr>
          <w:sz w:val="28"/>
          <w:szCs w:val="28"/>
        </w:rPr>
        <w:t>:</w:t>
      </w:r>
      <w:r w:rsidR="00D55DAC">
        <w:rPr>
          <w:sz w:val="28"/>
          <w:szCs w:val="28"/>
        </w:rPr>
        <w:t>109</w:t>
      </w:r>
      <w:r w:rsidR="00D55DAC" w:rsidRPr="0099202C">
        <w:rPr>
          <w:bCs/>
          <w:sz w:val="28"/>
          <w:szCs w:val="28"/>
        </w:rPr>
        <w:t xml:space="preserve">, площадью </w:t>
      </w:r>
      <w:r w:rsidR="00D55DAC">
        <w:rPr>
          <w:bCs/>
          <w:sz w:val="28"/>
          <w:szCs w:val="28"/>
        </w:rPr>
        <w:t>54</w:t>
      </w:r>
      <w:r w:rsidR="00D55DAC" w:rsidRPr="0099202C">
        <w:rPr>
          <w:sz w:val="28"/>
          <w:szCs w:val="28"/>
        </w:rPr>
        <w:t xml:space="preserve"> </w:t>
      </w:r>
      <w:r w:rsidR="00D55DAC" w:rsidRPr="0099202C">
        <w:rPr>
          <w:bCs/>
          <w:sz w:val="28"/>
          <w:szCs w:val="28"/>
        </w:rPr>
        <w:t>кв.</w:t>
      </w:r>
      <w:r w:rsidR="00D55DAC">
        <w:rPr>
          <w:bCs/>
          <w:sz w:val="28"/>
          <w:szCs w:val="28"/>
        </w:rPr>
        <w:t xml:space="preserve"> </w:t>
      </w:r>
      <w:r w:rsidR="00D55DAC" w:rsidRPr="0099202C">
        <w:rPr>
          <w:bCs/>
          <w:sz w:val="28"/>
          <w:szCs w:val="28"/>
        </w:rPr>
        <w:t>м</w:t>
      </w:r>
      <w:r w:rsidR="00D55DAC">
        <w:rPr>
          <w:bCs/>
          <w:sz w:val="28"/>
          <w:szCs w:val="28"/>
        </w:rPr>
        <w:t>, относящегося к</w:t>
      </w:r>
      <w:r w:rsidR="00D55DAC" w:rsidRPr="0099202C">
        <w:rPr>
          <w:bCs/>
          <w:sz w:val="28"/>
          <w:szCs w:val="28"/>
        </w:rPr>
        <w:t xml:space="preserve"> категори</w:t>
      </w:r>
      <w:r w:rsidR="00D55DAC">
        <w:rPr>
          <w:bCs/>
          <w:sz w:val="28"/>
          <w:szCs w:val="28"/>
        </w:rPr>
        <w:t>и</w:t>
      </w:r>
      <w:r w:rsidR="00D55DAC" w:rsidRPr="0099202C">
        <w:rPr>
          <w:bCs/>
          <w:sz w:val="28"/>
          <w:szCs w:val="28"/>
        </w:rPr>
        <w:t xml:space="preserve"> земель</w:t>
      </w:r>
      <w:r w:rsidR="00D55DAC">
        <w:rPr>
          <w:bCs/>
          <w:sz w:val="28"/>
          <w:szCs w:val="28"/>
        </w:rPr>
        <w:t>:</w:t>
      </w:r>
      <w:r w:rsidR="00D55DAC" w:rsidRPr="0099202C">
        <w:rPr>
          <w:bCs/>
          <w:sz w:val="28"/>
          <w:szCs w:val="28"/>
        </w:rPr>
        <w:t xml:space="preserve"> земли населённых пункт</w:t>
      </w:r>
      <w:r w:rsidR="00D55DAC">
        <w:rPr>
          <w:bCs/>
          <w:sz w:val="28"/>
          <w:szCs w:val="28"/>
        </w:rPr>
        <w:t>ов, с разрешённым использованием: объекты гаражного назначения</w:t>
      </w:r>
      <w:r w:rsidR="00D55DAC" w:rsidRPr="00936F83">
        <w:rPr>
          <w:sz w:val="28"/>
          <w:szCs w:val="28"/>
        </w:rPr>
        <w:t>, расположенн</w:t>
      </w:r>
      <w:r w:rsidR="00D55DAC">
        <w:rPr>
          <w:sz w:val="28"/>
          <w:szCs w:val="28"/>
        </w:rPr>
        <w:t>ого</w:t>
      </w:r>
      <w:r w:rsidR="00D55DAC" w:rsidRPr="00936F83">
        <w:rPr>
          <w:sz w:val="28"/>
          <w:szCs w:val="28"/>
        </w:rPr>
        <w:t xml:space="preserve"> по адресу: </w:t>
      </w:r>
      <w:r w:rsidR="00D55DAC">
        <w:rPr>
          <w:sz w:val="28"/>
          <w:szCs w:val="28"/>
        </w:rPr>
        <w:t xml:space="preserve">Российская Федерация, </w:t>
      </w:r>
      <w:r w:rsidR="00D55DAC" w:rsidRPr="00936F83">
        <w:rPr>
          <w:sz w:val="28"/>
          <w:szCs w:val="28"/>
        </w:rPr>
        <w:t xml:space="preserve">Белгородская область, </w:t>
      </w:r>
      <w:r w:rsidR="00D55DAC">
        <w:rPr>
          <w:sz w:val="28"/>
          <w:szCs w:val="28"/>
        </w:rPr>
        <w:t xml:space="preserve">Новооскольский городской округ, г. </w:t>
      </w:r>
      <w:r w:rsidR="00D55DAC" w:rsidRPr="00936F83">
        <w:rPr>
          <w:sz w:val="28"/>
          <w:szCs w:val="28"/>
        </w:rPr>
        <w:t>Нов</w:t>
      </w:r>
      <w:r w:rsidR="00D55DAC">
        <w:rPr>
          <w:sz w:val="28"/>
          <w:szCs w:val="28"/>
        </w:rPr>
        <w:t>ый О</w:t>
      </w:r>
      <w:r w:rsidR="00D55DAC" w:rsidRPr="00936F83">
        <w:rPr>
          <w:sz w:val="28"/>
          <w:szCs w:val="28"/>
        </w:rPr>
        <w:t>скол</w:t>
      </w:r>
      <w:r w:rsidR="00D55DAC">
        <w:rPr>
          <w:sz w:val="28"/>
          <w:szCs w:val="28"/>
        </w:rPr>
        <w:t>, ул. Дорожная (в районе ДРСУ).</w:t>
      </w:r>
      <w:r w:rsidR="00D55DAC" w:rsidRPr="00E60267">
        <w:rPr>
          <w:sz w:val="28"/>
          <w:szCs w:val="28"/>
        </w:rPr>
        <w:t xml:space="preserve"> </w:t>
      </w:r>
    </w:p>
    <w:p w:rsidR="00D55DAC" w:rsidRDefault="00D55DAC" w:rsidP="00D55DAC">
      <w:pPr>
        <w:widowControl/>
        <w:ind w:firstLine="708"/>
        <w:jc w:val="both"/>
        <w:outlineLvl w:val="1"/>
        <w:rPr>
          <w:sz w:val="28"/>
          <w:szCs w:val="28"/>
        </w:rPr>
      </w:pPr>
      <w:r w:rsidRPr="00E60267">
        <w:rPr>
          <w:sz w:val="28"/>
          <w:szCs w:val="28"/>
        </w:rPr>
        <w:t xml:space="preserve">Допустимые параметры разрешенного строительства объекта капитального строительства: согласно </w:t>
      </w:r>
      <w:r w:rsidR="00C7480F">
        <w:rPr>
          <w:sz w:val="28"/>
          <w:szCs w:val="28"/>
        </w:rPr>
        <w:t>выписке</w:t>
      </w:r>
      <w:r>
        <w:rPr>
          <w:sz w:val="28"/>
          <w:szCs w:val="28"/>
        </w:rPr>
        <w:t xml:space="preserve"> из </w:t>
      </w:r>
      <w:r w:rsidRPr="00E60267">
        <w:rPr>
          <w:sz w:val="28"/>
          <w:szCs w:val="28"/>
        </w:rPr>
        <w:t xml:space="preserve">правил землепользования и застройки Новооскольского городского округа </w:t>
      </w:r>
      <w:r>
        <w:rPr>
          <w:sz w:val="28"/>
          <w:szCs w:val="28"/>
        </w:rPr>
        <w:t>существующий земельный участок находится в территориальной зоне «</w:t>
      </w:r>
      <w:r w:rsidR="00C7480F">
        <w:rPr>
          <w:sz w:val="28"/>
          <w:szCs w:val="28"/>
        </w:rPr>
        <w:t>ЗТИ</w:t>
      </w:r>
      <w:r>
        <w:rPr>
          <w:sz w:val="28"/>
          <w:szCs w:val="28"/>
        </w:rPr>
        <w:t xml:space="preserve">-1» - зона </w:t>
      </w:r>
      <w:r w:rsidR="00C7480F">
        <w:rPr>
          <w:sz w:val="28"/>
          <w:szCs w:val="28"/>
        </w:rPr>
        <w:t xml:space="preserve">автомобильного транспорта, где </w:t>
      </w:r>
      <w:r>
        <w:rPr>
          <w:sz w:val="28"/>
          <w:szCs w:val="28"/>
        </w:rPr>
        <w:t>предельные размеры земельных участков, в том числе их площадь:</w:t>
      </w:r>
    </w:p>
    <w:p w:rsidR="00D55DAC" w:rsidRDefault="00D55DAC" w:rsidP="00D55DAC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267">
        <w:rPr>
          <w:sz w:val="28"/>
          <w:szCs w:val="28"/>
        </w:rPr>
        <w:t>минимальн</w:t>
      </w:r>
      <w:r>
        <w:rPr>
          <w:sz w:val="28"/>
          <w:szCs w:val="28"/>
        </w:rPr>
        <w:t xml:space="preserve">ая площадь земельного участка – </w:t>
      </w:r>
      <w:r w:rsidR="00C7480F">
        <w:rPr>
          <w:sz w:val="28"/>
          <w:szCs w:val="28"/>
        </w:rPr>
        <w:t>не подлежит установлению</w:t>
      </w:r>
      <w:r>
        <w:rPr>
          <w:sz w:val="28"/>
          <w:szCs w:val="28"/>
        </w:rPr>
        <w:t>,</w:t>
      </w:r>
    </w:p>
    <w:p w:rsidR="00D55DAC" w:rsidRPr="00E60267" w:rsidRDefault="00D55DAC" w:rsidP="00D55DAC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максимальная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земельного участка – </w:t>
      </w:r>
      <w:r w:rsidR="00C7480F" w:rsidRPr="00C7480F">
        <w:rPr>
          <w:sz w:val="28"/>
          <w:szCs w:val="28"/>
        </w:rPr>
        <w:t>не подлежит установлению</w:t>
      </w:r>
      <w:r w:rsidRPr="00E60267">
        <w:rPr>
          <w:sz w:val="28"/>
          <w:szCs w:val="28"/>
        </w:rPr>
        <w:t>.</w:t>
      </w:r>
    </w:p>
    <w:p w:rsidR="00D55DAC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электрическим сетям: техническая возможность подключения к электрическим сетям филиала ПАО «МРСК-Центра» - «Белгородэнерго» вышеуказанного объекта имеется. </w:t>
      </w:r>
    </w:p>
    <w:p w:rsidR="00D55DAC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Технологические условия подключения определяются приложением к договору об осуществлении технологического присоединения. </w:t>
      </w:r>
    </w:p>
    <w:p w:rsidR="00D55DAC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В соответствии с Постановлением Правительства РФ от 27.12.2004 г. №861 технологическое присоединение к электрическим сетям возможно после заключения договора об осуществлении технологического присоединения и выполнения ряда технических мероприятий. </w:t>
      </w:r>
    </w:p>
    <w:p w:rsidR="00D55DAC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Перечень конкретных технических мероприятий вносится в приложение №1 (технические условия) к договору об осуществлении технологического присоединения. </w:t>
      </w:r>
    </w:p>
    <w:p w:rsidR="00D55DAC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Срок действия технических условий два года со дня заключения договора. </w:t>
      </w:r>
    </w:p>
    <w:p w:rsidR="00D55DAC" w:rsidRPr="00E60267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60267">
        <w:rPr>
          <w:sz w:val="28"/>
          <w:szCs w:val="28"/>
        </w:rPr>
        <w:t xml:space="preserve">Размер платы за технологическое присоединение рассчитывается в соответствии с Приказом Комиссии по государственному регулированию </w:t>
      </w:r>
      <w:r w:rsidRPr="00E60267">
        <w:rPr>
          <w:sz w:val="28"/>
          <w:szCs w:val="28"/>
        </w:rPr>
        <w:lastRenderedPageBreak/>
        <w:t xml:space="preserve">цен и тарифов в Белгородской области №30/16 от 29.12.2014 г. «Об утверждении ставок платы за технологическое присоединение </w:t>
      </w:r>
      <w:proofErr w:type="spellStart"/>
      <w:r w:rsidRPr="00E60267">
        <w:rPr>
          <w:sz w:val="28"/>
          <w:szCs w:val="28"/>
        </w:rPr>
        <w:t>энергопринимающих</w:t>
      </w:r>
      <w:proofErr w:type="spellEnd"/>
      <w:r w:rsidRPr="00E60267">
        <w:rPr>
          <w:sz w:val="28"/>
          <w:szCs w:val="28"/>
        </w:rPr>
        <w:t xml:space="preserve"> устройств заявителей к электрическим сетям филиала ПАО «МРСК-Центра» - «Белгородэнерго» по утвержденному «Прейскуранту платы за технологическое присоединение электроустановок потребителей к электрическим сетям филиала ПАО «МРСК Центра» - «</w:t>
      </w:r>
      <w:proofErr w:type="spellStart"/>
      <w:r w:rsidRPr="00E60267">
        <w:rPr>
          <w:sz w:val="28"/>
          <w:szCs w:val="28"/>
        </w:rPr>
        <w:t>Белгордэнерго</w:t>
      </w:r>
      <w:proofErr w:type="spellEnd"/>
      <w:r w:rsidRPr="00E60267">
        <w:rPr>
          <w:sz w:val="28"/>
          <w:szCs w:val="28"/>
        </w:rPr>
        <w:t>» на</w:t>
      </w:r>
      <w:proofErr w:type="gramEnd"/>
      <w:r w:rsidRPr="00E60267">
        <w:rPr>
          <w:sz w:val="28"/>
          <w:szCs w:val="28"/>
        </w:rPr>
        <w:t xml:space="preserve"> год электроснабжения потребителей.</w:t>
      </w:r>
    </w:p>
    <w:p w:rsidR="00D55DAC" w:rsidRPr="00E60267" w:rsidRDefault="00D55DAC" w:rsidP="00D55DAC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>Земельный участок относиться к землям, государственная собственность на которые не разграничена.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3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сроком на 3 года земельного участка с кадастровым номером </w:t>
      </w:r>
      <w:r w:rsidRPr="0099202C">
        <w:rPr>
          <w:sz w:val="28"/>
          <w:szCs w:val="28"/>
        </w:rPr>
        <w:t>31:19:</w:t>
      </w:r>
      <w:r>
        <w:rPr>
          <w:sz w:val="28"/>
          <w:szCs w:val="28"/>
        </w:rPr>
        <w:t>1104004</w:t>
      </w:r>
      <w:r w:rsidRPr="0099202C">
        <w:rPr>
          <w:sz w:val="28"/>
          <w:szCs w:val="28"/>
        </w:rPr>
        <w:t>:</w:t>
      </w:r>
      <w:r>
        <w:rPr>
          <w:sz w:val="28"/>
          <w:szCs w:val="28"/>
        </w:rPr>
        <w:t>110</w:t>
      </w:r>
      <w:r w:rsidRPr="0099202C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54</w:t>
      </w:r>
      <w:r w:rsidRPr="0099202C">
        <w:rPr>
          <w:sz w:val="28"/>
          <w:szCs w:val="28"/>
        </w:rPr>
        <w:t xml:space="preserve"> </w:t>
      </w:r>
      <w:r w:rsidRPr="0099202C">
        <w:rPr>
          <w:bCs/>
          <w:sz w:val="28"/>
          <w:szCs w:val="28"/>
        </w:rPr>
        <w:t>кв.</w:t>
      </w:r>
      <w:r>
        <w:rPr>
          <w:bCs/>
          <w:sz w:val="28"/>
          <w:szCs w:val="28"/>
        </w:rPr>
        <w:t xml:space="preserve"> </w:t>
      </w:r>
      <w:r w:rsidRPr="0099202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, относящегося к</w:t>
      </w:r>
      <w:r w:rsidRPr="0099202C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и</w:t>
      </w:r>
      <w:r w:rsidRPr="0099202C">
        <w:rPr>
          <w:bCs/>
          <w:sz w:val="28"/>
          <w:szCs w:val="28"/>
        </w:rPr>
        <w:t xml:space="preserve"> земель</w:t>
      </w:r>
      <w:r>
        <w:rPr>
          <w:bCs/>
          <w:sz w:val="28"/>
          <w:szCs w:val="28"/>
        </w:rPr>
        <w:t>:</w:t>
      </w:r>
      <w:r w:rsidRPr="0099202C">
        <w:rPr>
          <w:bCs/>
          <w:sz w:val="28"/>
          <w:szCs w:val="28"/>
        </w:rPr>
        <w:t xml:space="preserve"> земли населённых пункт</w:t>
      </w:r>
      <w:r>
        <w:rPr>
          <w:bCs/>
          <w:sz w:val="28"/>
          <w:szCs w:val="28"/>
        </w:rPr>
        <w:t>ов, с разрешённым использованием: объекты гаражного назначения</w:t>
      </w:r>
      <w:r w:rsidRPr="00936F83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936F8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936F83">
        <w:rPr>
          <w:sz w:val="28"/>
          <w:szCs w:val="28"/>
        </w:rPr>
        <w:t xml:space="preserve">Белгородская область, </w:t>
      </w:r>
      <w:r>
        <w:rPr>
          <w:sz w:val="28"/>
          <w:szCs w:val="28"/>
        </w:rPr>
        <w:t xml:space="preserve">Новооскольский городской округ, г. </w:t>
      </w:r>
      <w:r w:rsidRPr="00936F83">
        <w:rPr>
          <w:sz w:val="28"/>
          <w:szCs w:val="28"/>
        </w:rPr>
        <w:t>Нов</w:t>
      </w:r>
      <w:r>
        <w:rPr>
          <w:sz w:val="28"/>
          <w:szCs w:val="28"/>
        </w:rPr>
        <w:t>ый О</w:t>
      </w:r>
      <w:r w:rsidRPr="00936F83">
        <w:rPr>
          <w:sz w:val="28"/>
          <w:szCs w:val="28"/>
        </w:rPr>
        <w:t>скол</w:t>
      </w:r>
      <w:r>
        <w:rPr>
          <w:sz w:val="28"/>
          <w:szCs w:val="28"/>
        </w:rPr>
        <w:t>, ул. Дорожная (в районе ДРСУ).</w:t>
      </w:r>
      <w:r w:rsidRPr="00E60267">
        <w:rPr>
          <w:sz w:val="28"/>
          <w:szCs w:val="28"/>
        </w:rPr>
        <w:t xml:space="preserve"> </w:t>
      </w:r>
    </w:p>
    <w:p w:rsidR="00B941B1" w:rsidRDefault="00B941B1" w:rsidP="00B941B1">
      <w:pPr>
        <w:widowControl/>
        <w:ind w:firstLine="708"/>
        <w:jc w:val="both"/>
        <w:outlineLvl w:val="1"/>
        <w:rPr>
          <w:sz w:val="28"/>
          <w:szCs w:val="28"/>
        </w:rPr>
      </w:pPr>
      <w:r w:rsidRPr="00E60267">
        <w:rPr>
          <w:sz w:val="28"/>
          <w:szCs w:val="28"/>
        </w:rPr>
        <w:t xml:space="preserve">Допустимые параметры разрешенного строительства объекта капитального строительства: согласно </w:t>
      </w:r>
      <w:r>
        <w:rPr>
          <w:sz w:val="28"/>
          <w:szCs w:val="28"/>
        </w:rPr>
        <w:t xml:space="preserve">выписке из </w:t>
      </w:r>
      <w:r w:rsidRPr="00E60267">
        <w:rPr>
          <w:sz w:val="28"/>
          <w:szCs w:val="28"/>
        </w:rPr>
        <w:t xml:space="preserve">правил землепользования и застройки Новооскольского городского округа </w:t>
      </w:r>
      <w:r>
        <w:rPr>
          <w:sz w:val="28"/>
          <w:szCs w:val="28"/>
        </w:rPr>
        <w:t>существующий земельный участок находится в территориальной зоне «ЗТИ-1» - зона автомобильного транспорта, где предельные размеры земельных участков, в том числе их площадь:</w:t>
      </w:r>
    </w:p>
    <w:p w:rsidR="00B941B1" w:rsidRDefault="00B941B1" w:rsidP="00B941B1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267">
        <w:rPr>
          <w:sz w:val="28"/>
          <w:szCs w:val="28"/>
        </w:rPr>
        <w:t>минимальн</w:t>
      </w:r>
      <w:r>
        <w:rPr>
          <w:sz w:val="28"/>
          <w:szCs w:val="28"/>
        </w:rPr>
        <w:t>ая площадь земельного участка – не подлежит установлению,</w:t>
      </w:r>
    </w:p>
    <w:p w:rsidR="00B941B1" w:rsidRPr="00E60267" w:rsidRDefault="00B941B1" w:rsidP="00B941B1">
      <w:pPr>
        <w:widowControl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максимальная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земельного участка – </w:t>
      </w:r>
      <w:r w:rsidRPr="00C7480F">
        <w:rPr>
          <w:sz w:val="28"/>
          <w:szCs w:val="28"/>
        </w:rPr>
        <w:t>не подлежит установлению</w:t>
      </w:r>
      <w:r w:rsidRPr="00E60267">
        <w:rPr>
          <w:sz w:val="28"/>
          <w:szCs w:val="28"/>
        </w:rPr>
        <w:t>.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электрическим сетям: техническая возможность подключения к электрическим сетям филиала ПАО «МРСК-Центра» - «Белгородэнерго» вышеуказанного объекта имеется.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Технологические условия подключения определяются приложением к договору об осуществлении технологического присоединения.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В соответствии с Постановлением Правительства РФ от 27.12.2004 г. №861 технологическое присоединение к электрическим сетям возможно после заключения договора об осуществлении технологического присоединения и выполнения ряда технических мероприятий.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Перечень конкретных технических мероприятий вносится в приложение №1 (технические условия) к договору об осуществлении технологического присоединения.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Срок действия технических условий два года со дня заключения договора. 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60267">
        <w:rPr>
          <w:sz w:val="28"/>
          <w:szCs w:val="28"/>
        </w:rPr>
        <w:t xml:space="preserve">Размер платы за технологическое присоединение рассчитывается в соответствии с Приказом Комиссии по государственному регулированию цен и тарифов в Белгородской области №30/16 от 29.12.2014 г. «Об утверждении ставок платы за технологическое присоединение </w:t>
      </w:r>
      <w:proofErr w:type="spellStart"/>
      <w:r w:rsidRPr="00E60267">
        <w:rPr>
          <w:sz w:val="28"/>
          <w:szCs w:val="28"/>
        </w:rPr>
        <w:t>энергопринимающих</w:t>
      </w:r>
      <w:proofErr w:type="spellEnd"/>
      <w:r w:rsidRPr="00E60267">
        <w:rPr>
          <w:sz w:val="28"/>
          <w:szCs w:val="28"/>
        </w:rPr>
        <w:t xml:space="preserve"> устройств заявителей к электрическим сетям филиала ПАО «МРСК-Центра» - «Белгородэнерго» по утвержденному «Прейскуранту платы за технологическое присоединение электроустановок потребителей к электрическим сетям филиала ПАО «МРСК Центра» - «</w:t>
      </w:r>
      <w:proofErr w:type="spellStart"/>
      <w:r w:rsidRPr="00E60267">
        <w:rPr>
          <w:sz w:val="28"/>
          <w:szCs w:val="28"/>
        </w:rPr>
        <w:t>Белгордэнерго</w:t>
      </w:r>
      <w:proofErr w:type="spellEnd"/>
      <w:r w:rsidRPr="00E60267">
        <w:rPr>
          <w:sz w:val="28"/>
          <w:szCs w:val="28"/>
        </w:rPr>
        <w:t>» на</w:t>
      </w:r>
      <w:proofErr w:type="gramEnd"/>
      <w:r w:rsidRPr="00E60267">
        <w:rPr>
          <w:sz w:val="28"/>
          <w:szCs w:val="28"/>
        </w:rPr>
        <w:t xml:space="preserve"> год электроснабжения потребителей.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lastRenderedPageBreak/>
        <w:t>Земельный участок относиться к землям, государственная собственность на которые не разграничена.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4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сроком на </w:t>
      </w:r>
      <w:r w:rsidRPr="00B941B1">
        <w:rPr>
          <w:sz w:val="28"/>
          <w:szCs w:val="28"/>
        </w:rPr>
        <w:t xml:space="preserve">3 года земельного участка с кадастровым номером 31:19:1203001:219, площадью 1581 кв. м, относящегося к категории земель: земли населённых пунктов, с разрешённым использованием: объекты придорожного сервиса, расположенного по адресу: </w:t>
      </w:r>
      <w:proofErr w:type="gramStart"/>
      <w:r w:rsidRPr="00B941B1">
        <w:rPr>
          <w:sz w:val="28"/>
          <w:szCs w:val="28"/>
        </w:rPr>
        <w:t>Белгородская область, г. Новый Оскол, ул. Алексеевская, вблизи кафе «Шашлычный двор».</w:t>
      </w:r>
      <w:r w:rsidRPr="00E60267">
        <w:rPr>
          <w:sz w:val="28"/>
          <w:szCs w:val="28"/>
        </w:rPr>
        <w:t xml:space="preserve"> </w:t>
      </w:r>
      <w:proofErr w:type="gramEnd"/>
    </w:p>
    <w:p w:rsidR="0036790D" w:rsidRPr="0036790D" w:rsidRDefault="00B941B1" w:rsidP="0036790D">
      <w:pPr>
        <w:widowControl/>
        <w:ind w:firstLine="708"/>
        <w:jc w:val="both"/>
        <w:outlineLvl w:val="1"/>
        <w:rPr>
          <w:sz w:val="28"/>
          <w:szCs w:val="28"/>
        </w:rPr>
      </w:pPr>
      <w:r w:rsidRPr="00E60267">
        <w:rPr>
          <w:sz w:val="28"/>
          <w:szCs w:val="28"/>
        </w:rPr>
        <w:t xml:space="preserve">Допустимые параметры разрешенного строительства объекта капитального строительства: согласно </w:t>
      </w:r>
      <w:r>
        <w:rPr>
          <w:sz w:val="28"/>
          <w:szCs w:val="28"/>
        </w:rPr>
        <w:t xml:space="preserve">выписке из </w:t>
      </w:r>
      <w:r w:rsidRPr="00E60267">
        <w:rPr>
          <w:sz w:val="28"/>
          <w:szCs w:val="28"/>
        </w:rPr>
        <w:t xml:space="preserve">правил землепользования и застройки Новооскольского городского округа </w:t>
      </w:r>
      <w:r>
        <w:rPr>
          <w:sz w:val="28"/>
          <w:szCs w:val="28"/>
        </w:rPr>
        <w:t>существующий земельный участок находится в территориальной зоне «</w:t>
      </w:r>
      <w:r w:rsidR="0036790D">
        <w:rPr>
          <w:sz w:val="28"/>
          <w:szCs w:val="28"/>
        </w:rPr>
        <w:t>ЗТИ</w:t>
      </w:r>
      <w:r>
        <w:rPr>
          <w:sz w:val="28"/>
          <w:szCs w:val="28"/>
        </w:rPr>
        <w:t xml:space="preserve">-1» - </w:t>
      </w:r>
      <w:r w:rsidR="0036790D" w:rsidRPr="0036790D">
        <w:rPr>
          <w:sz w:val="28"/>
          <w:szCs w:val="28"/>
        </w:rPr>
        <w:t>зона автомобильного транспорта, где предельные размеры земельных участков, в том числе их площадь:</w:t>
      </w:r>
    </w:p>
    <w:p w:rsidR="0036790D" w:rsidRPr="0036790D" w:rsidRDefault="0036790D" w:rsidP="0036790D">
      <w:pPr>
        <w:widowControl/>
        <w:ind w:firstLine="708"/>
        <w:jc w:val="both"/>
        <w:outlineLvl w:val="1"/>
        <w:rPr>
          <w:sz w:val="28"/>
          <w:szCs w:val="28"/>
        </w:rPr>
      </w:pPr>
      <w:r w:rsidRPr="0036790D">
        <w:rPr>
          <w:sz w:val="28"/>
          <w:szCs w:val="28"/>
        </w:rPr>
        <w:t>- минимальная площадь земельного участка – не подлежит установлению,</w:t>
      </w:r>
    </w:p>
    <w:p w:rsidR="00B941B1" w:rsidRPr="00E60267" w:rsidRDefault="0036790D" w:rsidP="0036790D">
      <w:pPr>
        <w:widowControl/>
        <w:ind w:firstLine="708"/>
        <w:jc w:val="both"/>
        <w:outlineLvl w:val="1"/>
        <w:rPr>
          <w:sz w:val="28"/>
          <w:szCs w:val="28"/>
        </w:rPr>
      </w:pPr>
      <w:r w:rsidRPr="0036790D">
        <w:rPr>
          <w:sz w:val="28"/>
          <w:szCs w:val="28"/>
        </w:rPr>
        <w:t>- максимальная площадь земельного участка – не подлежит установлению</w:t>
      </w:r>
      <w:r w:rsidR="00B941B1" w:rsidRPr="00E60267">
        <w:rPr>
          <w:sz w:val="28"/>
          <w:szCs w:val="28"/>
        </w:rPr>
        <w:t>.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электрическим сетям: техническая возможность подключения к электрическим сетям филиала ПАО «МРСК-Центра» - «Белгородэнерго» вышеуказанного объекта имеется.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Технологические условия подключения определяются приложением к договору об осуществлении технологического присоединения.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В соответствии с Постановлением Правительства РФ от 27.12.2004 г. №861 технологическое присоединение к электрическим сетям возможно после заключения договора об осуществлении технологического присоединения и выполнения ряда технических мероприятий.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Перечень конкретных технических мероприятий вносится в приложение №1 (технические условия) к договору об осуществлении технологического присоединения. </w:t>
      </w:r>
    </w:p>
    <w:p w:rsidR="00B941B1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Срок действия технических условий два года со дня заключения договора. 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60267">
        <w:rPr>
          <w:sz w:val="28"/>
          <w:szCs w:val="28"/>
        </w:rPr>
        <w:t xml:space="preserve">Размер платы за технологическое присоединение рассчитывается в соответствии с Приказом Комиссии по государственному регулированию цен и тарифов в Белгородской области №30/16 от 29.12.2014 г. «Об утверждении ставок платы за технологическое присоединение </w:t>
      </w:r>
      <w:proofErr w:type="spellStart"/>
      <w:r w:rsidRPr="00E60267">
        <w:rPr>
          <w:sz w:val="28"/>
          <w:szCs w:val="28"/>
        </w:rPr>
        <w:t>энергопринимающих</w:t>
      </w:r>
      <w:proofErr w:type="spellEnd"/>
      <w:r w:rsidRPr="00E60267">
        <w:rPr>
          <w:sz w:val="28"/>
          <w:szCs w:val="28"/>
        </w:rPr>
        <w:t xml:space="preserve"> устройств заявителей к электрическим сетям филиала ПАО «МРСК-Центра» - «Белгородэнерго» по утвержденному «Прейскуранту платы за технологическое присоединение электроустановок потребителей к электрическим сетям филиала ПАО «МРСК Центра» - «</w:t>
      </w:r>
      <w:proofErr w:type="spellStart"/>
      <w:r w:rsidRPr="00E60267">
        <w:rPr>
          <w:sz w:val="28"/>
          <w:szCs w:val="28"/>
        </w:rPr>
        <w:t>Белгордэнерго</w:t>
      </w:r>
      <w:proofErr w:type="spellEnd"/>
      <w:r w:rsidRPr="00E60267">
        <w:rPr>
          <w:sz w:val="28"/>
          <w:szCs w:val="28"/>
        </w:rPr>
        <w:t>» на</w:t>
      </w:r>
      <w:proofErr w:type="gramEnd"/>
      <w:r w:rsidRPr="00E60267">
        <w:rPr>
          <w:sz w:val="28"/>
          <w:szCs w:val="28"/>
        </w:rPr>
        <w:t xml:space="preserve"> год электроснабжения потребителей.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газовым сетям: техническая возможность подключения к сети газораспределения АО «Газпром газораспределение Белгород» и технологически связанной с ними газотранспортной системе ООО «Газпром </w:t>
      </w:r>
      <w:proofErr w:type="spellStart"/>
      <w:r w:rsidRPr="00C655E9">
        <w:rPr>
          <w:sz w:val="28"/>
          <w:szCs w:val="28"/>
        </w:rPr>
        <w:t>трансгаз</w:t>
      </w:r>
      <w:proofErr w:type="spellEnd"/>
      <w:r w:rsidRPr="00C655E9">
        <w:rPr>
          <w:sz w:val="28"/>
          <w:szCs w:val="28"/>
        </w:rPr>
        <w:t xml:space="preserve"> Москва» через газораспределительную станцию «ГРС Новый Оскол» объекта капитального строительства, планируемого к размещению на вышеуказанном земельном участке, имеется.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lastRenderedPageBreak/>
        <w:t xml:space="preserve">Наличие резерва пропускной способности (предельной свободной мощности) с учетом имеющегося резерва пропускной способности по данным ООО «Газпром </w:t>
      </w:r>
      <w:proofErr w:type="spellStart"/>
      <w:r w:rsidRPr="00C655E9">
        <w:rPr>
          <w:sz w:val="28"/>
          <w:szCs w:val="28"/>
        </w:rPr>
        <w:t>трансгаз</w:t>
      </w:r>
      <w:proofErr w:type="spellEnd"/>
      <w:r w:rsidRPr="00C655E9">
        <w:rPr>
          <w:sz w:val="28"/>
          <w:szCs w:val="28"/>
        </w:rPr>
        <w:t xml:space="preserve"> Москва» и выданных АО «Газпром газораспределение Белгород» по газораспределительной станции «ГРС Новый Оскол» </w:t>
      </w:r>
      <w:r w:rsidR="009562EC">
        <w:rPr>
          <w:sz w:val="28"/>
          <w:szCs w:val="28"/>
        </w:rPr>
        <w:t>8,727</w:t>
      </w:r>
      <w:r w:rsidRPr="00C655E9">
        <w:rPr>
          <w:sz w:val="28"/>
          <w:szCs w:val="28"/>
        </w:rPr>
        <w:t xml:space="preserve"> тыс. куб. метров в час.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>Порядок подключения (технологического присоединения) объект</w:t>
      </w:r>
      <w:r w:rsidR="009562EC">
        <w:rPr>
          <w:sz w:val="28"/>
          <w:szCs w:val="28"/>
        </w:rPr>
        <w:t>ов</w:t>
      </w:r>
      <w:r w:rsidRPr="00C655E9">
        <w:rPr>
          <w:sz w:val="28"/>
          <w:szCs w:val="28"/>
        </w:rPr>
        <w:t xml:space="preserve"> капитального строительства к сети газораспределения регламентирован Правилами подключения (технологического присоединения) объект</w:t>
      </w:r>
      <w:r w:rsidR="009562EC">
        <w:rPr>
          <w:sz w:val="28"/>
          <w:szCs w:val="28"/>
        </w:rPr>
        <w:t>ов</w:t>
      </w:r>
      <w:r w:rsidRPr="00C655E9">
        <w:rPr>
          <w:sz w:val="28"/>
          <w:szCs w:val="28"/>
        </w:rPr>
        <w:t xml:space="preserve"> капитального строительства к сети газораспределения, утвержденными постановлением Правительства РФ от 30 декабря 2013 года №1314 (далее - Правила).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 xml:space="preserve">Согласно разделу </w:t>
      </w:r>
      <w:r w:rsidRPr="00C655E9">
        <w:rPr>
          <w:sz w:val="28"/>
          <w:szCs w:val="28"/>
          <w:lang w:val="en-US"/>
        </w:rPr>
        <w:t>V</w:t>
      </w:r>
      <w:r w:rsidR="00900B62" w:rsidRPr="00C655E9">
        <w:rPr>
          <w:sz w:val="28"/>
          <w:szCs w:val="28"/>
          <w:lang w:val="en-US"/>
        </w:rPr>
        <w:t>I</w:t>
      </w:r>
      <w:r w:rsidRPr="00C655E9">
        <w:rPr>
          <w:sz w:val="28"/>
          <w:szCs w:val="28"/>
        </w:rPr>
        <w:t xml:space="preserve"> Правил, подключение (технологическое присоединение) объекта капитального строительства к сети газораспределения осуществляется на основании договора  о подключении, заключенного между газораспределительной организацией и обратившимся к ней лицом.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>Таким образом, технологическое присоединение вышеуказанного объекта капитального строительства к сети газораспределения возможно после заключения договора о подключении и выполнении ряда мероприятий (в том числе технических).</w:t>
      </w:r>
    </w:p>
    <w:p w:rsidR="00900B62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 xml:space="preserve">Перечень конкретных технических мероприятий </w:t>
      </w:r>
      <w:r w:rsidR="00900B62">
        <w:rPr>
          <w:sz w:val="28"/>
          <w:szCs w:val="28"/>
        </w:rPr>
        <w:t>указываются</w:t>
      </w:r>
      <w:r w:rsidRPr="00C655E9">
        <w:rPr>
          <w:sz w:val="28"/>
          <w:szCs w:val="28"/>
        </w:rPr>
        <w:t xml:space="preserve"> в приложение №1 (технические условия) к договору о подключении. </w:t>
      </w:r>
    </w:p>
    <w:p w:rsidR="00900B62" w:rsidRDefault="00900B62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мощность, в соответствии с пунктом 65 Правил, определяется заявителем при подаче заявки о подключении (технологическом присоединении), включая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:rsidR="00900B62" w:rsidRDefault="00900B62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технических условий соответствует срокам осуществления мероприятий по подключению, определяется в соответствии с требованиями пунктами 85 и 85.1 Правил и составляет от            </w:t>
      </w:r>
      <w:r w:rsidR="00DD5618">
        <w:rPr>
          <w:sz w:val="28"/>
          <w:szCs w:val="28"/>
        </w:rPr>
        <w:t xml:space="preserve">    </w:t>
      </w:r>
      <w:r>
        <w:rPr>
          <w:sz w:val="28"/>
          <w:szCs w:val="28"/>
        </w:rPr>
        <w:t>9 месяцев до 4 лет.</w:t>
      </w:r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655E9">
        <w:rPr>
          <w:sz w:val="28"/>
          <w:szCs w:val="28"/>
        </w:rPr>
        <w:t>Размер платы за технологическое присоединение определяется исходя из технических параметров подключения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утвержденными приказами Комиссии по государственному регулированию цен и тарифов в Белгородской области на год технологического присоединения.</w:t>
      </w:r>
      <w:proofErr w:type="gramEnd"/>
    </w:p>
    <w:p w:rsidR="00B941B1" w:rsidRPr="00C655E9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655E9">
        <w:rPr>
          <w:sz w:val="28"/>
          <w:szCs w:val="28"/>
        </w:rPr>
        <w:t>В случае</w:t>
      </w:r>
      <w:proofErr w:type="gramStart"/>
      <w:r w:rsidRPr="00C655E9">
        <w:rPr>
          <w:sz w:val="28"/>
          <w:szCs w:val="28"/>
        </w:rPr>
        <w:t>,</w:t>
      </w:r>
      <w:proofErr w:type="gramEnd"/>
      <w:r w:rsidRPr="00C655E9">
        <w:rPr>
          <w:sz w:val="28"/>
          <w:szCs w:val="28"/>
        </w:rPr>
        <w:t xml:space="preserve"> если размер платы за технологическое присоединение должен быть установлен в последствии органом исполнительной власти субъекта Российской Федерации в области государственного регулирования цен (тарифов) по индивидуальному проекту, размер соответствующей платы за технологическое присоединение определяется исходя из технических параметров подключения и 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инфраструктуры. Расходы на реализацию мероприятий, для которых отсутствуют укрупненные нормативные цены строительства, не должны </w:t>
      </w:r>
      <w:r w:rsidRPr="00C655E9">
        <w:rPr>
          <w:sz w:val="28"/>
          <w:szCs w:val="28"/>
        </w:rPr>
        <w:lastRenderedPageBreak/>
        <w:t>превышать сметную стоимость, рассчитанную по сметным нормативам, включенным в федеральный реестр сметных нормативов.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водоснабжения и водоотведения: </w:t>
      </w:r>
      <w:r w:rsidR="003F322B">
        <w:rPr>
          <w:sz w:val="28"/>
          <w:szCs w:val="28"/>
        </w:rPr>
        <w:t xml:space="preserve">ПП «Новооскольский район» Филиала «Центральный» </w:t>
      </w:r>
      <w:r>
        <w:rPr>
          <w:sz w:val="28"/>
          <w:szCs w:val="28"/>
        </w:rPr>
        <w:t>ГУ</w:t>
      </w:r>
      <w:r w:rsidR="003F322B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Белводоканал</w:t>
      </w:r>
      <w:proofErr w:type="spellEnd"/>
      <w:r>
        <w:rPr>
          <w:sz w:val="28"/>
          <w:szCs w:val="28"/>
        </w:rPr>
        <w:t xml:space="preserve">» сообщает, что </w:t>
      </w:r>
      <w:r w:rsidR="003F322B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территории вышеуказанного земельного участка техническая возможность для подключения к водопроводным сетям есть. Канализационные сети </w:t>
      </w:r>
      <w:r w:rsidR="003F322B">
        <w:rPr>
          <w:sz w:val="28"/>
          <w:szCs w:val="28"/>
        </w:rPr>
        <w:t xml:space="preserve">в этом районе </w:t>
      </w:r>
      <w:r>
        <w:rPr>
          <w:sz w:val="28"/>
          <w:szCs w:val="28"/>
        </w:rPr>
        <w:t>отсутствуют.</w:t>
      </w:r>
    </w:p>
    <w:p w:rsidR="00B941B1" w:rsidRPr="00E60267" w:rsidRDefault="00B941B1" w:rsidP="00B941B1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>Земельный участок относиться к землям, государственная собственность на которые не разграничена.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jc w:val="both"/>
        <w:rPr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5. Начальная цена предмета аукциона: </w:t>
      </w:r>
      <w:r w:rsidR="002A18C4" w:rsidRPr="002A18C4">
        <w:rPr>
          <w:sz w:val="28"/>
          <w:szCs w:val="28"/>
        </w:rPr>
        <w:t>Начальная цена предмета аукциона на право заключения договора аренды установлена в размере ежегодной арендной платы: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1:</w:t>
      </w:r>
      <w:r w:rsidRPr="00E60267">
        <w:rPr>
          <w:sz w:val="28"/>
          <w:szCs w:val="28"/>
        </w:rPr>
        <w:t xml:space="preserve"> </w:t>
      </w:r>
      <w:r w:rsidR="002A18C4">
        <w:rPr>
          <w:sz w:val="28"/>
          <w:szCs w:val="28"/>
        </w:rPr>
        <w:t>8000</w:t>
      </w:r>
      <w:r w:rsidRPr="00E60267">
        <w:rPr>
          <w:sz w:val="28"/>
          <w:szCs w:val="28"/>
        </w:rPr>
        <w:t xml:space="preserve"> (</w:t>
      </w:r>
      <w:r w:rsidR="002A18C4">
        <w:rPr>
          <w:sz w:val="28"/>
          <w:szCs w:val="28"/>
        </w:rPr>
        <w:t>Восемь тысяч</w:t>
      </w:r>
      <w:r w:rsidRPr="00E60267">
        <w:rPr>
          <w:sz w:val="28"/>
          <w:szCs w:val="28"/>
        </w:rPr>
        <w:t xml:space="preserve">) рублей 00 копеек.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2:</w:t>
      </w:r>
      <w:r w:rsidRPr="00E60267">
        <w:rPr>
          <w:sz w:val="28"/>
          <w:szCs w:val="28"/>
        </w:rPr>
        <w:t xml:space="preserve"> </w:t>
      </w:r>
      <w:r w:rsidR="002A18C4">
        <w:rPr>
          <w:sz w:val="28"/>
          <w:szCs w:val="28"/>
        </w:rPr>
        <w:t>6000</w:t>
      </w:r>
      <w:r w:rsidRPr="00E60267">
        <w:rPr>
          <w:sz w:val="28"/>
          <w:szCs w:val="28"/>
        </w:rPr>
        <w:t xml:space="preserve"> (</w:t>
      </w:r>
      <w:r w:rsidR="002A18C4">
        <w:rPr>
          <w:sz w:val="28"/>
          <w:szCs w:val="28"/>
        </w:rPr>
        <w:t>Шесть тысяч</w:t>
      </w:r>
      <w:r w:rsidRPr="00E60267">
        <w:rPr>
          <w:sz w:val="28"/>
          <w:szCs w:val="28"/>
        </w:rPr>
        <w:t xml:space="preserve">) рублей 00 копеек. </w:t>
      </w:r>
    </w:p>
    <w:p w:rsidR="002A18C4" w:rsidRPr="00E60267" w:rsidRDefault="002A18C4" w:rsidP="002A18C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3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>6000</w:t>
      </w:r>
      <w:r w:rsidRPr="00E60267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</w:t>
      </w:r>
      <w:r w:rsidRPr="00E60267">
        <w:rPr>
          <w:sz w:val="28"/>
          <w:szCs w:val="28"/>
        </w:rPr>
        <w:t xml:space="preserve">) рублей 00 копеек. </w:t>
      </w:r>
    </w:p>
    <w:p w:rsidR="002A18C4" w:rsidRPr="00E60267" w:rsidRDefault="002A18C4" w:rsidP="002A18C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4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>28000</w:t>
      </w:r>
      <w:r w:rsidRPr="00E60267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восемь тысяч</w:t>
      </w:r>
      <w:r w:rsidRPr="00E60267">
        <w:rPr>
          <w:sz w:val="28"/>
          <w:szCs w:val="28"/>
        </w:rPr>
        <w:t xml:space="preserve">) рублей 00 копеек.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bCs/>
          <w:sz w:val="28"/>
          <w:szCs w:val="28"/>
        </w:rPr>
        <w:t>6.</w:t>
      </w:r>
      <w:r w:rsidRPr="00E60267">
        <w:rPr>
          <w:b/>
          <w:sz w:val="28"/>
          <w:szCs w:val="28"/>
        </w:rPr>
        <w:t xml:space="preserve"> «Шаг аукциона»: </w:t>
      </w:r>
      <w:r w:rsidRPr="00E60267">
        <w:rPr>
          <w:sz w:val="28"/>
          <w:szCs w:val="28"/>
        </w:rPr>
        <w:t xml:space="preserve">Величина повышения начальной цены </w:t>
      </w:r>
      <w:r w:rsidR="002A18C4" w:rsidRPr="002A18C4">
        <w:rPr>
          <w:sz w:val="28"/>
          <w:szCs w:val="28"/>
        </w:rPr>
        <w:t>годовой аренды</w:t>
      </w:r>
      <w:r w:rsidR="002A18C4" w:rsidRPr="00E60267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>земельного участка - 3 (три) % от начальной цены</w:t>
      </w:r>
      <w:r w:rsidRPr="002A18C4">
        <w:rPr>
          <w:sz w:val="28"/>
          <w:szCs w:val="28"/>
        </w:rPr>
        <w:t xml:space="preserve"> </w:t>
      </w:r>
      <w:r w:rsidRPr="00E60267">
        <w:rPr>
          <w:sz w:val="28"/>
          <w:szCs w:val="28"/>
        </w:rPr>
        <w:t xml:space="preserve">предмета аукциона: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1:</w:t>
      </w:r>
      <w:r w:rsidRPr="00E60267">
        <w:rPr>
          <w:sz w:val="28"/>
          <w:szCs w:val="28"/>
        </w:rPr>
        <w:t xml:space="preserve"> </w:t>
      </w:r>
      <w:r w:rsidR="002A18C4">
        <w:rPr>
          <w:sz w:val="28"/>
          <w:szCs w:val="28"/>
        </w:rPr>
        <w:t>240</w:t>
      </w:r>
      <w:r w:rsidRPr="00E60267">
        <w:rPr>
          <w:sz w:val="28"/>
          <w:szCs w:val="28"/>
        </w:rPr>
        <w:t xml:space="preserve"> (</w:t>
      </w:r>
      <w:r w:rsidR="002A18C4">
        <w:rPr>
          <w:sz w:val="28"/>
          <w:szCs w:val="28"/>
        </w:rPr>
        <w:t>Двести сорок</w:t>
      </w:r>
      <w:r w:rsidRPr="00E60267">
        <w:rPr>
          <w:sz w:val="28"/>
          <w:szCs w:val="28"/>
        </w:rPr>
        <w:t xml:space="preserve">) рублей 00 копеек.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2:</w:t>
      </w:r>
      <w:r w:rsidRPr="00E60267">
        <w:rPr>
          <w:sz w:val="28"/>
          <w:szCs w:val="28"/>
        </w:rPr>
        <w:t xml:space="preserve"> </w:t>
      </w:r>
      <w:r w:rsidR="002A18C4">
        <w:rPr>
          <w:sz w:val="28"/>
          <w:szCs w:val="28"/>
        </w:rPr>
        <w:t>180</w:t>
      </w:r>
      <w:r w:rsidRPr="00E60267">
        <w:rPr>
          <w:sz w:val="28"/>
          <w:szCs w:val="28"/>
        </w:rPr>
        <w:t xml:space="preserve"> (</w:t>
      </w:r>
      <w:r w:rsidR="002A18C4">
        <w:rPr>
          <w:sz w:val="28"/>
          <w:szCs w:val="28"/>
        </w:rPr>
        <w:t>Сто восемьдесят</w:t>
      </w:r>
      <w:r w:rsidRPr="00E60267">
        <w:rPr>
          <w:sz w:val="28"/>
          <w:szCs w:val="28"/>
        </w:rPr>
        <w:t xml:space="preserve">) рублей 00 копеек. </w:t>
      </w:r>
    </w:p>
    <w:p w:rsidR="00E60267" w:rsidRDefault="002A18C4" w:rsidP="00E60267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3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</w:t>
      </w:r>
      <w:r>
        <w:rPr>
          <w:sz w:val="28"/>
          <w:szCs w:val="28"/>
        </w:rPr>
        <w:t>180</w:t>
      </w:r>
      <w:r w:rsidRPr="00E60267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</w:t>
      </w:r>
      <w:r w:rsidRPr="00E60267">
        <w:rPr>
          <w:sz w:val="28"/>
          <w:szCs w:val="28"/>
        </w:rPr>
        <w:t>) рублей 00 копеек.</w:t>
      </w:r>
    </w:p>
    <w:p w:rsidR="002A18C4" w:rsidRPr="00E60267" w:rsidRDefault="002A18C4" w:rsidP="002A18C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4</w:t>
      </w:r>
      <w:r w:rsidRPr="00E60267">
        <w:rPr>
          <w:b/>
          <w:sz w:val="28"/>
          <w:szCs w:val="28"/>
        </w:rPr>
        <w:t>:</w:t>
      </w:r>
      <w:r w:rsidRPr="00E60267">
        <w:rPr>
          <w:sz w:val="28"/>
          <w:szCs w:val="28"/>
        </w:rPr>
        <w:t xml:space="preserve"> </w:t>
      </w:r>
      <w:r w:rsidR="003E53B6">
        <w:rPr>
          <w:sz w:val="28"/>
          <w:szCs w:val="28"/>
        </w:rPr>
        <w:t>8</w:t>
      </w:r>
      <w:r>
        <w:rPr>
          <w:sz w:val="28"/>
          <w:szCs w:val="28"/>
        </w:rPr>
        <w:t>40</w:t>
      </w:r>
      <w:r w:rsidRPr="00E60267">
        <w:rPr>
          <w:sz w:val="28"/>
          <w:szCs w:val="28"/>
        </w:rPr>
        <w:t xml:space="preserve"> (</w:t>
      </w:r>
      <w:r w:rsidR="003E53B6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 сорок</w:t>
      </w:r>
      <w:r w:rsidRPr="00E60267">
        <w:rPr>
          <w:sz w:val="28"/>
          <w:szCs w:val="28"/>
        </w:rPr>
        <w:t xml:space="preserve">) рублей 00 копеек. </w:t>
      </w:r>
    </w:p>
    <w:p w:rsidR="002A18C4" w:rsidRPr="00E60267" w:rsidRDefault="002A18C4" w:rsidP="00E60267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iCs/>
          <w:sz w:val="28"/>
          <w:szCs w:val="28"/>
        </w:rPr>
      </w:pPr>
      <w:r w:rsidRPr="00E60267">
        <w:rPr>
          <w:b/>
          <w:sz w:val="28"/>
          <w:szCs w:val="28"/>
        </w:rPr>
        <w:t xml:space="preserve">7. </w:t>
      </w:r>
      <w:r w:rsidRPr="00E60267">
        <w:rPr>
          <w:b/>
          <w:bCs/>
          <w:sz w:val="28"/>
          <w:szCs w:val="28"/>
        </w:rPr>
        <w:t>Форма заявки на участие в аукционе, порядок приема, адрес места приема, дата и время начала и окончания приема заявок на участие в аукционе:</w:t>
      </w:r>
      <w:r w:rsidRPr="00E60267">
        <w:rPr>
          <w:sz w:val="28"/>
          <w:szCs w:val="28"/>
        </w:rPr>
        <w:t xml:space="preserve"> </w:t>
      </w:r>
      <w:proofErr w:type="gramStart"/>
      <w:r w:rsidRPr="00E60267">
        <w:rPr>
          <w:sz w:val="28"/>
          <w:szCs w:val="28"/>
        </w:rPr>
        <w:t xml:space="preserve">Заявки на участие в аукционе  (Приложение 1 к извещению) принимаются в соответствии со ст. 39.12 Земельного кодекса Российской Федерации аукционной </w:t>
      </w:r>
      <w:r w:rsidRPr="00E60267">
        <w:rPr>
          <w:bCs/>
          <w:sz w:val="28"/>
          <w:szCs w:val="28"/>
        </w:rPr>
        <w:t>комиссией по продаже земельного участка или на право заключения договора аренды земельного участка, расположенного на территории Новооскольского городского округа</w:t>
      </w:r>
      <w:r w:rsidRPr="00E60267">
        <w:rPr>
          <w:sz w:val="28"/>
          <w:szCs w:val="28"/>
        </w:rPr>
        <w:t xml:space="preserve">, в здании </w:t>
      </w:r>
      <w:r w:rsidRPr="00E60267">
        <w:rPr>
          <w:bCs/>
          <w:sz w:val="28"/>
          <w:szCs w:val="28"/>
        </w:rPr>
        <w:t xml:space="preserve">администрации Новооскольского городского округа, отделе земельных ресурсов управления имущественных и земельных отношений, </w:t>
      </w:r>
      <w:r w:rsidRPr="00E60267">
        <w:rPr>
          <w:sz w:val="28"/>
          <w:szCs w:val="28"/>
        </w:rPr>
        <w:t>по адресу:</w:t>
      </w:r>
      <w:proofErr w:type="gramEnd"/>
      <w:r w:rsidRPr="00E60267">
        <w:rPr>
          <w:sz w:val="28"/>
          <w:szCs w:val="28"/>
        </w:rPr>
        <w:t xml:space="preserve"> Белгородская область, г. Новый Оскол, ул. 1 Мая, д. 2, (1 этаж),            с </w:t>
      </w:r>
      <w:r w:rsidR="00DD5618">
        <w:rPr>
          <w:sz w:val="28"/>
          <w:szCs w:val="28"/>
          <w:u w:val="single"/>
        </w:rPr>
        <w:t>27 апреля 2019 года</w:t>
      </w:r>
      <w:r w:rsidRPr="00E60267">
        <w:rPr>
          <w:sz w:val="28"/>
          <w:szCs w:val="28"/>
          <w:u w:val="single"/>
        </w:rPr>
        <w:t xml:space="preserve"> по </w:t>
      </w:r>
      <w:r w:rsidR="006D7623">
        <w:rPr>
          <w:sz w:val="28"/>
          <w:szCs w:val="28"/>
          <w:u w:val="single"/>
        </w:rPr>
        <w:t xml:space="preserve">27 мая 2019 года </w:t>
      </w:r>
      <w:r w:rsidRPr="00E60267">
        <w:rPr>
          <w:sz w:val="28"/>
          <w:szCs w:val="28"/>
        </w:rPr>
        <w:t>с 08 ч.00 м. до 17 ч.00 м. (по московскому времени), за исключением праздничных дней, установленных законодательством Российской Федерации.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8. Размер задатка, порядок внесения участниками аукциона и возврата им задатка, банковские реквизиты счета для перечисления задатка: </w:t>
      </w:r>
      <w:r w:rsidRPr="00E60267">
        <w:rPr>
          <w:sz w:val="28"/>
          <w:szCs w:val="28"/>
        </w:rPr>
        <w:t>Размер задатка - 20% от начальной цены предмета аукциона: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1</w:t>
      </w:r>
      <w:r w:rsidRPr="00E60267">
        <w:rPr>
          <w:sz w:val="28"/>
          <w:szCs w:val="28"/>
        </w:rPr>
        <w:t xml:space="preserve">: </w:t>
      </w:r>
      <w:r w:rsidR="003E53B6">
        <w:rPr>
          <w:sz w:val="28"/>
          <w:szCs w:val="28"/>
        </w:rPr>
        <w:t>1600</w:t>
      </w:r>
      <w:r w:rsidRPr="00E60267">
        <w:rPr>
          <w:sz w:val="28"/>
          <w:szCs w:val="28"/>
        </w:rPr>
        <w:t xml:space="preserve"> (</w:t>
      </w:r>
      <w:r w:rsidR="003E53B6">
        <w:rPr>
          <w:sz w:val="28"/>
          <w:szCs w:val="28"/>
        </w:rPr>
        <w:t>Одна тысяча шестьсот</w:t>
      </w:r>
      <w:r w:rsidRPr="00E60267">
        <w:rPr>
          <w:sz w:val="28"/>
          <w:szCs w:val="28"/>
        </w:rPr>
        <w:t xml:space="preserve">) рублей 00 копеек. </w:t>
      </w:r>
    </w:p>
    <w:p w:rsid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2</w:t>
      </w:r>
      <w:r w:rsidRPr="00E60267">
        <w:rPr>
          <w:sz w:val="28"/>
          <w:szCs w:val="28"/>
        </w:rPr>
        <w:t xml:space="preserve">: </w:t>
      </w:r>
      <w:r w:rsidR="003E53B6">
        <w:rPr>
          <w:sz w:val="28"/>
          <w:szCs w:val="28"/>
        </w:rPr>
        <w:t>1200</w:t>
      </w:r>
      <w:r w:rsidRPr="00E60267">
        <w:rPr>
          <w:sz w:val="28"/>
          <w:szCs w:val="28"/>
        </w:rPr>
        <w:t xml:space="preserve"> (</w:t>
      </w:r>
      <w:r w:rsidR="003E53B6">
        <w:rPr>
          <w:sz w:val="28"/>
          <w:szCs w:val="28"/>
        </w:rPr>
        <w:t>Одна тысяча двести</w:t>
      </w:r>
      <w:r w:rsidRPr="00E60267">
        <w:rPr>
          <w:sz w:val="28"/>
          <w:szCs w:val="28"/>
        </w:rPr>
        <w:t xml:space="preserve">) рублей 00 копеек. </w:t>
      </w:r>
    </w:p>
    <w:p w:rsidR="003E53B6" w:rsidRDefault="003E53B6" w:rsidP="003E53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lastRenderedPageBreak/>
        <w:t xml:space="preserve">Лот </w:t>
      </w:r>
      <w:r>
        <w:rPr>
          <w:b/>
          <w:sz w:val="28"/>
          <w:szCs w:val="28"/>
        </w:rPr>
        <w:t>3</w:t>
      </w:r>
      <w:r w:rsidRPr="00E60267">
        <w:rPr>
          <w:sz w:val="28"/>
          <w:szCs w:val="28"/>
        </w:rPr>
        <w:t xml:space="preserve">: </w:t>
      </w:r>
      <w:r>
        <w:rPr>
          <w:sz w:val="28"/>
          <w:szCs w:val="28"/>
        </w:rPr>
        <w:t>1200</w:t>
      </w:r>
      <w:r w:rsidRPr="00E60267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</w:t>
      </w:r>
      <w:r w:rsidRPr="00E60267">
        <w:rPr>
          <w:sz w:val="28"/>
          <w:szCs w:val="28"/>
        </w:rPr>
        <w:t xml:space="preserve">) рублей 00 копеек. </w:t>
      </w:r>
    </w:p>
    <w:p w:rsidR="003E53B6" w:rsidRPr="00E60267" w:rsidRDefault="003E53B6" w:rsidP="003E53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4</w:t>
      </w:r>
      <w:r w:rsidRPr="00E60267">
        <w:rPr>
          <w:sz w:val="28"/>
          <w:szCs w:val="28"/>
        </w:rPr>
        <w:t xml:space="preserve">: </w:t>
      </w:r>
      <w:r>
        <w:rPr>
          <w:sz w:val="28"/>
          <w:szCs w:val="28"/>
        </w:rPr>
        <w:t>5600</w:t>
      </w:r>
      <w:r w:rsidRPr="00E60267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 шестьсот</w:t>
      </w:r>
      <w:r w:rsidRPr="00E60267">
        <w:rPr>
          <w:sz w:val="28"/>
          <w:szCs w:val="28"/>
        </w:rPr>
        <w:t xml:space="preserve">) рублей 00 копеек. </w:t>
      </w:r>
    </w:p>
    <w:p w:rsidR="003E53B6" w:rsidRPr="00E60267" w:rsidRDefault="003E53B6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Задаток вносится путём перечисления на счет: </w:t>
      </w:r>
      <w:r w:rsidR="003E53B6" w:rsidRPr="003E53B6">
        <w:rPr>
          <w:sz w:val="28"/>
          <w:szCs w:val="28"/>
        </w:rPr>
        <w:t>Задаток вносится путём перечисления на счет: УФК по Белгородской области  (Администраци</w:t>
      </w:r>
      <w:r w:rsidR="003E53B6">
        <w:rPr>
          <w:sz w:val="28"/>
          <w:szCs w:val="28"/>
        </w:rPr>
        <w:t>я</w:t>
      </w:r>
      <w:r w:rsidR="003E53B6" w:rsidRPr="003E53B6">
        <w:rPr>
          <w:sz w:val="28"/>
          <w:szCs w:val="28"/>
        </w:rPr>
        <w:t xml:space="preserve"> Новооскольского городского округа, л/с 05263205860), ИНН/КПП 3114011379/311401001, </w:t>
      </w:r>
      <w:proofErr w:type="gramStart"/>
      <w:r w:rsidR="003E53B6" w:rsidRPr="003E53B6">
        <w:rPr>
          <w:sz w:val="28"/>
          <w:szCs w:val="28"/>
        </w:rPr>
        <w:t>р</w:t>
      </w:r>
      <w:proofErr w:type="gramEnd"/>
      <w:r w:rsidR="003E53B6" w:rsidRPr="003E53B6">
        <w:rPr>
          <w:sz w:val="28"/>
          <w:szCs w:val="28"/>
        </w:rPr>
        <w:t>/</w:t>
      </w:r>
      <w:proofErr w:type="spellStart"/>
      <w:r w:rsidR="003E53B6" w:rsidRPr="003E53B6">
        <w:rPr>
          <w:sz w:val="28"/>
          <w:szCs w:val="28"/>
        </w:rPr>
        <w:t>сч</w:t>
      </w:r>
      <w:proofErr w:type="spellEnd"/>
      <w:r w:rsidR="003E53B6" w:rsidRPr="003E53B6">
        <w:rPr>
          <w:sz w:val="28"/>
          <w:szCs w:val="28"/>
        </w:rPr>
        <w:t xml:space="preserve"> 40302810245253002404, Отделение Белгород, г.</w:t>
      </w:r>
      <w:r w:rsidR="003E53B6">
        <w:rPr>
          <w:sz w:val="28"/>
          <w:szCs w:val="28"/>
        </w:rPr>
        <w:t xml:space="preserve"> </w:t>
      </w:r>
      <w:r w:rsidR="003E53B6" w:rsidRPr="003E53B6">
        <w:rPr>
          <w:sz w:val="28"/>
          <w:szCs w:val="28"/>
        </w:rPr>
        <w:t>Белгород, БИК 041403001. Назначение платежа: «Задаток на право участия в аукционе на право заключения договора аренды»</w:t>
      </w:r>
      <w:r w:rsidRPr="00E60267">
        <w:rPr>
          <w:sz w:val="28"/>
          <w:szCs w:val="28"/>
        </w:rPr>
        <w:t xml:space="preserve">. 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 xml:space="preserve">Организатор аукциона возвращает внесенный задаток заявителю, не допущенному к участию в аукционе, в течение 3-х банковских дней со дня оформления протокола о признании заявителя участником аукциона. </w:t>
      </w:r>
    </w:p>
    <w:p w:rsidR="00E60267" w:rsidRPr="00E60267" w:rsidRDefault="00E60267" w:rsidP="00E60267">
      <w:pPr>
        <w:widowControl/>
        <w:autoSpaceDE/>
        <w:autoSpaceDN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60267">
        <w:rPr>
          <w:sz w:val="28"/>
          <w:szCs w:val="28"/>
        </w:rPr>
        <w:t>Организатор аукциона в течение 3-х банковских дней со дня подписания протокола о результатах аукциона возвращает задаток участникам аукциона, которые не выиграли его. Внесённый победителем аукциона задаток засчитывается в счёт уплаты цены за предмет аукциона.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E60267">
        <w:rPr>
          <w:b/>
          <w:bCs/>
          <w:sz w:val="28"/>
          <w:szCs w:val="28"/>
        </w:rPr>
        <w:t xml:space="preserve">9. Срок аренды земельных участков: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1</w:t>
      </w:r>
      <w:r w:rsidRPr="00E60267">
        <w:rPr>
          <w:sz w:val="28"/>
          <w:szCs w:val="28"/>
        </w:rPr>
        <w:t xml:space="preserve">: </w:t>
      </w:r>
      <w:r w:rsidR="003E53B6">
        <w:rPr>
          <w:bCs/>
          <w:sz w:val="28"/>
          <w:szCs w:val="28"/>
        </w:rPr>
        <w:t>3 года</w:t>
      </w:r>
      <w:r w:rsidRPr="00E60267">
        <w:rPr>
          <w:bCs/>
          <w:sz w:val="28"/>
          <w:szCs w:val="28"/>
        </w:rPr>
        <w:t>.</w:t>
      </w:r>
      <w:r w:rsidRPr="00E60267">
        <w:rPr>
          <w:sz w:val="28"/>
          <w:szCs w:val="28"/>
        </w:rPr>
        <w:t xml:space="preserve"> </w:t>
      </w:r>
    </w:p>
    <w:p w:rsidR="00E60267" w:rsidRPr="00E60267" w:rsidRDefault="00E60267" w:rsidP="00E6026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60267">
        <w:rPr>
          <w:b/>
          <w:sz w:val="28"/>
          <w:szCs w:val="28"/>
        </w:rPr>
        <w:t>Лот 2</w:t>
      </w:r>
      <w:r w:rsidRPr="00E60267">
        <w:rPr>
          <w:sz w:val="28"/>
          <w:szCs w:val="28"/>
        </w:rPr>
        <w:t xml:space="preserve">: </w:t>
      </w:r>
      <w:r w:rsidR="003E53B6" w:rsidRPr="003E53B6">
        <w:rPr>
          <w:bCs/>
          <w:sz w:val="28"/>
          <w:szCs w:val="28"/>
        </w:rPr>
        <w:t>3 года</w:t>
      </w:r>
      <w:r w:rsidRPr="00E60267">
        <w:rPr>
          <w:bCs/>
          <w:sz w:val="28"/>
          <w:szCs w:val="28"/>
        </w:rPr>
        <w:t>.</w:t>
      </w:r>
      <w:r w:rsidRPr="00E60267">
        <w:rPr>
          <w:sz w:val="28"/>
          <w:szCs w:val="28"/>
        </w:rPr>
        <w:t xml:space="preserve"> </w:t>
      </w:r>
    </w:p>
    <w:p w:rsidR="003E53B6" w:rsidRPr="00E60267" w:rsidRDefault="003E53B6" w:rsidP="003E53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3</w:t>
      </w:r>
      <w:r w:rsidRPr="00E60267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3 года</w:t>
      </w:r>
      <w:r w:rsidRPr="00E60267">
        <w:rPr>
          <w:bCs/>
          <w:sz w:val="28"/>
          <w:szCs w:val="28"/>
        </w:rPr>
        <w:t>.</w:t>
      </w:r>
      <w:r w:rsidRPr="00E60267">
        <w:rPr>
          <w:sz w:val="28"/>
          <w:szCs w:val="28"/>
        </w:rPr>
        <w:t xml:space="preserve"> </w:t>
      </w:r>
    </w:p>
    <w:p w:rsidR="003E53B6" w:rsidRPr="00E60267" w:rsidRDefault="003E53B6" w:rsidP="003E53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4</w:t>
      </w:r>
      <w:r w:rsidRPr="00E60267">
        <w:rPr>
          <w:sz w:val="28"/>
          <w:szCs w:val="28"/>
        </w:rPr>
        <w:t xml:space="preserve">: </w:t>
      </w:r>
      <w:r w:rsidRPr="003E53B6">
        <w:rPr>
          <w:bCs/>
          <w:sz w:val="28"/>
          <w:szCs w:val="28"/>
        </w:rPr>
        <w:t>3 года</w:t>
      </w:r>
      <w:r w:rsidRPr="00E60267">
        <w:rPr>
          <w:bCs/>
          <w:sz w:val="28"/>
          <w:szCs w:val="28"/>
        </w:rPr>
        <w:t>.</w:t>
      </w:r>
      <w:r w:rsidRPr="00E60267">
        <w:rPr>
          <w:sz w:val="28"/>
          <w:szCs w:val="28"/>
        </w:rPr>
        <w:t xml:space="preserve"> </w:t>
      </w:r>
    </w:p>
    <w:p w:rsidR="002D10D4" w:rsidRDefault="002D10D4" w:rsidP="002D10D4">
      <w:pPr>
        <w:widowControl/>
        <w:autoSpaceDE/>
        <w:autoSpaceDN/>
        <w:adjustRightInd/>
        <w:ind w:left="3969" w:right="-386"/>
        <w:jc w:val="both"/>
        <w:rPr>
          <w:sz w:val="26"/>
          <w:szCs w:val="26"/>
        </w:rPr>
      </w:pPr>
    </w:p>
    <w:p w:rsidR="003E53B6" w:rsidRDefault="003E53B6" w:rsidP="002D10D4">
      <w:pPr>
        <w:widowControl/>
        <w:autoSpaceDE/>
        <w:autoSpaceDN/>
        <w:adjustRightInd/>
        <w:ind w:left="3969" w:right="-386"/>
        <w:jc w:val="both"/>
        <w:rPr>
          <w:sz w:val="26"/>
          <w:szCs w:val="26"/>
        </w:rPr>
      </w:pPr>
    </w:p>
    <w:p w:rsidR="00844769" w:rsidRDefault="00844769" w:rsidP="002D10D4">
      <w:pPr>
        <w:widowControl/>
        <w:autoSpaceDE/>
        <w:autoSpaceDN/>
        <w:adjustRightInd/>
        <w:ind w:left="3969" w:right="-386"/>
        <w:jc w:val="both"/>
        <w:rPr>
          <w:sz w:val="26"/>
          <w:szCs w:val="26"/>
        </w:rPr>
      </w:pPr>
    </w:p>
    <w:p w:rsidR="002D10D4" w:rsidRDefault="00D70C03" w:rsidP="002D10D4">
      <w:pPr>
        <w:widowControl/>
        <w:autoSpaceDE/>
        <w:autoSpaceDN/>
        <w:adjustRightInd/>
        <w:ind w:left="3969" w:right="-386"/>
        <w:jc w:val="both"/>
        <w:rPr>
          <w:sz w:val="26"/>
          <w:szCs w:val="26"/>
        </w:rPr>
      </w:pPr>
      <w:r w:rsidRPr="003932D9">
        <w:rPr>
          <w:sz w:val="26"/>
          <w:szCs w:val="26"/>
        </w:rPr>
        <w:t xml:space="preserve"> </w:t>
      </w:r>
      <w:r w:rsidR="002D10D4">
        <w:rPr>
          <w:sz w:val="26"/>
          <w:szCs w:val="26"/>
        </w:rPr>
        <w:t xml:space="preserve">                               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02A15">
        <w:rPr>
          <w:sz w:val="28"/>
          <w:szCs w:val="28"/>
        </w:rPr>
        <w:t>Приложения к извещению:</w:t>
      </w:r>
    </w:p>
    <w:p w:rsidR="00F02A15" w:rsidRPr="00F02A15" w:rsidRDefault="00F02A15" w:rsidP="00F02A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F02A15">
        <w:rPr>
          <w:sz w:val="28"/>
          <w:szCs w:val="28"/>
        </w:rPr>
        <w:t>Форма заявки на участие в аукционе (Приложение 1)</w:t>
      </w:r>
      <w:r w:rsidR="003E53B6">
        <w:rPr>
          <w:sz w:val="28"/>
          <w:szCs w:val="28"/>
        </w:rPr>
        <w:t>.</w:t>
      </w:r>
    </w:p>
    <w:p w:rsidR="00F02A15" w:rsidRPr="00F02A15" w:rsidRDefault="00F02A15" w:rsidP="00F02A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F02A15">
        <w:rPr>
          <w:sz w:val="28"/>
          <w:szCs w:val="28"/>
        </w:rPr>
        <w:t xml:space="preserve">Проект договора </w:t>
      </w:r>
      <w:r>
        <w:rPr>
          <w:sz w:val="28"/>
          <w:szCs w:val="28"/>
        </w:rPr>
        <w:t>аренды</w:t>
      </w:r>
      <w:r w:rsidRPr="00F02A15">
        <w:rPr>
          <w:sz w:val="28"/>
          <w:szCs w:val="28"/>
        </w:rPr>
        <w:t xml:space="preserve"> (Приложение 2).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02A15">
        <w:rPr>
          <w:iCs/>
          <w:sz w:val="28"/>
          <w:szCs w:val="28"/>
        </w:rPr>
        <w:t>Форма</w:t>
      </w:r>
      <w:r w:rsidRPr="00F02A15">
        <w:rPr>
          <w:iCs/>
          <w:sz w:val="24"/>
          <w:szCs w:val="24"/>
        </w:rPr>
        <w:t xml:space="preserve">                                                                                 </w:t>
      </w:r>
      <w:r w:rsidRPr="00F02A15">
        <w:rPr>
          <w:sz w:val="28"/>
          <w:szCs w:val="28"/>
        </w:rPr>
        <w:t>Приложение 1 к извещению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 w:hanging="3969"/>
        <w:jc w:val="both"/>
        <w:rPr>
          <w:sz w:val="24"/>
          <w:szCs w:val="24"/>
        </w:rPr>
      </w:pPr>
      <w:r w:rsidRPr="00F02A15">
        <w:rPr>
          <w:iCs/>
          <w:sz w:val="24"/>
          <w:szCs w:val="24"/>
        </w:rPr>
        <w:t xml:space="preserve">                                                                  Организатору аукциона: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Администрация Новооскольского городского округа.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В аукционную комиссию по продаже земельного участка или на право заключения договора аренды земельного участка, расположенного на территории Новооскольского городского округа.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/>
        <w:jc w:val="both"/>
        <w:rPr>
          <w:color w:val="000000"/>
          <w:sz w:val="24"/>
          <w:szCs w:val="24"/>
        </w:rPr>
      </w:pPr>
      <w:r w:rsidRPr="00F02A15">
        <w:rPr>
          <w:color w:val="000000"/>
          <w:sz w:val="24"/>
          <w:szCs w:val="24"/>
        </w:rPr>
        <w:t xml:space="preserve">Почтовый адрес: 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/>
        <w:jc w:val="both"/>
        <w:rPr>
          <w:sz w:val="24"/>
          <w:szCs w:val="24"/>
        </w:rPr>
      </w:pPr>
      <w:r w:rsidRPr="00F02A15">
        <w:rPr>
          <w:color w:val="000000"/>
          <w:sz w:val="24"/>
          <w:szCs w:val="24"/>
        </w:rPr>
        <w:t>309640</w:t>
      </w:r>
      <w:r w:rsidRPr="00F02A15">
        <w:rPr>
          <w:sz w:val="24"/>
          <w:szCs w:val="24"/>
        </w:rPr>
        <w:t>, Белгородская область,</w:t>
      </w:r>
    </w:p>
    <w:p w:rsidR="00F02A15" w:rsidRPr="00F02A15" w:rsidRDefault="00F02A15" w:rsidP="00F02A15">
      <w:pPr>
        <w:widowControl/>
        <w:autoSpaceDE/>
        <w:autoSpaceDN/>
        <w:adjustRightInd/>
        <w:ind w:left="3969"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г. Новый Оскол, ул. 1 Мая, д.2.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center"/>
        <w:rPr>
          <w:b/>
          <w:bCs/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center"/>
        <w:rPr>
          <w:sz w:val="24"/>
          <w:szCs w:val="24"/>
        </w:rPr>
      </w:pPr>
      <w:proofErr w:type="gramStart"/>
      <w:r w:rsidRPr="00F02A15">
        <w:rPr>
          <w:b/>
          <w:bCs/>
          <w:sz w:val="24"/>
          <w:szCs w:val="24"/>
        </w:rPr>
        <w:t>З</w:t>
      </w:r>
      <w:proofErr w:type="gramEnd"/>
      <w:r w:rsidRPr="00F02A15">
        <w:rPr>
          <w:b/>
          <w:bCs/>
          <w:sz w:val="24"/>
          <w:szCs w:val="24"/>
        </w:rPr>
        <w:t xml:space="preserve"> А Я В К А</w:t>
      </w:r>
    </w:p>
    <w:p w:rsidR="00F02A15" w:rsidRPr="00F02A15" w:rsidRDefault="00F02A15" w:rsidP="003E53B6">
      <w:pPr>
        <w:widowControl/>
        <w:pBdr>
          <w:bottom w:val="single" w:sz="8" w:space="0" w:color="auto"/>
        </w:pBdr>
        <w:autoSpaceDE/>
        <w:autoSpaceDN/>
        <w:adjustRightInd/>
        <w:ind w:right="-386"/>
        <w:jc w:val="center"/>
        <w:rPr>
          <w:sz w:val="24"/>
          <w:szCs w:val="24"/>
        </w:rPr>
      </w:pPr>
      <w:r w:rsidRPr="00F02A15">
        <w:rPr>
          <w:b/>
          <w:bCs/>
          <w:sz w:val="24"/>
          <w:szCs w:val="24"/>
        </w:rPr>
        <w:t xml:space="preserve">на участие в аукционе 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от _____________ 201_ г.                                                                                       № ________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b/>
          <w:bCs/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jc w:val="center"/>
        <w:rPr>
          <w:sz w:val="16"/>
          <w:szCs w:val="16"/>
        </w:rPr>
      </w:pPr>
      <w:proofErr w:type="gramStart"/>
      <w:r w:rsidRPr="00F02A15">
        <w:rPr>
          <w:iCs/>
          <w:sz w:val="16"/>
          <w:szCs w:val="16"/>
        </w:rPr>
        <w:t>(Наименование юридического лица, сведения об организационно-правовой форме, о месте нахождения, почтовом адресе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rPr>
          <w:sz w:val="24"/>
          <w:szCs w:val="24"/>
        </w:rPr>
      </w:pPr>
      <w:r w:rsidRPr="00F02A15">
        <w:rPr>
          <w:sz w:val="24"/>
          <w:szCs w:val="24"/>
        </w:rPr>
        <w:t>в лице, ____________________________________________________________________,</w:t>
      </w: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jc w:val="center"/>
        <w:rPr>
          <w:iCs/>
          <w:sz w:val="16"/>
          <w:szCs w:val="16"/>
        </w:rPr>
      </w:pPr>
      <w:proofErr w:type="gramStart"/>
      <w:r w:rsidRPr="00F02A15">
        <w:rPr>
          <w:iCs/>
          <w:sz w:val="16"/>
          <w:szCs w:val="16"/>
        </w:rPr>
        <w:t>(Наименование должности, Ф.И.О. руководителя, уполномоченного лица (для юридического лица)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jc w:val="center"/>
        <w:rPr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rPr>
          <w:sz w:val="24"/>
          <w:szCs w:val="24"/>
        </w:rPr>
      </w:pPr>
      <w:proofErr w:type="gramStart"/>
      <w:r w:rsidRPr="00F02A15">
        <w:rPr>
          <w:sz w:val="24"/>
          <w:szCs w:val="24"/>
        </w:rPr>
        <w:t>действующего</w:t>
      </w:r>
      <w:proofErr w:type="gramEnd"/>
      <w:r w:rsidRPr="00F02A15">
        <w:rPr>
          <w:sz w:val="24"/>
          <w:szCs w:val="24"/>
        </w:rPr>
        <w:t xml:space="preserve"> на основании</w:t>
      </w:r>
      <w:r w:rsidRPr="00F02A15">
        <w:rPr>
          <w:iCs/>
          <w:sz w:val="24"/>
          <w:szCs w:val="24"/>
        </w:rPr>
        <w:t xml:space="preserve"> __________________________________________________, </w:t>
      </w: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F02A15">
        <w:rPr>
          <w:iCs/>
          <w:sz w:val="16"/>
          <w:szCs w:val="16"/>
        </w:rPr>
        <w:t xml:space="preserve">(Для юридического лица – наименование документа (ОГРН, дата регистрации </w:t>
      </w:r>
      <w:proofErr w:type="spellStart"/>
      <w:r w:rsidRPr="00F02A15">
        <w:rPr>
          <w:iCs/>
          <w:sz w:val="16"/>
          <w:szCs w:val="16"/>
        </w:rPr>
        <w:t>юр</w:t>
      </w:r>
      <w:proofErr w:type="gramStart"/>
      <w:r w:rsidRPr="00F02A15">
        <w:rPr>
          <w:iCs/>
          <w:sz w:val="16"/>
          <w:szCs w:val="16"/>
        </w:rPr>
        <w:t>.л</w:t>
      </w:r>
      <w:proofErr w:type="gramEnd"/>
      <w:r w:rsidRPr="00F02A15">
        <w:rPr>
          <w:iCs/>
          <w:sz w:val="16"/>
          <w:szCs w:val="16"/>
        </w:rPr>
        <w:t>ица</w:t>
      </w:r>
      <w:proofErr w:type="spellEnd"/>
      <w:r w:rsidRPr="00F02A15">
        <w:rPr>
          <w:iCs/>
          <w:sz w:val="16"/>
          <w:szCs w:val="16"/>
        </w:rPr>
        <w:t>), для индивидуального предпринимателя - реквизиты свидетельства о государственной регистрации, для представителя – реквизиты доверенности)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(далее – Участник) сообщает о согласии участвовать в аукционе в соответствии с действующим законодательством Российской Федерации, и направляет настоящую заявку на участие в аукционе в отношении Лота № 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Данные расчетного счета Участника: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ИНН_______________________________________________________________________,</w:t>
      </w:r>
    </w:p>
    <w:p w:rsidR="00F02A15" w:rsidRPr="00F02A15" w:rsidRDefault="00F02A15" w:rsidP="00F02A15">
      <w:pPr>
        <w:widowControl/>
        <w:autoSpaceDE/>
        <w:autoSpaceDN/>
        <w:adjustRightInd/>
        <w:rPr>
          <w:sz w:val="24"/>
          <w:szCs w:val="24"/>
        </w:rPr>
      </w:pPr>
      <w:r w:rsidRPr="00F02A15">
        <w:rPr>
          <w:sz w:val="24"/>
          <w:szCs w:val="24"/>
        </w:rPr>
        <w:t xml:space="preserve">рас/счет ___________________________________________________________________, реквизиты банка ____________________________________________________________, </w:t>
      </w:r>
      <w:proofErr w:type="spellStart"/>
      <w:proofErr w:type="gramStart"/>
      <w:r w:rsidRPr="00F02A15">
        <w:rPr>
          <w:sz w:val="24"/>
          <w:szCs w:val="24"/>
        </w:rPr>
        <w:t>кор</w:t>
      </w:r>
      <w:proofErr w:type="spellEnd"/>
      <w:r w:rsidRPr="00F02A15">
        <w:rPr>
          <w:sz w:val="24"/>
          <w:szCs w:val="24"/>
        </w:rPr>
        <w:t>./счет</w:t>
      </w:r>
      <w:proofErr w:type="gramEnd"/>
      <w:r w:rsidRPr="00F02A15">
        <w:rPr>
          <w:sz w:val="24"/>
          <w:szCs w:val="24"/>
        </w:rPr>
        <w:t xml:space="preserve"> ___________________________________________________________________, БИК _______________________________________________________________________.</w:t>
      </w:r>
    </w:p>
    <w:p w:rsidR="003E53B6" w:rsidRDefault="00F02A15" w:rsidP="003E53B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1. Изучив данные информационного сообщения, опубликованного в газете «Вперед», на официальном </w:t>
      </w:r>
      <w:r w:rsidRPr="00F02A15">
        <w:rPr>
          <w:vanish/>
          <w:sz w:val="24"/>
          <w:szCs w:val="24"/>
        </w:rPr>
        <w:t xml:space="preserve">оК _____о лица _______________                                                                         естненского поселения </w:t>
      </w:r>
      <w:r w:rsidRPr="00F02A15">
        <w:rPr>
          <w:vanish/>
          <w:sz w:val="24"/>
          <w:szCs w:val="24"/>
        </w:rPr>
        <w:pgNum/>
      </w:r>
      <w:r w:rsidRPr="00F02A15">
        <w:rPr>
          <w:vanish/>
          <w:sz w:val="24"/>
          <w:szCs w:val="24"/>
        </w:rPr>
        <w:pgNum/>
      </w:r>
      <w:r w:rsidRPr="00F02A15">
        <w:rPr>
          <w:sz w:val="24"/>
          <w:szCs w:val="24"/>
        </w:rPr>
        <w:t>сайте администрации Новооскольского городского округа ________ 201_ года, условия, с которыми выставляется на аукцион земельный участок, я, нижеподписавшийся, уполномоченный на подписание заявки, согласен заключить договор ______ на земельный участок, расположенный по адресу: _____________</w:t>
      </w:r>
      <w:r w:rsidR="003E53B6">
        <w:rPr>
          <w:sz w:val="24"/>
          <w:szCs w:val="24"/>
        </w:rPr>
        <w:t>_____</w:t>
      </w:r>
    </w:p>
    <w:p w:rsidR="00F02A15" w:rsidRPr="00F02A15" w:rsidRDefault="00F02A15" w:rsidP="003E53B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______________________________________________________________</w:t>
      </w:r>
      <w:r w:rsidR="003E53B6">
        <w:rPr>
          <w:sz w:val="24"/>
          <w:szCs w:val="24"/>
        </w:rPr>
        <w:t>____________</w:t>
      </w:r>
      <w:r w:rsidRPr="00F02A15">
        <w:rPr>
          <w:sz w:val="24"/>
          <w:szCs w:val="24"/>
        </w:rPr>
        <w:t>_, кадастровый номер ___________________________________, площадью __________кв. м,   вид разрешенного использования: ___________________________________________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___________________________________________________________________________.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2. </w:t>
      </w:r>
      <w:proofErr w:type="gramStart"/>
      <w:r w:rsidRPr="00F02A15">
        <w:rPr>
          <w:sz w:val="24"/>
          <w:szCs w:val="24"/>
        </w:rPr>
        <w:t xml:space="preserve">В случае признания победителями аукциона берем на себя обязательства подписать договор _______в соответствии с требованиями законодательства  Российской Федерации и условиями наших предложений по цене договора (лота), в срок не ранее чем через </w:t>
      </w:r>
      <w:r w:rsidRPr="00F02A15">
        <w:rPr>
          <w:color w:val="000000"/>
          <w:sz w:val="24"/>
          <w:szCs w:val="24"/>
        </w:rPr>
        <w:t>десять</w:t>
      </w:r>
      <w:r w:rsidRPr="00F02A15">
        <w:rPr>
          <w:color w:val="FF0000"/>
          <w:sz w:val="24"/>
          <w:szCs w:val="24"/>
        </w:rPr>
        <w:t xml:space="preserve"> </w:t>
      </w:r>
      <w:r w:rsidRPr="00F02A15">
        <w:rPr>
          <w:color w:val="000000"/>
          <w:sz w:val="24"/>
          <w:szCs w:val="24"/>
        </w:rPr>
        <w:t>дней</w:t>
      </w:r>
      <w:r w:rsidRPr="00F02A15">
        <w:rPr>
          <w:sz w:val="24"/>
          <w:szCs w:val="24"/>
        </w:rPr>
        <w:t xml:space="preserve"> со дня размещения информации о результатах аукциона на официальном сайте (</w:t>
      </w:r>
      <w:hyperlink r:id="rId9" w:history="1">
        <w:r w:rsidRPr="00F02A15">
          <w:rPr>
            <w:sz w:val="24"/>
            <w:szCs w:val="24"/>
          </w:rPr>
          <w:t>http://www.torgi.gov.ru</w:t>
        </w:r>
      </w:hyperlink>
      <w:r w:rsidRPr="00F02A15">
        <w:rPr>
          <w:sz w:val="24"/>
          <w:szCs w:val="24"/>
        </w:rPr>
        <w:t>) и не позднее тридцати дней со дня направления нам проекта договора</w:t>
      </w:r>
      <w:proofErr w:type="gramEnd"/>
      <w:r w:rsidRPr="00F02A15">
        <w:rPr>
          <w:sz w:val="24"/>
          <w:szCs w:val="24"/>
        </w:rPr>
        <w:t xml:space="preserve"> ______.  В случае не подписания и не предоставления в администрацию Новооскольского городского округа в указанные сроки договоров последствия о направлении сведений о нас </w:t>
      </w:r>
      <w:proofErr w:type="gramStart"/>
      <w:r w:rsidRPr="00F02A15">
        <w:rPr>
          <w:sz w:val="24"/>
          <w:szCs w:val="24"/>
        </w:rPr>
        <w:t>в</w:t>
      </w:r>
      <w:proofErr w:type="gramEnd"/>
      <w:r w:rsidRPr="00F02A15">
        <w:rPr>
          <w:sz w:val="24"/>
          <w:szCs w:val="24"/>
        </w:rPr>
        <w:t xml:space="preserve"> </w:t>
      </w:r>
      <w:proofErr w:type="gramStart"/>
      <w:r w:rsidRPr="00F02A15">
        <w:rPr>
          <w:sz w:val="24"/>
          <w:szCs w:val="24"/>
        </w:rPr>
        <w:t>уполномоченный</w:t>
      </w:r>
      <w:proofErr w:type="gramEnd"/>
      <w:r w:rsidRPr="00F02A15">
        <w:rPr>
          <w:sz w:val="24"/>
          <w:szCs w:val="24"/>
        </w:rPr>
        <w:t xml:space="preserve"> Правительством Российской Федерации федеральный орган исполнительной власти, для включения в реестр недобросовестных участников аукциона, в течение пяти рабочих дней со дня истечения срока, разъяснены и понятны.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3. Настоящим гарантируем достоверность представленной нами в заявке на участие в аукционе информации и подтверждаем право организатора аукциона – администрации Новооскольского городского округа запрашивать в соответствии с действующим законодательством в уполномоченных органах власти и у иных лиц, кроме нас, информацию, уточняющую представленные нами в заявке сведения.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4. </w:t>
      </w:r>
      <w:proofErr w:type="gramStart"/>
      <w:r w:rsidRPr="00F02A15">
        <w:rPr>
          <w:sz w:val="24"/>
          <w:szCs w:val="24"/>
        </w:rPr>
        <w:t>В случае признания участниками аукциона, который сделал предпоследнее предложение о цене предмета аукциона, а победитель аукциона будет признан уклонившимся от заключения договора аренды, мы обязуемся подписать данный договор аренды в соответствии с требованиями законодательства Российской Федерации и условиями нашего предложения по цене договора (лота) в течение тридцати дней со дня передачи нам проекта договора __________.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5. Подтверждаем, что ознакомле</w:t>
      </w:r>
      <w:proofErr w:type="gramStart"/>
      <w:r w:rsidRPr="00F02A15">
        <w:rPr>
          <w:sz w:val="24"/>
          <w:szCs w:val="24"/>
        </w:rPr>
        <w:t>н(</w:t>
      </w:r>
      <w:proofErr w:type="gramEnd"/>
      <w:r w:rsidRPr="00F02A15">
        <w:rPr>
          <w:sz w:val="24"/>
          <w:szCs w:val="24"/>
        </w:rPr>
        <w:t>ы) с состоянием земельного участка.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6. Подтверждаем, что ознакомле</w:t>
      </w:r>
      <w:proofErr w:type="gramStart"/>
      <w:r w:rsidRPr="00F02A15">
        <w:rPr>
          <w:sz w:val="24"/>
          <w:szCs w:val="24"/>
        </w:rPr>
        <w:t>н(</w:t>
      </w:r>
      <w:proofErr w:type="gramEnd"/>
      <w:r w:rsidRPr="00F02A15">
        <w:rPr>
          <w:sz w:val="24"/>
          <w:szCs w:val="24"/>
        </w:rPr>
        <w:t xml:space="preserve">ы) с документацией аукциона, в </w:t>
      </w:r>
      <w:proofErr w:type="spellStart"/>
      <w:r w:rsidRPr="00F02A15">
        <w:rPr>
          <w:sz w:val="24"/>
          <w:szCs w:val="24"/>
        </w:rPr>
        <w:t>т.ч</w:t>
      </w:r>
      <w:proofErr w:type="spellEnd"/>
      <w:r w:rsidRPr="00F02A15">
        <w:rPr>
          <w:sz w:val="24"/>
          <w:szCs w:val="24"/>
        </w:rPr>
        <w:t>. проектом договора _________ земельного участка.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lastRenderedPageBreak/>
        <w:t>7. Подтверждаем, что ознакомле</w:t>
      </w:r>
      <w:proofErr w:type="gramStart"/>
      <w:r w:rsidRPr="00F02A15">
        <w:rPr>
          <w:sz w:val="24"/>
          <w:szCs w:val="24"/>
        </w:rPr>
        <w:t>н(</w:t>
      </w:r>
      <w:proofErr w:type="gramEnd"/>
      <w:r w:rsidRPr="00F02A15">
        <w:rPr>
          <w:sz w:val="24"/>
          <w:szCs w:val="24"/>
        </w:rPr>
        <w:t>ы) с тем, что ____________плата вносится победителем аукциона в соответствии с заключенным договором ___________.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8. Сообщаем, что для оперативного уведомления нас по вопросам организационного характера и взаимодействия с организатором аукциона нами </w:t>
      </w:r>
      <w:proofErr w:type="gramStart"/>
      <w:r w:rsidRPr="00F02A15">
        <w:rPr>
          <w:sz w:val="24"/>
          <w:szCs w:val="24"/>
        </w:rPr>
        <w:t>уполномочен</w:t>
      </w:r>
      <w:proofErr w:type="gramEnd"/>
      <w:r w:rsidRPr="00F02A15">
        <w:rPr>
          <w:sz w:val="24"/>
          <w:szCs w:val="24"/>
        </w:rPr>
        <w:t xml:space="preserve"> _______________________________________________________________.</w:t>
      </w: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ind w:right="-386"/>
        <w:jc w:val="center"/>
        <w:rPr>
          <w:iCs/>
          <w:sz w:val="16"/>
          <w:szCs w:val="16"/>
        </w:rPr>
      </w:pPr>
      <w:proofErr w:type="gramStart"/>
      <w:r w:rsidRPr="00F02A15">
        <w:rPr>
          <w:iCs/>
          <w:sz w:val="16"/>
          <w:szCs w:val="16"/>
        </w:rPr>
        <w:t xml:space="preserve">(Ф.И.О., должность и контактная информация уполномоченного лица, 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ind w:right="-386"/>
        <w:jc w:val="center"/>
        <w:rPr>
          <w:iCs/>
          <w:sz w:val="16"/>
          <w:szCs w:val="16"/>
        </w:rPr>
      </w:pPr>
      <w:r w:rsidRPr="00F02A15">
        <w:rPr>
          <w:iCs/>
          <w:sz w:val="16"/>
          <w:szCs w:val="16"/>
        </w:rPr>
        <w:t>включая телефон, факс  (с указанием кода), адрес)</w:t>
      </w: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ind w:right="-386"/>
        <w:jc w:val="center"/>
        <w:rPr>
          <w:iCs/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line="232" w:lineRule="auto"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Все сведения о проведен</w:t>
      </w:r>
      <w:proofErr w:type="gramStart"/>
      <w:r w:rsidRPr="00F02A15">
        <w:rPr>
          <w:sz w:val="24"/>
          <w:szCs w:val="24"/>
        </w:rPr>
        <w:t>ии ау</w:t>
      </w:r>
      <w:proofErr w:type="gramEnd"/>
      <w:r w:rsidRPr="00F02A15">
        <w:rPr>
          <w:sz w:val="24"/>
          <w:szCs w:val="24"/>
        </w:rPr>
        <w:t>кциона просим сообщать указанному уполномоченному лицу.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9. Настоящая заявка действительна в течение срока проведения процедуры аукциона и до подписания договора аренды или принятия решения об отмене аукциона.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10. Корреспонденцию в наш адрес просим направлять по адресу: ___________________________________________________________________________.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11. К настоящей заявке на участие в аукционе прилагаются документы, являющиеся неотъемлемой частью нашей заявки на участие в аукционе, на __________________________________________________________________страницах. 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rPr>
          <w:sz w:val="16"/>
          <w:szCs w:val="16"/>
        </w:rPr>
      </w:pPr>
      <w:r w:rsidRPr="00F02A15">
        <w:rPr>
          <w:iCs/>
          <w:sz w:val="16"/>
          <w:szCs w:val="16"/>
        </w:rPr>
        <w:t xml:space="preserve">                       (Указывается количество страниц всех документов, представленных в составе заявки)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ind w:right="-386" w:firstLine="708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Подпись Участника (его уполномоченного представителя):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____________________________________    ______________    _______________________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16"/>
          <w:szCs w:val="16"/>
        </w:rPr>
      </w:pPr>
      <w:r w:rsidRPr="00F02A15">
        <w:rPr>
          <w:iCs/>
          <w:sz w:val="16"/>
          <w:szCs w:val="16"/>
        </w:rPr>
        <w:t xml:space="preserve">                           (Должность)                                                                (Подпись)                                           (Ф.И.О.)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Заявка подана _________________________________________________________________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16"/>
          <w:szCs w:val="16"/>
        </w:rPr>
      </w:pPr>
      <w:r w:rsidRPr="00F02A15">
        <w:rPr>
          <w:sz w:val="16"/>
          <w:szCs w:val="16"/>
        </w:rPr>
        <w:t xml:space="preserve">                                                       (Дата, время)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Заявка принята: _______________________________________________________________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sz w:val="16"/>
          <w:szCs w:val="16"/>
        </w:rPr>
      </w:pPr>
      <w:r w:rsidRPr="00F02A15">
        <w:rPr>
          <w:sz w:val="16"/>
          <w:szCs w:val="16"/>
        </w:rPr>
        <w:t xml:space="preserve">                                                                (Подпись, Ф.И.О., дата, время)</w:t>
      </w:r>
    </w:p>
    <w:p w:rsidR="00F02A15" w:rsidRPr="00F02A15" w:rsidRDefault="00F02A15" w:rsidP="00F02A15">
      <w:pPr>
        <w:ind w:right="-386"/>
        <w:rPr>
          <w:sz w:val="16"/>
          <w:szCs w:val="16"/>
        </w:rPr>
      </w:pP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iCs/>
          <w:sz w:val="24"/>
          <w:szCs w:val="24"/>
          <w:vertAlign w:val="superscript"/>
        </w:rPr>
      </w:pPr>
      <w:r w:rsidRPr="00F02A15">
        <w:rPr>
          <w:sz w:val="24"/>
          <w:szCs w:val="24"/>
        </w:rPr>
        <w:t> </w:t>
      </w:r>
      <w:r w:rsidRPr="00F02A15">
        <w:rPr>
          <w:sz w:val="24"/>
          <w:szCs w:val="24"/>
        </w:rPr>
        <w:tab/>
        <w:t>Приложение:____________________________________________________________</w:t>
      </w:r>
      <w:r w:rsidRPr="00F02A15">
        <w:rPr>
          <w:iCs/>
          <w:sz w:val="24"/>
          <w:szCs w:val="24"/>
          <w:vertAlign w:val="superscript"/>
        </w:rPr>
        <w:t xml:space="preserve">                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both"/>
        <w:rPr>
          <w:iCs/>
          <w:sz w:val="24"/>
          <w:szCs w:val="24"/>
          <w:vertAlign w:val="superscript"/>
        </w:rPr>
      </w:pPr>
      <w:r w:rsidRPr="00F02A15">
        <w:rPr>
          <w:iCs/>
          <w:sz w:val="24"/>
          <w:szCs w:val="24"/>
          <w:vertAlign w:val="superscript"/>
        </w:rPr>
        <w:t xml:space="preserve">                                                    (Описание всех прилагаемых документов с указанием реквизитов и количества листов)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jc w:val="center"/>
        <w:rPr>
          <w:sz w:val="24"/>
          <w:szCs w:val="24"/>
        </w:rPr>
      </w:pPr>
      <w:r w:rsidRPr="00F02A15">
        <w:rPr>
          <w:sz w:val="24"/>
          <w:szCs w:val="24"/>
        </w:rPr>
        <w:t>__________________________________________________________________________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rPr>
          <w:sz w:val="24"/>
          <w:szCs w:val="24"/>
          <w:vertAlign w:val="superscript"/>
        </w:rPr>
      </w:pPr>
      <w:r w:rsidRPr="00F02A15">
        <w:rPr>
          <w:sz w:val="24"/>
          <w:szCs w:val="24"/>
        </w:rPr>
        <w:t xml:space="preserve">Я, ___________________________________________________________________________, </w:t>
      </w:r>
    </w:p>
    <w:p w:rsidR="00F02A15" w:rsidRPr="00F02A15" w:rsidRDefault="00F02A15" w:rsidP="00F02A15">
      <w:pPr>
        <w:widowControl/>
        <w:autoSpaceDE/>
        <w:autoSpaceDN/>
        <w:adjustRightInd/>
        <w:ind w:right="-386"/>
        <w:rPr>
          <w:sz w:val="24"/>
          <w:szCs w:val="24"/>
        </w:rPr>
      </w:pPr>
      <w:r w:rsidRPr="00F02A15">
        <w:rPr>
          <w:sz w:val="24"/>
          <w:szCs w:val="24"/>
          <w:vertAlign w:val="superscript"/>
        </w:rPr>
        <w:t xml:space="preserve">                                                 (Ф.И.О. заявителя (представителя заявителя))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>даю свое согласие на</w:t>
      </w:r>
      <w:r w:rsidRPr="00F02A15">
        <w:rPr>
          <w:sz w:val="24"/>
          <w:szCs w:val="24"/>
          <w:vertAlign w:val="superscript"/>
        </w:rPr>
        <w:t xml:space="preserve"> </w:t>
      </w:r>
      <w:r w:rsidRPr="00F02A15">
        <w:rPr>
          <w:sz w:val="24"/>
          <w:szCs w:val="24"/>
        </w:rPr>
        <w:t>обработку своих персональных данных в соответствии с Федеральным законом от 27 июля 2006 г. №152-ФЗ.</w:t>
      </w:r>
    </w:p>
    <w:tbl>
      <w:tblPr>
        <w:tblW w:w="9492" w:type="dxa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2743"/>
        <w:gridCol w:w="3441"/>
      </w:tblGrid>
      <w:tr w:rsidR="00F02A15" w:rsidRPr="00F02A15" w:rsidTr="00D55DAC">
        <w:trPr>
          <w:trHeight w:val="345"/>
          <w:tblCellSpacing w:w="0" w:type="dxa"/>
        </w:trPr>
        <w:tc>
          <w:tcPr>
            <w:tcW w:w="3308" w:type="dxa"/>
            <w:hideMark/>
          </w:tcPr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/>
              <w:rPr>
                <w:sz w:val="26"/>
                <w:szCs w:val="26"/>
              </w:rPr>
            </w:pPr>
            <w:r w:rsidRPr="00F02A15">
              <w:rPr>
                <w:sz w:val="26"/>
                <w:szCs w:val="26"/>
              </w:rPr>
              <w:t>_________________________</w:t>
            </w:r>
          </w:p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/>
              <w:rPr>
                <w:sz w:val="26"/>
                <w:szCs w:val="26"/>
                <w:vertAlign w:val="superscript"/>
              </w:rPr>
            </w:pPr>
            <w:r w:rsidRPr="00F02A15">
              <w:rPr>
                <w:sz w:val="26"/>
                <w:szCs w:val="26"/>
                <w:vertAlign w:val="superscript"/>
              </w:rPr>
              <w:t>(Ф.И.О. заявителя (представителя заявителя))</w:t>
            </w:r>
          </w:p>
        </w:tc>
        <w:tc>
          <w:tcPr>
            <w:tcW w:w="2743" w:type="dxa"/>
            <w:hideMark/>
          </w:tcPr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 w:firstLine="197"/>
              <w:rPr>
                <w:sz w:val="26"/>
                <w:szCs w:val="26"/>
              </w:rPr>
            </w:pPr>
            <w:r w:rsidRPr="00F02A15">
              <w:rPr>
                <w:sz w:val="26"/>
                <w:szCs w:val="26"/>
              </w:rPr>
              <w:t>___________________</w:t>
            </w:r>
          </w:p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/>
              <w:jc w:val="center"/>
              <w:rPr>
                <w:sz w:val="26"/>
                <w:szCs w:val="26"/>
                <w:vertAlign w:val="superscript"/>
              </w:rPr>
            </w:pPr>
            <w:r w:rsidRPr="00F02A15">
              <w:rPr>
                <w:i/>
                <w:iCs/>
                <w:sz w:val="26"/>
                <w:szCs w:val="26"/>
                <w:vertAlign w:val="superscript"/>
              </w:rPr>
              <w:t>(</w:t>
            </w:r>
            <w:r w:rsidRPr="00F02A15">
              <w:rPr>
                <w:sz w:val="26"/>
                <w:szCs w:val="26"/>
                <w:vertAlign w:val="superscript"/>
              </w:rPr>
              <w:t>личная подпись)</w:t>
            </w:r>
          </w:p>
        </w:tc>
        <w:tc>
          <w:tcPr>
            <w:tcW w:w="3441" w:type="dxa"/>
            <w:hideMark/>
          </w:tcPr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 w:firstLine="161"/>
              <w:rPr>
                <w:sz w:val="26"/>
                <w:szCs w:val="26"/>
              </w:rPr>
            </w:pPr>
            <w:r w:rsidRPr="00F02A15">
              <w:rPr>
                <w:sz w:val="26"/>
                <w:szCs w:val="26"/>
              </w:rPr>
              <w:t>_________________20____г.</w:t>
            </w:r>
          </w:p>
          <w:p w:rsidR="00F02A15" w:rsidRPr="00F02A15" w:rsidRDefault="00F02A15" w:rsidP="00F02A15">
            <w:pPr>
              <w:widowControl/>
              <w:autoSpaceDE/>
              <w:autoSpaceDN/>
              <w:adjustRightInd/>
              <w:ind w:right="-386"/>
              <w:rPr>
                <w:sz w:val="26"/>
                <w:szCs w:val="26"/>
                <w:vertAlign w:val="superscript"/>
              </w:rPr>
            </w:pPr>
            <w:r w:rsidRPr="00F02A15">
              <w:rPr>
                <w:sz w:val="26"/>
                <w:szCs w:val="26"/>
                <w:vertAlign w:val="superscript"/>
              </w:rPr>
              <w:t xml:space="preserve">       (дата составления заявления)</w:t>
            </w:r>
          </w:p>
        </w:tc>
      </w:tr>
    </w:tbl>
    <w:p w:rsidR="00F02A15" w:rsidRPr="00F02A15" w:rsidRDefault="00F02A15" w:rsidP="00F02A15">
      <w:pPr>
        <w:widowControl/>
        <w:autoSpaceDE/>
        <w:autoSpaceDN/>
        <w:adjustRightInd/>
        <w:rPr>
          <w:sz w:val="28"/>
          <w:szCs w:val="28"/>
        </w:rPr>
      </w:pPr>
    </w:p>
    <w:p w:rsidR="00F02A15" w:rsidRPr="00F02A15" w:rsidRDefault="00F02A15" w:rsidP="00F02A15">
      <w:pPr>
        <w:widowControl/>
        <w:autoSpaceDE/>
        <w:autoSpaceDN/>
        <w:adjustRightInd/>
        <w:rPr>
          <w:sz w:val="28"/>
          <w:szCs w:val="28"/>
        </w:rPr>
      </w:pPr>
    </w:p>
    <w:p w:rsidR="00F02A15" w:rsidRDefault="00F02A15" w:rsidP="00F02A15">
      <w:pPr>
        <w:widowControl/>
        <w:autoSpaceDE/>
        <w:autoSpaceDN/>
        <w:adjustRightInd/>
        <w:rPr>
          <w:sz w:val="28"/>
          <w:szCs w:val="28"/>
        </w:rPr>
      </w:pPr>
    </w:p>
    <w:p w:rsidR="003E53B6" w:rsidRDefault="003E53B6" w:rsidP="00F02A15">
      <w:pPr>
        <w:widowControl/>
        <w:autoSpaceDE/>
        <w:autoSpaceDN/>
        <w:adjustRightInd/>
        <w:rPr>
          <w:sz w:val="28"/>
          <w:szCs w:val="28"/>
        </w:rPr>
      </w:pPr>
    </w:p>
    <w:p w:rsidR="003E53B6" w:rsidRPr="00F02A15" w:rsidRDefault="003E53B6" w:rsidP="00F02A15">
      <w:pPr>
        <w:widowControl/>
        <w:autoSpaceDE/>
        <w:autoSpaceDN/>
        <w:adjustRightInd/>
        <w:rPr>
          <w:sz w:val="28"/>
          <w:szCs w:val="28"/>
        </w:rPr>
      </w:pPr>
    </w:p>
    <w:p w:rsidR="00F02A15" w:rsidRPr="00F02A15" w:rsidRDefault="00F02A15" w:rsidP="00F02A15">
      <w:pPr>
        <w:widowControl/>
        <w:autoSpaceDE/>
        <w:autoSpaceDN/>
        <w:adjustRightInd/>
        <w:rPr>
          <w:sz w:val="28"/>
          <w:szCs w:val="28"/>
        </w:rPr>
      </w:pPr>
      <w:r w:rsidRPr="00F02A15">
        <w:rPr>
          <w:sz w:val="28"/>
          <w:szCs w:val="28"/>
        </w:rPr>
        <w:t xml:space="preserve">Проект    </w:t>
      </w:r>
      <w:r w:rsidRPr="00F02A15">
        <w:rPr>
          <w:sz w:val="26"/>
          <w:szCs w:val="26"/>
        </w:rPr>
        <w:t xml:space="preserve">                                                                     </w:t>
      </w:r>
      <w:r w:rsidRPr="00F02A15">
        <w:rPr>
          <w:sz w:val="28"/>
          <w:szCs w:val="28"/>
        </w:rPr>
        <w:t>Приложение 2 к извещению</w:t>
      </w:r>
    </w:p>
    <w:p w:rsidR="00F02A15" w:rsidRPr="00F02A15" w:rsidRDefault="00F02A15" w:rsidP="00F02A15">
      <w:pPr>
        <w:widowControl/>
        <w:autoSpaceDE/>
        <w:autoSpaceDN/>
        <w:adjustRightInd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02A15">
        <w:rPr>
          <w:b/>
          <w:sz w:val="26"/>
          <w:szCs w:val="26"/>
        </w:rPr>
        <w:t>ДОГОВОР</w:t>
      </w: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 xml:space="preserve"> АРЕНДЫ  ЗЕМЕЛЬНОГО  УЧАСТКА №_____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г. Новый Оскол                                                                     ___  __________  _____ </w:t>
      </w:r>
      <w:proofErr w:type="gramStart"/>
      <w:r w:rsidRPr="00F02A15">
        <w:rPr>
          <w:sz w:val="26"/>
          <w:szCs w:val="26"/>
        </w:rPr>
        <w:t>г</w:t>
      </w:r>
      <w:proofErr w:type="gramEnd"/>
      <w:r w:rsidRPr="00F02A15">
        <w:rPr>
          <w:sz w:val="26"/>
          <w:szCs w:val="26"/>
        </w:rPr>
        <w:t xml:space="preserve">.  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</w:r>
      <w:r w:rsidRPr="00F02A15">
        <w:rPr>
          <w:b/>
          <w:sz w:val="26"/>
          <w:szCs w:val="26"/>
        </w:rPr>
        <w:t>Наименование юридического лица, в лице</w:t>
      </w:r>
      <w:r w:rsidRPr="00F02A15">
        <w:rPr>
          <w:sz w:val="26"/>
          <w:szCs w:val="26"/>
        </w:rPr>
        <w:t xml:space="preserve"> _________, действующего на основании ________, именуемый далее Арендодатель и </w:t>
      </w:r>
      <w:r w:rsidRPr="00F02A15">
        <w:rPr>
          <w:sz w:val="26"/>
          <w:szCs w:val="26"/>
        </w:rPr>
        <w:tab/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F02A15">
        <w:rPr>
          <w:b/>
          <w:sz w:val="26"/>
          <w:szCs w:val="26"/>
        </w:rPr>
        <w:t>ФИО (наименование организации),</w:t>
      </w:r>
      <w:r w:rsidRPr="00F02A15">
        <w:rPr>
          <w:sz w:val="26"/>
          <w:szCs w:val="26"/>
        </w:rPr>
        <w:t xml:space="preserve"> число, месяц, год рождения, место рождения, паспортные данные (серия, номер, место и дата выдачи) (ОГРН, ИНН), адрес, именуемы</w:t>
      </w:r>
      <w:proofErr w:type="gramStart"/>
      <w:r w:rsidRPr="00F02A15">
        <w:rPr>
          <w:sz w:val="26"/>
          <w:szCs w:val="26"/>
        </w:rPr>
        <w:t>й(</w:t>
      </w:r>
      <w:proofErr w:type="spellStart"/>
      <w:proofErr w:type="gramEnd"/>
      <w:r w:rsidRPr="00F02A15">
        <w:rPr>
          <w:sz w:val="26"/>
          <w:szCs w:val="26"/>
        </w:rPr>
        <w:t>ая</w:t>
      </w:r>
      <w:proofErr w:type="spellEnd"/>
      <w:r w:rsidRPr="00F02A15">
        <w:rPr>
          <w:sz w:val="26"/>
          <w:szCs w:val="26"/>
        </w:rPr>
        <w:t>) далее Арендатор, заключили настоящий договор о  нижеследующем:</w:t>
      </w: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02A15">
        <w:rPr>
          <w:b/>
          <w:sz w:val="26"/>
          <w:szCs w:val="26"/>
        </w:rPr>
        <w:t>1. Предмет  Договора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lastRenderedPageBreak/>
        <w:tab/>
        <w:t>1.1.</w:t>
      </w:r>
      <w:r w:rsidR="00844769">
        <w:rPr>
          <w:sz w:val="26"/>
          <w:szCs w:val="26"/>
        </w:rPr>
        <w:t xml:space="preserve"> </w:t>
      </w:r>
      <w:proofErr w:type="gramStart"/>
      <w:r w:rsidRPr="00F02A15">
        <w:rPr>
          <w:sz w:val="26"/>
          <w:szCs w:val="26"/>
        </w:rPr>
        <w:t>Арендодатель  передал, а Арендатор принял в аренду за плату, согласно протокола заседания аукционной комиссии по продаже земельного участка или на право заключения договора аренды земельного участка, расположенного на территории Новооскольского городского округа, от ______ года земельный участок площадью ___ кв. м, разрешенное испол</w:t>
      </w:r>
      <w:r w:rsidR="003E53B6">
        <w:rPr>
          <w:sz w:val="26"/>
          <w:szCs w:val="26"/>
        </w:rPr>
        <w:t>ьзование: _____</w:t>
      </w:r>
      <w:r w:rsidRPr="00F02A15">
        <w:rPr>
          <w:sz w:val="26"/>
          <w:szCs w:val="26"/>
        </w:rPr>
        <w:t>_, расположенный по адресу:  ________________, в границах, указанных в кадастровом паспорте земельного участка, который является неотъемлемой частью настоящего Договора (прилагается непосредственно</w:t>
      </w:r>
      <w:proofErr w:type="gramEnd"/>
      <w:r w:rsidRPr="00F02A15">
        <w:rPr>
          <w:sz w:val="26"/>
          <w:szCs w:val="26"/>
        </w:rPr>
        <w:t xml:space="preserve"> к Договору).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1.2. Категория земель – __________________.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1.3. Кадастровый номер земельного участка ____________.</w:t>
      </w: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02A15">
        <w:rPr>
          <w:b/>
          <w:sz w:val="26"/>
          <w:szCs w:val="26"/>
        </w:rPr>
        <w:t>2. Срок  действия Договора и арендная плата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 xml:space="preserve">2.1. Настоящий   договор   заключен  сроком </w:t>
      </w:r>
      <w:proofErr w:type="gramStart"/>
      <w:r w:rsidRPr="00F02A15">
        <w:rPr>
          <w:sz w:val="26"/>
          <w:szCs w:val="26"/>
        </w:rPr>
        <w:t>на</w:t>
      </w:r>
      <w:proofErr w:type="gramEnd"/>
      <w:r w:rsidRPr="00F02A15">
        <w:rPr>
          <w:sz w:val="26"/>
          <w:szCs w:val="26"/>
        </w:rPr>
        <w:t xml:space="preserve"> ________ </w:t>
      </w:r>
      <w:proofErr w:type="gramStart"/>
      <w:r w:rsidRPr="00F02A15">
        <w:rPr>
          <w:sz w:val="26"/>
          <w:szCs w:val="26"/>
        </w:rPr>
        <w:t>до</w:t>
      </w:r>
      <w:proofErr w:type="gramEnd"/>
      <w:r w:rsidRPr="00F02A15">
        <w:rPr>
          <w:sz w:val="26"/>
          <w:szCs w:val="26"/>
        </w:rPr>
        <w:t xml:space="preserve"> _______года, вступает в силу с момента государственной регистрации в Управлении Федеральной службы государственной регистрации, кадастра и картографии по Белгородской области. Условия настоящего Договора распространяются на отношения, возникшие между сторонами, с _________года.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firstLine="708"/>
        <w:jc w:val="both"/>
        <w:rPr>
          <w:sz w:val="26"/>
          <w:szCs w:val="26"/>
        </w:rPr>
      </w:pPr>
      <w:r w:rsidRPr="00F02A15">
        <w:rPr>
          <w:sz w:val="26"/>
          <w:szCs w:val="26"/>
        </w:rPr>
        <w:t>При истечении срока действия Договора настоящий Договор не подлежит возобновлению на неопределенный срок.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 xml:space="preserve">2.2. Арендатор вносит арендную плату </w:t>
      </w:r>
      <w:proofErr w:type="gramStart"/>
      <w:r w:rsidRPr="00F02A15">
        <w:rPr>
          <w:sz w:val="26"/>
          <w:szCs w:val="26"/>
        </w:rPr>
        <w:t>за пользование земельным участком за период с _________года по ________года в размере</w:t>
      </w:r>
      <w:proofErr w:type="gramEnd"/>
      <w:r w:rsidRPr="00F02A15">
        <w:rPr>
          <w:sz w:val="26"/>
          <w:szCs w:val="26"/>
        </w:rPr>
        <w:t>, согласно протокола, который является неотъемлемой частью настоящего Договора (прилагается непосредственно к Договору).</w:t>
      </w:r>
    </w:p>
    <w:p w:rsidR="00F02A15" w:rsidRPr="00F02A15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2.3. Арендная плата за очередной год вносится Арендатором ежеквартально равными долями не позднее 15 числа месяца, следующего за отчетным, в полном объеме  путем  перечисления  на счет  УФК  по  Белгородской области (Администрация  Новооскольского городского округа)  ИНН  ______, код  ______,   КПП _______,  </w:t>
      </w:r>
      <w:proofErr w:type="gramStart"/>
      <w:r w:rsidRPr="00F02A15">
        <w:rPr>
          <w:sz w:val="26"/>
          <w:szCs w:val="26"/>
        </w:rPr>
        <w:t>р</w:t>
      </w:r>
      <w:proofErr w:type="gramEnd"/>
      <w:r w:rsidRPr="00F02A15">
        <w:rPr>
          <w:sz w:val="26"/>
          <w:szCs w:val="26"/>
        </w:rPr>
        <w:t>/с № ___________, БИК_______, КБК ____________  «________».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2.4. 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 xml:space="preserve"> 2.5. Арендная плата может быть пересмотрена Арендодателем в одностороннем порядке в случаях: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2.5.1. Изменения кадастровой стоимости земельного участка.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</w:r>
      <w:r w:rsidRPr="00F02A15">
        <w:rPr>
          <w:sz w:val="26"/>
          <w:szCs w:val="26"/>
        </w:rPr>
        <w:tab/>
        <w:t>2.5.2. Перевода земельного участка из одной категории в другую.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</w:t>
      </w:r>
      <w:r w:rsidRPr="00F02A15">
        <w:rPr>
          <w:sz w:val="26"/>
          <w:szCs w:val="26"/>
        </w:rPr>
        <w:tab/>
      </w:r>
      <w:r w:rsidRPr="00F02A15">
        <w:rPr>
          <w:sz w:val="26"/>
          <w:szCs w:val="26"/>
        </w:rPr>
        <w:tab/>
        <w:t>2.5.3. Внесения изменений в законодательство Российской Федерации, Белгородской области и Новооскольского городского округа, регулирующих порядок определения размера арендной платы за земельные участки.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2.5.4. Если сумма арендной платы, определенная настоящим Договором, окажется меньше арендной платы за пользование государственными или муниципальными земельными участками, рассчитанной на основании ставок, действующих в соответствующем году на основании решений _____ и Правительства Белгородской области.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</w:r>
      <w:r w:rsidRPr="00F02A15">
        <w:rPr>
          <w:sz w:val="26"/>
          <w:szCs w:val="26"/>
        </w:rPr>
        <w:tab/>
        <w:t>2.5.5. В других случаях, предусмотренных действующим законодательством и (или) условиями настоящего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Об изменении арендной платы Арендодатель уведомляет Арендатора через опубликование нормативных документов в средствах массовой информации, которые являются официальным источником </w:t>
      </w:r>
      <w:proofErr w:type="gramStart"/>
      <w:r w:rsidRPr="00F02A15">
        <w:rPr>
          <w:sz w:val="26"/>
          <w:szCs w:val="26"/>
        </w:rPr>
        <w:t>опубликования нормативных актов органов соответствующего уровня власти</w:t>
      </w:r>
      <w:proofErr w:type="gramEnd"/>
      <w:r w:rsidRPr="00F02A15">
        <w:rPr>
          <w:sz w:val="26"/>
          <w:szCs w:val="26"/>
        </w:rPr>
        <w:t xml:space="preserve"> либо органа местного самоуправления.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lastRenderedPageBreak/>
        <w:t xml:space="preserve">                     Арендатор считается уведомленным о произошедшем изменении арендной платы с момента опубликования нормативно-правового акта в средствах массовой информации.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При этом Арендатор обязан производить сверку расчетов арендных платежей ежеквартально в течение срока действия настоящего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Арендодатель вправе уведомить Арендатора об изменении арендной платы письменно.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2.6. Арендная плата подлежит перерасчету при изменении кадастровой стоимости в связи с введением в действие результатов новой государственной кадастровой оценки земель, утвержденных в установленном порядке, с 1 января года введения в действие результатов государственной кадастровой оценки земель.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2.7. Арендная плата подлежит изменению в связи с изменением рыночной стоимости права аренды земельного участка (годовой размер арендной платы), но не чаще 1 раза в год.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перерасчета арендной платы. Расходы, связанные с перерасчетом рыночной стоимости арендной платы, несет Арендатор, если Стороны не придут к иному соглашению.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2.8. Ежегодный размер арендной платы за использование земельного участка подлежит ежегодной индексации с учетом уровня инфляции, предусмотренного Федеральным законом о федеральном бюджете на соответствующий финансовый год.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firstLine="708"/>
        <w:jc w:val="both"/>
        <w:rPr>
          <w:sz w:val="26"/>
          <w:szCs w:val="26"/>
        </w:rPr>
      </w:pPr>
      <w:r w:rsidRPr="00F02A15">
        <w:rPr>
          <w:sz w:val="26"/>
          <w:szCs w:val="26"/>
        </w:rPr>
        <w:t>2.9. Копию платежного документа, подтверждающего перечисление платежа в полном объеме на счета органов Федерального казначейства, арендатор предоставляет Арендодателю в течение 10 дней со дня оплаты. В платежных поручениях Арендатор обязан указать номер и дату настоящего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2.10. Не использование земельного участка Арендатором не может служить основанием невнесения арендной платы.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2.11. Арендатор вправе произвести оплату арендных платежей за соответствующий период в размере большем, чем предусмотрено настоящим Договором. В этом случае,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порядке: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1) в счет оплаты пени, начисленной в связи с неоплатой арендной платы за предыдущие периоды (если таковая начислена);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2) в счет оплаты задолженности по арендной плате за предыдущие периоды (если имеется задолженность);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3) в счет оплаты будущих арендных платежей, если долг по пени и арендной плате отсутствует.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tabs>
          <w:tab w:val="left" w:pos="990"/>
        </w:tabs>
        <w:autoSpaceDE/>
        <w:autoSpaceDN/>
        <w:adjustRightInd/>
        <w:spacing w:line="216" w:lineRule="auto"/>
        <w:ind w:hanging="540"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>3. Права и обязанности арендодателя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/>
          <w:sz w:val="26"/>
          <w:szCs w:val="26"/>
        </w:rPr>
      </w:pPr>
      <w:r w:rsidRPr="00F02A15">
        <w:rPr>
          <w:b/>
          <w:bCs/>
          <w:sz w:val="26"/>
          <w:szCs w:val="26"/>
        </w:rPr>
        <w:t xml:space="preserve">          </w:t>
      </w:r>
      <w:r w:rsidRPr="00F02A15">
        <w:rPr>
          <w:b/>
          <w:sz w:val="26"/>
          <w:szCs w:val="26"/>
        </w:rPr>
        <w:t>3.1.Арендодатель  имеет  право: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</w:r>
      <w:r w:rsidRPr="00F02A15">
        <w:rPr>
          <w:sz w:val="26"/>
          <w:szCs w:val="26"/>
        </w:rPr>
        <w:tab/>
        <w:t>3.1.1. В одностороннем внесудебном порядке досрочно отказаться от исполнения обязательств по Договору и расторгнуть настоящий Договор в случаях: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1) не устранения в установленный срок последствий совершенного земельного правонарушения;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2) использования земельного участка не в соответствии с видом его разрешенного использования и (или) установленной категории земель;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</w:t>
      </w:r>
      <w:proofErr w:type="gramStart"/>
      <w:r w:rsidRPr="00F02A15">
        <w:rPr>
          <w:sz w:val="26"/>
          <w:szCs w:val="26"/>
        </w:rPr>
        <w:t xml:space="preserve">3) не исполнения обязательств по строительству объекта в срок, установленный в пункте 8.2 настоящего Договора, в случае, если строительная </w:t>
      </w:r>
      <w:r w:rsidRPr="00F02A15">
        <w:rPr>
          <w:sz w:val="26"/>
          <w:szCs w:val="26"/>
        </w:rPr>
        <w:lastRenderedPageBreak/>
        <w:t>готовность объекта недвижимого имущества на последний день такого срока составляет менее чем сорок процентов общего объема его строительства, предусмотренного утверждённой в установленном законодательством Российской Федерации порядке проектной документацией.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4) в случае не использования земельного участка для строительства в срок, установленный пунктом 8.2 настоящего Договора;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5) по иным основаниям предусмотренным законодательством Российской Федерации.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3.1.2. </w:t>
      </w:r>
      <w:proofErr w:type="gramStart"/>
      <w:r w:rsidRPr="00F02A15">
        <w:rPr>
          <w:sz w:val="26"/>
          <w:szCs w:val="26"/>
        </w:rPr>
        <w:t>В одностороннем порядке установить новый размер арендной платы в случае и порядке, определенных в пунктах 2.5-2.8 настоящего Договора.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3.1.3. Расторгнуть настоящий Договор в судебном порядке или по соглашению Сторон, направив Арендатору не менее чем за 30 (тридцать) календарных дней  уведомление о расторжении Договора, в случае: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1) двукратного невнесения арендной платы в срок, установленный пунктом 2.3 Договора;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2) по основаниям, предусмотренным ст. 46 Земельного кодекса Российской Федерации;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3) осуществления строительства с нарушением требований градостроительного законодательства Российской Федерации;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4) по иным основаниям, предусмотренным законодательством Российской Федерации.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3.1.4. Осуществлять контроль использования и охраны земель, предоставленных в аренду.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3.1.5. Производить сверку расчетов арендной платы.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        3.1.6. Требовать возмещения убытков, причиненных ухудшением качества арендованных земель в результате деятельности Арендатора. 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sz w:val="26"/>
          <w:szCs w:val="26"/>
        </w:rPr>
      </w:pPr>
      <w:r w:rsidRPr="00F02A15">
        <w:rPr>
          <w:sz w:val="26"/>
          <w:szCs w:val="26"/>
        </w:rPr>
        <w:tab/>
      </w:r>
      <w:r w:rsidRPr="00F02A15">
        <w:rPr>
          <w:b/>
          <w:sz w:val="26"/>
          <w:szCs w:val="26"/>
        </w:rPr>
        <w:t>4. Права и обязанности арендатора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4.1. Арендатор имеет право: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4.1.1. Производить улучшения земельного участка, возводить строения с соблюдением порядка, установленного действующим законодательством.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4.1.2. Досрочно расторгнуть настоящий Договор, направив не менее чем за 30 (тридцать) календарных дней уведомление Арендодателю о намерении расторгнуть Договор, с указанием причины расторжения.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В случае досрочного расторжения настоящего Договора по инициативе Арендатора: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- Арендатор обязан освободить земельный участок от находящегося на нем движимого имущества (строительных материалов и конструкций, собранных в определенном виде) и привести его в состояние, пригодное для дальнейшего использования участка в соответствии с его целевым назначением до момента подписания акта приема-передачи земельного участка;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- права на недвижимое имущество (при наличии свидетельства о государственной  регистрации права собственности), расположенное на земельном участке, определяются в  соответствии с соглашением между Сторонами. При отсутствии или не достижении </w:t>
      </w:r>
      <w:proofErr w:type="gramStart"/>
      <w:r w:rsidRPr="00F02A15">
        <w:rPr>
          <w:sz w:val="26"/>
          <w:szCs w:val="26"/>
        </w:rPr>
        <w:t>соглашения последствия прекращения права пользования</w:t>
      </w:r>
      <w:proofErr w:type="gramEnd"/>
      <w:r w:rsidRPr="00F02A15">
        <w:rPr>
          <w:sz w:val="26"/>
          <w:szCs w:val="26"/>
        </w:rPr>
        <w:t xml:space="preserve"> земельным участком определяются судом по требованию одной из Сторон. Арендодатель вправе требовать от  Арендатора сноса объекта недвижимости, освобождения земельного участка и привидения участка в первоначальное состояние.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4.2. После письменного уведомления Арендодателя сдавать Участок в субаренду, а также передавать свои права  и обязанности по договору  третьим  лицам.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4.3. Арендатор обязан: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4.3.1. Принять у Арендодателя земельный участок по акту приема-передачи.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lastRenderedPageBreak/>
        <w:t xml:space="preserve">            4.3.2. 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4.3.3. Использовать земельный участок в соответствии с его видом разрешенного использования.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4.3.4. Приступить: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- к освоению земельного участка не позднее трехмесячного срока </w:t>
      </w:r>
      <w:proofErr w:type="gramStart"/>
      <w:r w:rsidRPr="00F02A15">
        <w:rPr>
          <w:sz w:val="26"/>
          <w:szCs w:val="26"/>
        </w:rPr>
        <w:t>с даты предоставления</w:t>
      </w:r>
      <w:proofErr w:type="gramEnd"/>
      <w:r w:rsidRPr="00F02A15">
        <w:rPr>
          <w:sz w:val="26"/>
          <w:szCs w:val="26"/>
        </w:rPr>
        <w:t xml:space="preserve"> земельного участка;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- к строительству объекта после получения разрешения на строительство в установленном законом порядке.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4.3.5. Своевременно в соответствии с п. 2.3 настоящего Договора вносить арендную плату.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4.3.6. Ежеквартально производить сверку расчетов арендных платежей в течение срока действия настоящего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4.3.7. Не допускать действий приводящих к ухудшению качественных характеристик участка, экологической обстановки на арендуемой территории, а также к загрязнению территории. Соблюдать специальный режим использования земель, поддерживать санитарное и противопожарное состояние арендуемого участка и прилегающей территории.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4.3.8. В течение 10 дней после прекращения действия Договора передать участок Арендодателю по акту приема-передачи в состоянии, пригодном для дальнейшего использования, в соответствии с установленным видом разрешенного использования.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4.3.9. Возместить убытки в случае ухудшения качества арендованных земель в результате деятельности Арендатора.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4.3.10. Обеспечить соблюдение публичных сервитутов (безвозмездное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органа местного самоуправления в отношении данного  земельного участка.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4.3.11. 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4.3.12. В случае </w:t>
      </w:r>
      <w:proofErr w:type="gramStart"/>
      <w:r w:rsidRPr="00F02A15">
        <w:rPr>
          <w:sz w:val="26"/>
          <w:szCs w:val="26"/>
        </w:rPr>
        <w:t>изменения адреса места нахождения Арендатора</w:t>
      </w:r>
      <w:proofErr w:type="gramEnd"/>
      <w:r w:rsidRPr="00F02A15">
        <w:rPr>
          <w:sz w:val="26"/>
          <w:szCs w:val="26"/>
        </w:rPr>
        <w:t xml:space="preserve">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4.3.13.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4.3.14.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РФ.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4.3.15. По окончании строительных работ Арендатор обязан восстановить изношенный или поврежденный верхний слой дорожных покрытий с обеспечением требуемой ровности в соответствии с установленными нормами.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4.3.16. Обеспечить вывоз и утилизацию строительного мусора и бытовых отходов.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4.3.17. В течение 2 (двух) месяцев с момента подписания Договора аренды зарегистрировать Договор аренды в Управлении Федеральной регистрационной </w:t>
      </w:r>
      <w:r w:rsidRPr="00F02A15">
        <w:rPr>
          <w:sz w:val="26"/>
          <w:szCs w:val="26"/>
        </w:rPr>
        <w:lastRenderedPageBreak/>
        <w:t>службы государственной регистрации, кадастра и картографии по Белгородской области.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4.4. Арендатор несет персональную ответственность за достоверность технических параметров объекта капитального строительства и в случае выявления несоответствия таковых обязан в течение 10 дней внести изменения в свидетельство о государственной регистрации права собственности на объект капитального строительства. Арендодатель в случае </w:t>
      </w:r>
      <w:proofErr w:type="gramStart"/>
      <w:r w:rsidRPr="00F02A15">
        <w:rPr>
          <w:sz w:val="26"/>
          <w:szCs w:val="26"/>
        </w:rPr>
        <w:t>выявления такого несоответствия технических параметров объекта капитального строительства</w:t>
      </w:r>
      <w:proofErr w:type="gramEnd"/>
      <w:r w:rsidRPr="00F02A15">
        <w:rPr>
          <w:sz w:val="26"/>
          <w:szCs w:val="26"/>
        </w:rPr>
        <w:t xml:space="preserve"> не снимает обременения с земельного участка до устранения выявленных нарушений.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>5. Ответственность сторон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>5.1. В случае неуплаты арендной платы в установленный срок Арендатор  уплачивает неустойку в виде пени в размере 0,1% от неоплаченной суммы за каждый день просрочки.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>5.2. В случае нарушения Арендатором обязательств, предусмотренных пунктом 4.3.17 настоящего Договора, Арендатор уплачивает Арендодателю неустойку в виде штрафа в размере годового размера арендной платы, предусмотренного настоящим Договором.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/>
          <w:bCs/>
          <w:sz w:val="26"/>
          <w:szCs w:val="26"/>
        </w:rPr>
      </w:pPr>
      <w:r w:rsidRPr="00F02A15">
        <w:rPr>
          <w:sz w:val="26"/>
          <w:szCs w:val="26"/>
        </w:rPr>
        <w:t xml:space="preserve">            5.3. 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>6. Рассмотрение споров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>6.1. Все споры, возникшие в ходе реализации настоящего Договора, по которым не было достигнуто соглашение Сторон, разрешаются в соответствии с действующим законодательством судами Российской Федерации в соответствии с их компетенцией.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>7. Порядок изменения и расторжения договора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>7.1. Изменения и расторжение Договора по требованию одной из Сторон осуществляется в следующем порядке: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7.1.1. Сторона, заинтересованная в изменении или расторжении Договора, направляет в адрес другой стороны уведомлении об изменении условий либо расторжении Договора. К уведомлению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7.1.2. Сторона, в адрес которой направлено уведомление об изменении условий либо расторжении Договора, в течение 14 календарных дней с момента получения уведомления обязана рассмотреть поступившие предложения об изменении либо расторжении  Договора и принять либо отклонить поступившие предложения.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В случае</w:t>
      </w:r>
      <w:proofErr w:type="gramStart"/>
      <w:r w:rsidRPr="00F02A15">
        <w:rPr>
          <w:sz w:val="26"/>
          <w:szCs w:val="26"/>
        </w:rPr>
        <w:t>,</w:t>
      </w:r>
      <w:proofErr w:type="gramEnd"/>
      <w:r w:rsidRPr="00F02A15">
        <w:rPr>
          <w:sz w:val="26"/>
          <w:szCs w:val="26"/>
        </w:rPr>
        <w:t xml:space="preserve"> если Сторонами достигнуто согласие по изменению либо расторжению Договора, Дополнительное соглашение подготавливается Арендодателем и подписывается Арендатором в течение следующих 14 календарных дней с момента достижения согласия Сторонами.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В случае</w:t>
      </w:r>
      <w:proofErr w:type="gramStart"/>
      <w:r w:rsidRPr="00F02A15">
        <w:rPr>
          <w:sz w:val="26"/>
          <w:szCs w:val="26"/>
        </w:rPr>
        <w:t>,</w:t>
      </w:r>
      <w:proofErr w:type="gramEnd"/>
      <w:r w:rsidRPr="00F02A15">
        <w:rPr>
          <w:sz w:val="26"/>
          <w:szCs w:val="26"/>
        </w:rPr>
        <w:t xml:space="preserve"> если сторонами не достигнуто согласие по изменению либо расторжению Договора, спор рассматривается в судебном порядке в соответствии с требованиями действующего законодательства Российской Федерации. Требование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7.1.3. Дополнения к условиям настоящего Договора аренды оформляются в письменном виде в форме Дополнительного соглашения, которое является неотъемлемой частью настоящего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7.2. Одностороннее изменение и расторжение Договора по требованию Арендодателя в случаях, предусмотренных пунктами 2.5-2.8, 3.1.1 осуществляется в следующем порядке: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lastRenderedPageBreak/>
        <w:t xml:space="preserve">            7.2.1. При одностороннем изменении арендной платы (пункты 2.5-2.8 настоящего Договора) Арендодатель производит перерасчет арендной платы, о котором Арендодатель считается уведомленным с момента перерасчета. Направление уведомления в адрес Арендатора в данном случае не требуется. Арендатор вправе ознакомиться с новым расчетом арендной платы и способом расчета при сверке арендных платежей.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7.2.2. При одностороннем расторжении настоящего Договора Арендодателем в случае, предусмотренном пунктом 3.1.1 настоящего Договора, Арендодатель направляет нарочно с отметкой о получении либо заказным письмом с уведомлением о вручении в адрес Арендатора, указанный в реквизитах настоящего Договора, уведомление о досрочном расторжении Договора в одностороннем порядке.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В этом случае Арендатор считается уведомленным о досрочном расторжении Договора аренды, а Договор считается расторгнутым с момента: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- получения Арендатором уведомления о досрочном расторжении Договора в одностороннем порядке;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- получения Арендатором заказного письма с уведомлением о досрочном расторжении Договора в одностороннем порядке;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- возврата заказного письма с уведомлением о вручении, направленного в адрес Арендатора, которое не получено Арендатором.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7.3. При расторжении Договора обязательства Сторон прекращаются только после их полного исполнения каждой из Сторон.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7.4. В случае расторжения Договора обязательства считаются прекращёнными с момента заключения соглашения Сторон о расторжении Договора и подписания акта приема-передачи земельного участка, а при расторжении Договора в судебном порядке – с момента вступления в силу решения суда о расторжении Договора.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 7.5. Стороны не вправе требовать возвращения того, что было исполнено ими по обязательству до момента расторжения Договора, если иное не установлено соглашением Сторон.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bCs/>
          <w:sz w:val="26"/>
          <w:szCs w:val="26"/>
        </w:rPr>
      </w:pPr>
      <w:r w:rsidRPr="00F02A15">
        <w:rPr>
          <w:b/>
          <w:bCs/>
          <w:sz w:val="26"/>
          <w:szCs w:val="26"/>
        </w:rPr>
        <w:t>8. Особые существенные условия договора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ab/>
        <w:t>8.1.</w:t>
      </w:r>
      <w:r w:rsidR="00844769">
        <w:rPr>
          <w:sz w:val="26"/>
          <w:szCs w:val="26"/>
        </w:rPr>
        <w:t xml:space="preserve"> </w:t>
      </w:r>
      <w:proofErr w:type="gramStart"/>
      <w:r w:rsidRPr="00F02A15">
        <w:rPr>
          <w:sz w:val="26"/>
          <w:szCs w:val="26"/>
        </w:rPr>
        <w:t>В случае досрочного расторжения Договора Арендатор обязан в срок, указанный в уведомлении о прекращении договорных отношений, подписать акт приёма-передачи и передать земельный участок обратно в ведение администрации Новооскольского городского округа в состоянии пригодном для дальнейшего использования в соответствии с его установленным видом разрешённого использования, свободным от какого-либо имущества, строительных материалов, мусора.</w:t>
      </w:r>
      <w:proofErr w:type="gramEnd"/>
      <w:r w:rsidRPr="00F02A15">
        <w:rPr>
          <w:sz w:val="26"/>
          <w:szCs w:val="26"/>
        </w:rPr>
        <w:t xml:space="preserve"> 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какого-либо  движимого имущества, строительных материалов, мусора собственными силами с последующим взысканием с Арендатора понесённых расходов.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8.2.</w:t>
      </w:r>
      <w:r w:rsidR="00844769">
        <w:rPr>
          <w:sz w:val="26"/>
          <w:szCs w:val="26"/>
        </w:rPr>
        <w:t xml:space="preserve"> </w:t>
      </w:r>
      <w:r w:rsidRPr="00F02A15">
        <w:rPr>
          <w:sz w:val="26"/>
          <w:szCs w:val="26"/>
        </w:rPr>
        <w:t>Срок освоения земельного участка - 3 года.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 Под освоением земельного участка понимаются действия Арендатора по реализации требований градостроительного законодательства Российской Федерации оформлению разрешительной строительной документации и по проведению самих строительных работ не менее чем на 40% общего объема строительства.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center"/>
        <w:rPr>
          <w:b/>
          <w:sz w:val="26"/>
          <w:szCs w:val="26"/>
        </w:rPr>
      </w:pPr>
      <w:r w:rsidRPr="00F02A15">
        <w:rPr>
          <w:b/>
          <w:sz w:val="26"/>
          <w:szCs w:val="26"/>
        </w:rPr>
        <w:t>9. Заключительные положения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Cs/>
          <w:sz w:val="26"/>
          <w:szCs w:val="26"/>
        </w:rPr>
      </w:pPr>
      <w:r w:rsidRPr="00F02A15">
        <w:rPr>
          <w:bCs/>
          <w:sz w:val="26"/>
          <w:szCs w:val="26"/>
        </w:rPr>
        <w:t xml:space="preserve">              9.1. Настоящий договор составлен в трёх экземплярах, имеющих одинаковую юридическую силу, первый из которых выдан Арендатору, второй хранится  у Арендодателя, третий – в Управлении Федеральной службы государственной регистрации, кадастра и картографии по Белгородской области.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Cs/>
          <w:sz w:val="26"/>
          <w:szCs w:val="26"/>
        </w:rPr>
      </w:pPr>
      <w:r w:rsidRPr="00F02A15">
        <w:rPr>
          <w:bCs/>
          <w:sz w:val="26"/>
          <w:szCs w:val="26"/>
        </w:rPr>
        <w:t xml:space="preserve">              9.2. К Договору в качестве его неотъемлемой части приложено: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Cs/>
          <w:sz w:val="26"/>
          <w:szCs w:val="26"/>
        </w:rPr>
      </w:pPr>
      <w:r w:rsidRPr="00F02A15">
        <w:rPr>
          <w:bCs/>
          <w:sz w:val="26"/>
          <w:szCs w:val="26"/>
        </w:rPr>
        <w:lastRenderedPageBreak/>
        <w:t xml:space="preserve">              Приложение №1 – акт приёма-передачи земельного участка;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Cs/>
          <w:sz w:val="26"/>
          <w:szCs w:val="26"/>
        </w:rPr>
      </w:pPr>
      <w:r w:rsidRPr="00F02A15">
        <w:rPr>
          <w:bCs/>
          <w:sz w:val="26"/>
          <w:szCs w:val="26"/>
        </w:rPr>
        <w:t xml:space="preserve">              </w:t>
      </w:r>
      <w:proofErr w:type="gramStart"/>
      <w:r w:rsidRPr="00F02A15">
        <w:rPr>
          <w:bCs/>
          <w:sz w:val="26"/>
          <w:szCs w:val="26"/>
        </w:rPr>
        <w:t xml:space="preserve">Приложение №2 – выписка из </w:t>
      </w:r>
      <w:r w:rsidRPr="00F02A15">
        <w:rPr>
          <w:sz w:val="26"/>
          <w:szCs w:val="26"/>
        </w:rPr>
        <w:t>протокола заседания аукционной комиссии по продаже земельного участка, находящегося в муниципальной собственности и государственная собственность на который не разграничена, или на право заключения договора аренды земельного участка, находящегося в муниципальной собственности и государственная собственность на который не разграничена, на территории Новооскольского городского округа</w:t>
      </w:r>
      <w:r w:rsidRPr="00F02A15">
        <w:rPr>
          <w:bCs/>
          <w:sz w:val="26"/>
          <w:szCs w:val="26"/>
        </w:rPr>
        <w:t>;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jc w:val="both"/>
        <w:rPr>
          <w:bCs/>
          <w:sz w:val="26"/>
          <w:szCs w:val="26"/>
        </w:rPr>
      </w:pPr>
      <w:r w:rsidRPr="00F02A15">
        <w:rPr>
          <w:bCs/>
          <w:sz w:val="26"/>
          <w:szCs w:val="26"/>
        </w:rPr>
        <w:t xml:space="preserve">              Приложение №3 – кадастровый паспорт земельного участка.</w:t>
      </w:r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F02A15">
        <w:rPr>
          <w:b/>
          <w:sz w:val="26"/>
          <w:szCs w:val="26"/>
        </w:rPr>
        <w:t>10. Реквизиты сторон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АРЕНДОДАТЕЛЬ:      Наименование юр. лица, адрес,  ИНН,   КПП,  БИК  </w:t>
      </w:r>
    </w:p>
    <w:p w:rsidR="00F02A15" w:rsidRPr="00F02A15" w:rsidRDefault="00F02A15" w:rsidP="00F02A15">
      <w:pPr>
        <w:widowControl/>
        <w:autoSpaceDE/>
        <w:autoSpaceDN/>
        <w:adjustRightInd/>
        <w:rPr>
          <w:sz w:val="26"/>
          <w:szCs w:val="26"/>
        </w:rPr>
      </w:pPr>
      <w:r w:rsidRPr="00F02A15">
        <w:rPr>
          <w:bCs/>
          <w:iCs/>
          <w:sz w:val="26"/>
          <w:szCs w:val="26"/>
        </w:rPr>
        <w:t xml:space="preserve">АРЕНДАТОР:  </w:t>
      </w:r>
      <w:r w:rsidRPr="00F02A15">
        <w:rPr>
          <w:sz w:val="26"/>
          <w:szCs w:val="26"/>
        </w:rPr>
        <w:t xml:space="preserve"> </w:t>
      </w:r>
      <w:proofErr w:type="gramStart"/>
      <w:r w:rsidRPr="00F02A15">
        <w:rPr>
          <w:sz w:val="26"/>
          <w:szCs w:val="26"/>
        </w:rPr>
        <w:t xml:space="preserve">ФИО (наименование юр. лица организации),  год рождения,  паспортные данные (серия, номер, место и дата выдачи) (ИНН, ОГРН), адрес. </w:t>
      </w:r>
      <w:proofErr w:type="gramEnd"/>
    </w:p>
    <w:p w:rsidR="00F02A15" w:rsidRPr="00F02A15" w:rsidRDefault="00F02A15" w:rsidP="00F02A1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F02A15">
        <w:rPr>
          <w:b/>
          <w:sz w:val="26"/>
          <w:szCs w:val="26"/>
        </w:rPr>
        <w:t>11. Подписи Сторон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Арендодатель:                                                                            Арендатор: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____________________                                                     ______________________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           (подпись)                                                                                   (подпись)     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___ _______ _____ года                                                       ___ _______ _______ </w:t>
      </w:r>
      <w:proofErr w:type="spellStart"/>
      <w:proofErr w:type="gramStart"/>
      <w:r w:rsidRPr="00F02A15">
        <w:rPr>
          <w:sz w:val="26"/>
          <w:szCs w:val="26"/>
        </w:rPr>
        <w:t>года</w:t>
      </w:r>
      <w:proofErr w:type="spellEnd"/>
      <w:proofErr w:type="gramEnd"/>
      <w:r w:rsidRPr="00F02A15">
        <w:rPr>
          <w:sz w:val="26"/>
          <w:szCs w:val="26"/>
        </w:rPr>
        <w:t xml:space="preserve">                                                                                            </w:t>
      </w: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hanging="540"/>
        <w:jc w:val="both"/>
        <w:rPr>
          <w:rFonts w:ascii="Bookman Old Style" w:hAnsi="Bookman Old Style"/>
          <w:b/>
          <w:bCs/>
          <w:i/>
          <w:iCs/>
          <w:spacing w:val="-6"/>
          <w:w w:val="85"/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before="100" w:beforeAutospacing="1"/>
        <w:jc w:val="center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before="100" w:beforeAutospacing="1"/>
        <w:jc w:val="center"/>
        <w:rPr>
          <w:b/>
          <w:sz w:val="28"/>
          <w:szCs w:val="28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3E53B6">
      <w:pPr>
        <w:widowControl/>
        <w:tabs>
          <w:tab w:val="left" w:pos="5580"/>
        </w:tabs>
        <w:autoSpaceDE/>
        <w:autoSpaceDN/>
        <w:adjustRightInd/>
        <w:rPr>
          <w:b/>
          <w:bCs/>
          <w:i/>
          <w:iCs/>
          <w:sz w:val="24"/>
          <w:szCs w:val="24"/>
        </w:rPr>
      </w:pPr>
    </w:p>
    <w:p w:rsidR="00F02A15" w:rsidRPr="00F02A15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F02A15" w:rsidRPr="00844769" w:rsidRDefault="00F02A15" w:rsidP="00F02A15">
      <w:pPr>
        <w:widowControl/>
        <w:tabs>
          <w:tab w:val="left" w:pos="5580"/>
        </w:tabs>
        <w:autoSpaceDE/>
        <w:autoSpaceDN/>
        <w:adjustRightInd/>
        <w:jc w:val="center"/>
        <w:rPr>
          <w:sz w:val="26"/>
          <w:szCs w:val="26"/>
        </w:rPr>
      </w:pPr>
      <w:r w:rsidRPr="00F02A15">
        <w:rPr>
          <w:b/>
          <w:bCs/>
          <w:i/>
          <w:iCs/>
          <w:sz w:val="24"/>
          <w:szCs w:val="24"/>
        </w:rPr>
        <w:t xml:space="preserve">                                                             </w:t>
      </w:r>
      <w:r w:rsidR="00844769">
        <w:rPr>
          <w:b/>
          <w:bCs/>
          <w:i/>
          <w:iCs/>
          <w:sz w:val="24"/>
          <w:szCs w:val="24"/>
        </w:rPr>
        <w:t xml:space="preserve">                              </w:t>
      </w:r>
      <w:r w:rsidRPr="00F02A15">
        <w:rPr>
          <w:b/>
          <w:bCs/>
          <w:i/>
          <w:iCs/>
          <w:sz w:val="24"/>
          <w:szCs w:val="24"/>
        </w:rPr>
        <w:t xml:space="preserve"> </w:t>
      </w:r>
      <w:r w:rsidRPr="00844769">
        <w:rPr>
          <w:sz w:val="26"/>
          <w:szCs w:val="26"/>
        </w:rPr>
        <w:t>Приложение к договору аренды</w:t>
      </w:r>
    </w:p>
    <w:p w:rsidR="00F02A15" w:rsidRPr="00844769" w:rsidRDefault="00F02A15" w:rsidP="00F02A15">
      <w:pPr>
        <w:widowControl/>
        <w:autoSpaceDE/>
        <w:autoSpaceDN/>
        <w:adjustRightInd/>
        <w:rPr>
          <w:sz w:val="26"/>
          <w:szCs w:val="26"/>
        </w:rPr>
      </w:pPr>
      <w:r w:rsidRPr="00844769">
        <w:rPr>
          <w:sz w:val="26"/>
          <w:szCs w:val="26"/>
        </w:rPr>
        <w:t xml:space="preserve">                                                                                      земельного участка № ______</w:t>
      </w:r>
    </w:p>
    <w:p w:rsidR="00F02A15" w:rsidRPr="00844769" w:rsidRDefault="00F02A15" w:rsidP="00F02A15">
      <w:pPr>
        <w:widowControl/>
        <w:autoSpaceDE/>
        <w:autoSpaceDN/>
        <w:adjustRightInd/>
        <w:rPr>
          <w:sz w:val="26"/>
          <w:szCs w:val="26"/>
        </w:rPr>
      </w:pPr>
      <w:r w:rsidRPr="00844769">
        <w:rPr>
          <w:sz w:val="26"/>
          <w:szCs w:val="26"/>
        </w:rPr>
        <w:t xml:space="preserve">                                                                                            от ________________ </w:t>
      </w:r>
      <w:proofErr w:type="gramStart"/>
      <w:r w:rsidRPr="00844769">
        <w:rPr>
          <w:sz w:val="26"/>
          <w:szCs w:val="26"/>
        </w:rPr>
        <w:t>г</w:t>
      </w:r>
      <w:proofErr w:type="gramEnd"/>
      <w:r w:rsidRPr="00844769">
        <w:rPr>
          <w:sz w:val="26"/>
          <w:szCs w:val="26"/>
        </w:rPr>
        <w:t>.</w:t>
      </w:r>
    </w:p>
    <w:p w:rsidR="00F02A15" w:rsidRPr="00F02A15" w:rsidRDefault="00F02A15" w:rsidP="00F02A15">
      <w:pPr>
        <w:widowControl/>
        <w:autoSpaceDE/>
        <w:autoSpaceDN/>
        <w:adjustRightInd/>
        <w:rPr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rPr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rPr>
          <w:sz w:val="24"/>
          <w:szCs w:val="24"/>
        </w:rPr>
      </w:pPr>
    </w:p>
    <w:p w:rsidR="00F02A15" w:rsidRPr="00F02A15" w:rsidRDefault="00F02A15" w:rsidP="00F02A15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8"/>
          <w:szCs w:val="24"/>
        </w:rPr>
      </w:pPr>
    </w:p>
    <w:p w:rsidR="00F02A15" w:rsidRPr="00F02A15" w:rsidRDefault="00F02A15" w:rsidP="00F02A15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8"/>
          <w:szCs w:val="24"/>
        </w:rPr>
      </w:pPr>
      <w:r w:rsidRPr="00F02A15">
        <w:rPr>
          <w:b/>
          <w:bCs/>
          <w:sz w:val="28"/>
          <w:szCs w:val="24"/>
        </w:rPr>
        <w:t>АКТ ПРИЁМА-ПЕРЕДАЧИ</w:t>
      </w:r>
    </w:p>
    <w:p w:rsidR="00F02A15" w:rsidRPr="00F02A15" w:rsidRDefault="00F02A15" w:rsidP="00F02A15">
      <w:pPr>
        <w:widowControl/>
        <w:autoSpaceDE/>
        <w:autoSpaceDN/>
        <w:adjustRightInd/>
        <w:rPr>
          <w:sz w:val="24"/>
          <w:szCs w:val="24"/>
        </w:rPr>
      </w:pPr>
      <w:r w:rsidRPr="00F02A15">
        <w:rPr>
          <w:b/>
          <w:bCs/>
          <w:sz w:val="32"/>
          <w:szCs w:val="24"/>
        </w:rPr>
        <w:t xml:space="preserve">                   </w:t>
      </w:r>
    </w:p>
    <w:p w:rsidR="00F02A15" w:rsidRPr="00F02A15" w:rsidRDefault="00F02A15" w:rsidP="00F02A1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02A15">
        <w:rPr>
          <w:sz w:val="24"/>
          <w:szCs w:val="24"/>
        </w:rPr>
        <w:t xml:space="preserve">                                                                                                                   ______________ </w:t>
      </w:r>
      <w:proofErr w:type="gramStart"/>
      <w:r w:rsidRPr="00F02A15">
        <w:rPr>
          <w:sz w:val="24"/>
          <w:szCs w:val="24"/>
        </w:rPr>
        <w:t>г</w:t>
      </w:r>
      <w:proofErr w:type="gramEnd"/>
      <w:r w:rsidRPr="00F02A15">
        <w:rPr>
          <w:sz w:val="24"/>
          <w:szCs w:val="24"/>
        </w:rPr>
        <w:t>.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spacing w:line="216" w:lineRule="auto"/>
        <w:ind w:firstLine="708"/>
        <w:jc w:val="both"/>
        <w:rPr>
          <w:sz w:val="26"/>
          <w:szCs w:val="26"/>
        </w:rPr>
      </w:pPr>
      <w:r w:rsidRPr="00F02A15">
        <w:rPr>
          <w:sz w:val="26"/>
          <w:szCs w:val="26"/>
        </w:rPr>
        <w:t xml:space="preserve">Наименование юридического лица, в лице _________, действующего на основании ___________, именуемый далее Арендодатель и </w:t>
      </w:r>
      <w:r w:rsidRPr="00F02A15">
        <w:rPr>
          <w:sz w:val="26"/>
          <w:szCs w:val="26"/>
        </w:rPr>
        <w:tab/>
      </w:r>
    </w:p>
    <w:p w:rsidR="00F02A15" w:rsidRPr="00844769" w:rsidRDefault="00F02A15" w:rsidP="00F02A15">
      <w:pPr>
        <w:widowControl/>
        <w:autoSpaceDE/>
        <w:autoSpaceDN/>
        <w:adjustRightInd/>
        <w:spacing w:line="216" w:lineRule="auto"/>
        <w:ind w:firstLine="708"/>
        <w:jc w:val="both"/>
        <w:rPr>
          <w:sz w:val="26"/>
          <w:szCs w:val="26"/>
        </w:rPr>
      </w:pPr>
      <w:r w:rsidRPr="00F02A15">
        <w:rPr>
          <w:sz w:val="26"/>
          <w:szCs w:val="26"/>
        </w:rPr>
        <w:t>Ф.И.О. (наименование организации), число, месяц, год рождения, паспортные данные (серия, номер, место и дата выдачи) (ОГРН, ИНН), адрес, именуемы</w:t>
      </w:r>
      <w:proofErr w:type="gramStart"/>
      <w:r w:rsidRPr="00F02A15">
        <w:rPr>
          <w:sz w:val="26"/>
          <w:szCs w:val="26"/>
        </w:rPr>
        <w:t>й(</w:t>
      </w:r>
      <w:proofErr w:type="spellStart"/>
      <w:proofErr w:type="gramEnd"/>
      <w:r w:rsidRPr="00F02A15">
        <w:rPr>
          <w:sz w:val="26"/>
          <w:szCs w:val="26"/>
        </w:rPr>
        <w:t>ая</w:t>
      </w:r>
      <w:proofErr w:type="spellEnd"/>
      <w:r w:rsidRPr="00F02A15">
        <w:rPr>
          <w:sz w:val="26"/>
          <w:szCs w:val="26"/>
        </w:rPr>
        <w:t xml:space="preserve">) </w:t>
      </w:r>
      <w:r w:rsidRPr="00844769">
        <w:rPr>
          <w:sz w:val="26"/>
          <w:szCs w:val="26"/>
        </w:rPr>
        <w:t>в дальнейшем Арендатор с другой стороны, именуемые в дальнейшем «Стороны», составили настоящий акт о нижеследующем:</w:t>
      </w:r>
    </w:p>
    <w:p w:rsidR="00F02A15" w:rsidRPr="00844769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44769">
        <w:rPr>
          <w:sz w:val="26"/>
          <w:szCs w:val="26"/>
        </w:rPr>
        <w:t xml:space="preserve">1.Арендодатель в соответствии с договором аренды земельного участка                от ___________ года № __ передал в аренду, а Арендатор принял земельный участок из земель населенных пунктов с кадастровым номером </w:t>
      </w:r>
      <w:r w:rsidR="00844769">
        <w:rPr>
          <w:sz w:val="26"/>
          <w:szCs w:val="26"/>
        </w:rPr>
        <w:t>_____________</w:t>
      </w:r>
      <w:r w:rsidRPr="00844769">
        <w:rPr>
          <w:sz w:val="26"/>
          <w:szCs w:val="26"/>
        </w:rPr>
        <w:t>_, расположенный по адресу: _____________________, (далее – земельный участок), с видом разрешённого использова</w:t>
      </w:r>
      <w:r w:rsidR="00844769">
        <w:rPr>
          <w:sz w:val="26"/>
          <w:szCs w:val="26"/>
        </w:rPr>
        <w:t>ния:___________________________</w:t>
      </w:r>
      <w:r w:rsidRPr="00844769">
        <w:rPr>
          <w:sz w:val="26"/>
          <w:szCs w:val="26"/>
        </w:rPr>
        <w:t>_, площадью  _______  кв. м.</w:t>
      </w:r>
    </w:p>
    <w:p w:rsidR="00F02A15" w:rsidRPr="00844769" w:rsidRDefault="00F02A15" w:rsidP="00F02A1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44769">
        <w:rPr>
          <w:sz w:val="26"/>
          <w:szCs w:val="26"/>
        </w:rPr>
        <w:t>2. Претензий у Арендатора к Арендодателю по передаваемому земельному участку не имеется. Земельный участок отвечает требованиям разрешенного использования.</w:t>
      </w:r>
    </w:p>
    <w:p w:rsidR="00F02A15" w:rsidRPr="00844769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4769">
        <w:rPr>
          <w:sz w:val="26"/>
          <w:szCs w:val="26"/>
        </w:rPr>
        <w:tab/>
        <w:t>3. Стороны считают, что все обязательства по передаче вышеуказанного земельного участка выполнены полностью.</w:t>
      </w:r>
    </w:p>
    <w:p w:rsidR="00F02A15" w:rsidRPr="00844769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44769">
        <w:rPr>
          <w:sz w:val="26"/>
          <w:szCs w:val="26"/>
        </w:rPr>
        <w:tab/>
        <w:t>4. Настоящий передаточный акт составлен и подписан в трех экземплярах, из которых по одному экземпляру хранится у Сторон, один экземпляр передается в Новооскольский отдел Управления Федеральной службы государственной регистрации, кадастра и картографии по Белгородской области.</w:t>
      </w:r>
    </w:p>
    <w:p w:rsidR="00F02A15" w:rsidRPr="00844769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844769" w:rsidRDefault="00F02A15" w:rsidP="00F02A1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44769">
        <w:rPr>
          <w:sz w:val="26"/>
          <w:szCs w:val="26"/>
        </w:rPr>
        <w:t>5.ПОДПИСИ СТОРОН</w:t>
      </w:r>
    </w:p>
    <w:p w:rsidR="00F02A15" w:rsidRPr="00844769" w:rsidRDefault="00F02A15" w:rsidP="00F02A1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4769">
        <w:rPr>
          <w:sz w:val="26"/>
          <w:szCs w:val="26"/>
        </w:rPr>
        <w:t xml:space="preserve"> Арендодатель:</w:t>
      </w:r>
      <w:r w:rsidR="00844769">
        <w:rPr>
          <w:sz w:val="26"/>
          <w:szCs w:val="26"/>
        </w:rPr>
        <w:t xml:space="preserve">  </w:t>
      </w:r>
      <w:r w:rsidRPr="00844769">
        <w:rPr>
          <w:sz w:val="26"/>
          <w:szCs w:val="26"/>
        </w:rPr>
        <w:t xml:space="preserve"> ____________</w:t>
      </w:r>
      <w:r w:rsidRPr="00F02A15">
        <w:rPr>
          <w:sz w:val="24"/>
          <w:szCs w:val="24"/>
        </w:rPr>
        <w:t xml:space="preserve">                                        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F02A15" w:rsidRPr="00F02A15" w:rsidRDefault="00F02A15" w:rsidP="00F02A15">
      <w:pPr>
        <w:widowControl/>
        <w:tabs>
          <w:tab w:val="right" w:pos="9355"/>
        </w:tabs>
        <w:autoSpaceDE/>
        <w:autoSpaceDN/>
        <w:adjustRightInd/>
        <w:ind w:left="3420"/>
        <w:jc w:val="both"/>
        <w:rPr>
          <w:sz w:val="16"/>
          <w:szCs w:val="16"/>
        </w:rPr>
      </w:pPr>
      <w:r w:rsidRPr="00F02A15">
        <w:rPr>
          <w:sz w:val="24"/>
          <w:szCs w:val="24"/>
        </w:rPr>
        <w:t xml:space="preserve"> </w:t>
      </w:r>
      <w:r w:rsidRPr="00F02A15">
        <w:rPr>
          <w:sz w:val="16"/>
          <w:szCs w:val="16"/>
        </w:rPr>
        <w:t>М.П.</w:t>
      </w:r>
      <w:r w:rsidRPr="00F02A15">
        <w:rPr>
          <w:sz w:val="16"/>
          <w:szCs w:val="16"/>
        </w:rPr>
        <w:tab/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 </w:t>
      </w:r>
      <w:r w:rsidRPr="00844769">
        <w:rPr>
          <w:sz w:val="26"/>
          <w:szCs w:val="26"/>
        </w:rPr>
        <w:t>Арендатор:</w:t>
      </w:r>
      <w:r w:rsidR="00844769">
        <w:rPr>
          <w:sz w:val="26"/>
          <w:szCs w:val="26"/>
        </w:rPr>
        <w:t xml:space="preserve">       </w:t>
      </w:r>
      <w:r w:rsidRPr="00844769">
        <w:rPr>
          <w:sz w:val="26"/>
          <w:szCs w:val="26"/>
        </w:rPr>
        <w:t xml:space="preserve"> ____________</w:t>
      </w:r>
      <w:r w:rsidRPr="00F02A15">
        <w:rPr>
          <w:sz w:val="24"/>
          <w:szCs w:val="24"/>
        </w:rPr>
        <w:t xml:space="preserve">                                        ___________________________</w:t>
      </w:r>
    </w:p>
    <w:p w:rsidR="00F02A15" w:rsidRPr="00F02A15" w:rsidRDefault="00F02A15" w:rsidP="00F02A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02A15">
        <w:rPr>
          <w:sz w:val="24"/>
          <w:szCs w:val="24"/>
        </w:rPr>
        <w:t xml:space="preserve">                                                          </w:t>
      </w:r>
      <w:r w:rsidRPr="00F02A15">
        <w:rPr>
          <w:sz w:val="16"/>
          <w:szCs w:val="16"/>
        </w:rPr>
        <w:t xml:space="preserve">        </w:t>
      </w:r>
      <w:r w:rsidRPr="00F02A15">
        <w:rPr>
          <w:sz w:val="24"/>
          <w:szCs w:val="24"/>
        </w:rPr>
        <w:t xml:space="preserve">                                                 (подпись)</w:t>
      </w:r>
    </w:p>
    <w:p w:rsidR="00D55DAC" w:rsidRDefault="00D55DAC" w:rsidP="00F02A15">
      <w:pPr>
        <w:widowControl/>
        <w:autoSpaceDE/>
        <w:autoSpaceDN/>
        <w:adjustRightInd/>
        <w:ind w:left="3969" w:right="-386"/>
        <w:jc w:val="both"/>
      </w:pPr>
    </w:p>
    <w:sectPr w:rsidR="00D55DAC" w:rsidSect="002D10D4">
      <w:headerReference w:type="even" r:id="rId10"/>
      <w:headerReference w:type="default" r:id="rId11"/>
      <w:pgSz w:w="11909" w:h="16834"/>
      <w:pgMar w:top="1134" w:right="1055" w:bottom="851" w:left="1742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66" w:rsidRDefault="000B1166">
      <w:r>
        <w:separator/>
      </w:r>
    </w:p>
  </w:endnote>
  <w:endnote w:type="continuationSeparator" w:id="0">
    <w:p w:rsidR="000B1166" w:rsidRDefault="000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66" w:rsidRDefault="000B1166">
      <w:r>
        <w:separator/>
      </w:r>
    </w:p>
  </w:footnote>
  <w:footnote w:type="continuationSeparator" w:id="0">
    <w:p w:rsidR="000B1166" w:rsidRDefault="000B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C" w:rsidRDefault="00D55DAC" w:rsidP="00D55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DAC" w:rsidRDefault="00D55DAC" w:rsidP="00D55D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C" w:rsidRDefault="00D55DAC" w:rsidP="00D55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918">
      <w:rPr>
        <w:rStyle w:val="a5"/>
        <w:noProof/>
      </w:rPr>
      <w:t>2</w:t>
    </w:r>
    <w:r>
      <w:rPr>
        <w:rStyle w:val="a5"/>
      </w:rPr>
      <w:fldChar w:fldCharType="end"/>
    </w:r>
  </w:p>
  <w:p w:rsidR="00D55DAC" w:rsidRDefault="00D55DAC" w:rsidP="00D55D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75FB"/>
    <w:multiLevelType w:val="hybridMultilevel"/>
    <w:tmpl w:val="C9F439FC"/>
    <w:lvl w:ilvl="0" w:tplc="55D43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8"/>
    <w:rsid w:val="000B1166"/>
    <w:rsid w:val="000D1440"/>
    <w:rsid w:val="000D1932"/>
    <w:rsid w:val="000F1A62"/>
    <w:rsid w:val="00182357"/>
    <w:rsid w:val="001F4891"/>
    <w:rsid w:val="002A18C4"/>
    <w:rsid w:val="002D10D4"/>
    <w:rsid w:val="0036790D"/>
    <w:rsid w:val="003E53B6"/>
    <w:rsid w:val="003F26D7"/>
    <w:rsid w:val="003F322B"/>
    <w:rsid w:val="00461090"/>
    <w:rsid w:val="004F23D5"/>
    <w:rsid w:val="00553426"/>
    <w:rsid w:val="005943A0"/>
    <w:rsid w:val="006058D3"/>
    <w:rsid w:val="0067102D"/>
    <w:rsid w:val="006C4907"/>
    <w:rsid w:val="006D7623"/>
    <w:rsid w:val="00796918"/>
    <w:rsid w:val="00840EA1"/>
    <w:rsid w:val="00844769"/>
    <w:rsid w:val="00863B39"/>
    <w:rsid w:val="00900B62"/>
    <w:rsid w:val="009150E2"/>
    <w:rsid w:val="009513DA"/>
    <w:rsid w:val="009562EC"/>
    <w:rsid w:val="00957E9B"/>
    <w:rsid w:val="009D07FF"/>
    <w:rsid w:val="00B15A4A"/>
    <w:rsid w:val="00B56B59"/>
    <w:rsid w:val="00B9416A"/>
    <w:rsid w:val="00B941B1"/>
    <w:rsid w:val="00B95C05"/>
    <w:rsid w:val="00B9631A"/>
    <w:rsid w:val="00BE250B"/>
    <w:rsid w:val="00BF340E"/>
    <w:rsid w:val="00BF57D8"/>
    <w:rsid w:val="00C655E9"/>
    <w:rsid w:val="00C7480F"/>
    <w:rsid w:val="00CB2171"/>
    <w:rsid w:val="00D5292F"/>
    <w:rsid w:val="00D55DAC"/>
    <w:rsid w:val="00D626EA"/>
    <w:rsid w:val="00D70C03"/>
    <w:rsid w:val="00D9064F"/>
    <w:rsid w:val="00DB6DC0"/>
    <w:rsid w:val="00DD5618"/>
    <w:rsid w:val="00E60267"/>
    <w:rsid w:val="00EC7703"/>
    <w:rsid w:val="00F02A15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0C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0C03"/>
  </w:style>
  <w:style w:type="paragraph" w:customStyle="1" w:styleId="CharChar">
    <w:name w:val="Char Char"/>
    <w:basedOn w:val="a"/>
    <w:rsid w:val="000D14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3E53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5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5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0C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0C03"/>
  </w:style>
  <w:style w:type="paragraph" w:customStyle="1" w:styleId="CharChar">
    <w:name w:val="Char Char"/>
    <w:basedOn w:val="a"/>
    <w:rsid w:val="000D14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3E53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5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8B6D-C7B2-4ED3-9621-D5078E16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4293039699</TotalTime>
  <Pages>1</Pages>
  <Words>8190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</Company>
  <LinksUpToDate>false</LinksUpToDate>
  <CharactersWithSpaces>54770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Шляхова</dc:creator>
  <cp:keywords/>
  <dc:description/>
  <cp:lastModifiedBy>Вера Шляхова</cp:lastModifiedBy>
  <cp:revision>20</cp:revision>
  <cp:lastPrinted>2019-04-12T11:50:00Z</cp:lastPrinted>
  <dcterms:created xsi:type="dcterms:W3CDTF">2019-03-19T10:42:00Z</dcterms:created>
  <dcterms:modified xsi:type="dcterms:W3CDTF">2015-08-19T12:39:00Z</dcterms:modified>
</cp:coreProperties>
</file>