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-62230</wp:posOffset>
                </wp:positionV>
                <wp:extent cx="802005" cy="752475"/>
                <wp:effectExtent l="10160" t="12065" r="6985" b="6985"/>
                <wp:wrapNone/>
                <wp:docPr id="1" name="Поле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32563" cy="648119"/>
                                      <wp:effectExtent l="0" t="0" r="1270" b="0"/>
                                      <wp:docPr id="2" name="Рисунок 2" descr="C:\Users\n.didenko\Desktop\Бланки новые\БЛАНКИ - 2020 год\герб_1.png" hidden="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C:\Users\n.didenko\Desktop\Бланки новые\БЛАНКИ - 2020 год\герб_1.png" hidden="0"/>
                                              <pic:cNvPicPr>
                                                <a:picLocks noChangeAspect="1"/>
                                              </pic:cNvPicPr>
                                              <pic:nvPr isPhoto="0" userDrawn="0"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39525" cy="6565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mso-wrap-distance-left:0.0pt;mso-wrap-distance-top:0.0pt;mso-wrap-distance-right:0.0pt;mso-wrap-distance-bottom:0.0pt;width:41.9pt;height:51.0pt;" stroked="f" strokeweight="0.75pt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51659264;o:allowoverlap:true;o:allowincell:true;mso-position-horizontal-relative:text;margin-left:202.2pt;mso-position-horizontal:absolute;mso-position-vertical-relative:text;margin-top:-4.9pt;mso-position-vertical:absolute;width:63.1pt;height:59.2pt;v-text-anchor:top;" coordsize="100000,100000" path="" fillcolor="#FFFFFF" strokecolor="#FFFFFF" strokeweight="0.75pt">
                <v:path textboxrect="0,0,0,0"/>
                <v:textbox>
                  <w:txbxContent>
                    <w:p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32563" cy="648119"/>
                                <wp:effectExtent l="0" t="0" r="1270" b="0"/>
                                <wp:docPr id="2" name="Рисунок 2" descr="C:\Users\n.didenko\Desktop\Бланки новые\БЛАНКИ - 2020 год\герб_1.png" hidden="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n.didenko\Desktop\Бланки новые\БЛАНКИ - 2020 год\герб_1.png" hidden="0"/>
                                        <pic:cNvPicPr>
                                          <a:picLocks noChangeAspect="1"/>
                                        </pic:cNvPicPr>
                                        <pic:nvPr isPhoto="0" userDrawn="0"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9525" cy="6565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mso-wrap-distance-left:0.0pt;mso-wrap-distance-top:0.0pt;mso-wrap-distance-right:0.0pt;mso-wrap-distance-bottom:0.0pt;width:41.9pt;height:51.0pt;" stroked="f" strokeweight="0.75pt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</w:r>
      <w:r/>
    </w:p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</w:r>
      <w:r/>
    </w:p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</w:r>
      <w:r/>
    </w:p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</w:r>
      <w:r/>
    </w:p>
    <w:p>
      <w:pPr>
        <w:jc w:val="center"/>
        <w:rPr>
          <w:rFonts w:ascii="Arial" w:hAnsi="Arial" w:cs="Arial"/>
          <w:i w:val="false"/>
          <w:spacing w:val="20"/>
          <w:sz w:val="20"/>
          <w:szCs w:val="20"/>
        </w:rPr>
      </w:pPr>
      <w:r>
        <w:rPr>
          <w:rFonts w:ascii="Arial" w:hAnsi="Arial" w:cs="Arial"/>
          <w:i w:val="false"/>
          <w:spacing w:val="20"/>
          <w:sz w:val="20"/>
          <w:szCs w:val="20"/>
        </w:rPr>
        <w:t xml:space="preserve">БЕЛГОРОДСКАЯ ОБЛАСТЬ</w:t>
      </w:r>
      <w:r/>
    </w:p>
    <w:p>
      <w:pPr>
        <w:jc w:val="center"/>
        <w:rPr>
          <w:rFonts w:ascii="Arial" w:hAnsi="Arial" w:cs="Arial"/>
          <w:i w:val="false"/>
          <w:spacing w:val="0"/>
          <w:sz w:val="20"/>
          <w:szCs w:val="20"/>
        </w:rPr>
      </w:pPr>
      <w:r>
        <w:rPr>
          <w:rFonts w:ascii="Arial" w:hAnsi="Arial" w:cs="Arial"/>
          <w:i w:val="false"/>
          <w:spacing w:val="0"/>
          <w:sz w:val="20"/>
          <w:szCs w:val="20"/>
        </w:rPr>
      </w:r>
      <w:r/>
    </w:p>
    <w:p>
      <w:pPr>
        <w:jc w:val="center"/>
        <w:rPr>
          <w:rFonts w:ascii="Arial Narrow" w:hAnsi="Arial Narrow" w:cs="Arial"/>
          <w:i w:val="false"/>
          <w:spacing w:val="0"/>
          <w:sz w:val="40"/>
          <w:szCs w:val="40"/>
        </w:rPr>
      </w:pP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АДМИНИСТРАЦИЯ НОВООСКОЛЬСКОГО </w:t>
      </w:r>
      <w:r/>
    </w:p>
    <w:p>
      <w:pPr>
        <w:jc w:val="center"/>
        <w:rPr>
          <w:rFonts w:ascii="Arial Narrow" w:hAnsi="Arial Narrow" w:cs="Arial"/>
          <w:i w:val="false"/>
          <w:spacing w:val="0"/>
          <w:sz w:val="40"/>
          <w:szCs w:val="40"/>
        </w:rPr>
      </w:pP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МУНИ</w:t>
      </w: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ЦИ</w:t>
      </w: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ПАЛЬНОГО </w:t>
      </w: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ОКРУГА </w:t>
      </w:r>
      <w:r>
        <w:rPr>
          <w:rFonts w:ascii="Arial Narrow" w:hAnsi="Arial Narrow" w:cs="Arial"/>
          <w:i w:val="false"/>
          <w:spacing w:val="0"/>
          <w:sz w:val="40"/>
          <w:szCs w:val="40"/>
        </w:rPr>
        <w:t xml:space="preserve">БЕЛГОРОДСКОЙ ОБЛАСТИ</w:t>
      </w:r>
      <w:r/>
    </w:p>
    <w:p>
      <w:pPr>
        <w:jc w:val="center"/>
        <w:rPr>
          <w:rFonts w:ascii="Arial Narrow" w:hAnsi="Arial Narrow" w:cs="Arial"/>
          <w:i w:val="false"/>
          <w:spacing w:val="0"/>
          <w:sz w:val="16"/>
          <w:szCs w:val="16"/>
        </w:rPr>
      </w:pPr>
      <w:r>
        <w:rPr>
          <w:rFonts w:ascii="Arial Narrow" w:hAnsi="Arial Narrow" w:cs="Arial"/>
          <w:i w:val="false"/>
          <w:spacing w:val="0"/>
          <w:sz w:val="16"/>
          <w:szCs w:val="16"/>
        </w:rPr>
      </w:r>
      <w:r/>
    </w:p>
    <w:p>
      <w:pPr>
        <w:jc w:val="center"/>
        <w:rPr>
          <w:rFonts w:ascii="Arial" w:hAnsi="Arial" w:cs="Arial"/>
          <w:b w:val="false"/>
          <w:i w:val="false"/>
          <w:spacing w:val="0"/>
          <w:sz w:val="32"/>
          <w:szCs w:val="32"/>
        </w:rPr>
      </w:pPr>
      <w:r>
        <w:rPr>
          <w:rFonts w:ascii="Arial" w:hAnsi="Arial" w:cs="Arial"/>
          <w:b w:val="false"/>
          <w:i w:val="false"/>
          <w:spacing w:val="0"/>
          <w:sz w:val="32"/>
          <w:szCs w:val="32"/>
        </w:rPr>
        <w:t xml:space="preserve">П</w:t>
      </w:r>
      <w:r>
        <w:rPr>
          <w:rFonts w:ascii="Arial" w:hAnsi="Arial" w:cs="Arial"/>
          <w:b w:val="false"/>
          <w:i w:val="false"/>
          <w:spacing w:val="0"/>
          <w:sz w:val="32"/>
          <w:szCs w:val="32"/>
        </w:rPr>
        <w:t xml:space="preserve"> О С Т А Н О В Л Е Н И Е</w:t>
      </w:r>
      <w:r/>
    </w:p>
    <w:p>
      <w:pPr>
        <w:jc w:val="center"/>
        <w:rPr>
          <w:rFonts w:ascii="Arial" w:hAnsi="Arial" w:cs="Arial"/>
          <w:b w:val="false"/>
          <w:i w:val="false"/>
          <w:spacing w:val="0"/>
          <w:sz w:val="16"/>
          <w:szCs w:val="16"/>
        </w:rPr>
      </w:pPr>
      <w:r>
        <w:rPr>
          <w:rFonts w:ascii="Arial" w:hAnsi="Arial" w:cs="Arial"/>
          <w:b w:val="false"/>
          <w:i w:val="false"/>
          <w:spacing w:val="0"/>
          <w:sz w:val="16"/>
          <w:szCs w:val="16"/>
        </w:rPr>
      </w:r>
      <w:r/>
    </w:p>
    <w:p>
      <w:pPr>
        <w:jc w:val="center"/>
        <w:rPr>
          <w:rFonts w:ascii="Arial" w:hAnsi="Arial" w:cs="Arial"/>
          <w:i w:val="false"/>
          <w:spacing w:val="0"/>
          <w:sz w:val="17"/>
          <w:szCs w:val="17"/>
        </w:rPr>
      </w:pPr>
      <w:r>
        <w:rPr>
          <w:rFonts w:ascii="Arial" w:hAnsi="Arial" w:cs="Arial"/>
          <w:i w:val="false"/>
          <w:spacing w:val="0"/>
          <w:sz w:val="17"/>
          <w:szCs w:val="17"/>
        </w:rPr>
        <w:t xml:space="preserve">Новый Оскол</w:t>
      </w:r>
      <w:r/>
    </w:p>
    <w:p>
      <w:pPr>
        <w:pStyle w:val="653"/>
        <w:ind w:firstLine="0"/>
        <w:jc w:val="both"/>
        <w:rPr>
          <w:rFonts w:ascii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1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18"/>
          <w:highlight w:val="none"/>
          <w:lang w:eastAsia="ru-RU"/>
        </w:rPr>
      </w:r>
      <w:r/>
    </w:p>
    <w:p>
      <w:pPr>
        <w:pStyle w:val="653"/>
        <w:ind w:firstLine="0"/>
        <w:jc w:val="both"/>
        <w:rPr>
          <w:rFonts w:ascii="Times New Roman" w:hAnsi="Times New Roman" w:cs="Times New Roman"/>
          <w:sz w:val="28"/>
          <w:szCs w:val="1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18"/>
          <w:lang w:eastAsia="ru-RU"/>
        </w:rPr>
        <w:t xml:space="preserve">«24» октября  2024 г.                                                                                      № 553</w:t>
      </w:r>
      <w:r/>
    </w:p>
    <w:p>
      <w:pPr>
        <w:jc w:val="center"/>
        <w:rPr>
          <w:rFonts w:ascii="Arial" w:hAnsi="Arial" w:cs="Arial"/>
          <w:i w:val="false"/>
          <w:spacing w:val="0"/>
          <w:sz w:val="17"/>
          <w:szCs w:val="17"/>
        </w:rPr>
      </w:pPr>
      <w:r>
        <w:rPr>
          <w:rFonts w:ascii="Arial" w:hAnsi="Arial" w:cs="Arial"/>
          <w:i w:val="false"/>
          <w:spacing w:val="0"/>
          <w:sz w:val="17"/>
          <w:szCs w:val="17"/>
        </w:rPr>
      </w:r>
      <w:r/>
    </w:p>
    <w:p>
      <w:pPr>
        <w:pStyle w:val="653"/>
        <w:jc w:val="left"/>
        <w:rPr>
          <w:rFonts w:ascii="Arial" w:hAnsi="Arial" w:cs="Arial"/>
        </w:rPr>
      </w:pPr>
      <w:r>
        <w:rPr>
          <w:rFonts w:ascii="Arial" w:hAnsi="Arial" w:cs="Arial"/>
          <w:spacing w:val="20"/>
          <w:sz w:val="18"/>
          <w:szCs w:val="18"/>
          <w:u w:val="single"/>
        </w:rPr>
      </w:r>
      <w:r>
        <w:rPr>
          <w:rFonts w:ascii="Arial" w:hAnsi="Arial" w:cs="Arial"/>
          <w:spacing w:val="20"/>
          <w:sz w:val="18"/>
          <w:szCs w:val="18"/>
          <w:u w:val="single"/>
        </w:rPr>
      </w:r>
      <w:r/>
    </w:p>
    <w:p>
      <w:pPr>
        <w:pStyle w:val="653"/>
        <w:jc w:val="right"/>
        <w:rPr>
          <w:rFonts w:ascii="Arial" w:hAnsi="Arial" w:cs="Arial"/>
        </w:rPr>
      </w:pPr>
      <w:r>
        <w:rPr>
          <w:rFonts w:ascii="Arial" w:hAnsi="Arial" w:cs="Arial"/>
          <w:spacing w:val="20"/>
          <w:sz w:val="18"/>
          <w:szCs w:val="18"/>
          <w:u w:val="single"/>
        </w:rPr>
      </w:r>
      <w:r>
        <w:rPr>
          <w:rFonts w:ascii="Arial" w:hAnsi="Arial" w:cs="Arial"/>
          <w:spacing w:val="20"/>
          <w:sz w:val="18"/>
          <w:szCs w:val="18"/>
          <w:u w:val="single"/>
        </w:rPr>
      </w:r>
      <w:r/>
    </w:p>
    <w:p>
      <w:pPr>
        <w:ind w:right="5104"/>
        <w:jc w:val="both"/>
        <w:widowControl/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/>
    </w:p>
    <w:p>
      <w:pPr>
        <w:ind w:right="4962"/>
        <w:jc w:val="both"/>
        <w:widowControl/>
        <w:tabs>
          <w:tab w:val="left" w:pos="4536" w:leader="none"/>
          <w:tab w:val="left" w:pos="4962" w:leader="none"/>
          <w:tab w:val="left" w:pos="9214" w:leader="none"/>
        </w:tabs>
        <w:rPr>
          <w:rFonts w:ascii="Liberation Serif" w:hAnsi="Liberation Serif" w:cs="Liberation Serif" w:eastAsia="Liberation Serif"/>
          <w:i w:val="false"/>
        </w:rPr>
      </w:pPr>
      <w:r>
        <w:rPr>
          <w:rFonts w:ascii="Liberation Serif" w:hAnsi="Liberation Serif" w:cs="Liberation Serif" w:eastAsia="Liberation Serif"/>
          <w:b/>
          <w:i w:val="false"/>
          <w:sz w:val="26"/>
          <w:szCs w:val="26"/>
        </w:rPr>
        <w:t xml:space="preserve">О переименовании </w:t>
      </w:r>
      <w:r>
        <w:rPr>
          <w:rFonts w:ascii="Liberation Serif" w:hAnsi="Liberation Serif" w:cs="Liberation Serif" w:eastAsia="Liberation Serif"/>
          <w:b/>
          <w:i w:val="false"/>
          <w:sz w:val="26"/>
          <w:szCs w:val="26"/>
        </w:rPr>
        <w:t xml:space="preserve">муниципального казенного учреждения «Единая дежурно-диспетчерская служба-112 Новооскольского городс</w:t>
      </w:r>
      <w:r>
        <w:rPr>
          <w:rFonts w:ascii="Liberation Serif" w:hAnsi="Liberation Serif" w:cs="Liberation Serif" w:eastAsia="Liberation Serif"/>
          <w:b/>
          <w:i w:val="false"/>
          <w:sz w:val="26"/>
          <w:szCs w:val="26"/>
        </w:rPr>
        <w:t xml:space="preserve">кого округа</w:t>
      </w:r>
      <w:r>
        <w:rPr>
          <w:rFonts w:ascii="Liberation Serif" w:hAnsi="Liberation Serif" w:cs="Liberation Serif" w:eastAsia="Liberation Serif"/>
          <w:b/>
          <w:i w:val="false"/>
          <w:sz w:val="26"/>
          <w:szCs w:val="26"/>
        </w:rPr>
        <w:t xml:space="preserve">»</w:t>
      </w:r>
      <w:r>
        <w:rPr>
          <w:rFonts w:ascii="Liberation Serif" w:hAnsi="Liberation Serif" w:cs="Liberation Serif" w:eastAsia="Liberation Serif"/>
          <w:b/>
          <w:i w:val="false"/>
          <w:sz w:val="26"/>
          <w:szCs w:val="26"/>
        </w:rPr>
        <w:t xml:space="preserve"> </w:t>
      </w:r>
      <w:r>
        <w:rPr>
          <w:rFonts w:ascii="Liberation Serif" w:hAnsi="Liberation Serif" w:cs="Liberation Serif" w:eastAsia="Liberation Serif"/>
          <w:b/>
          <w:i w:val="false"/>
          <w:sz w:val="26"/>
          <w:szCs w:val="26"/>
        </w:rPr>
        <w:t xml:space="preserve">  </w:t>
      </w:r>
      <w:r>
        <w:rPr>
          <w:rFonts w:ascii="Liberation Serif" w:hAnsi="Liberation Serif" w:cs="Liberation Serif" w:eastAsia="Liberation Serif"/>
          <w:b/>
          <w:i w:val="false"/>
          <w:sz w:val="26"/>
          <w:szCs w:val="26"/>
        </w:rPr>
        <w:t xml:space="preserve">и утверждении Устава в новой редакции</w:t>
      </w:r>
      <w:r>
        <w:rPr>
          <w:rFonts w:ascii="Liberation Serif" w:hAnsi="Liberation Serif" w:cs="Liberation Serif" w:eastAsia="Liberation Serif"/>
          <w:b/>
          <w:i w:val="false"/>
          <w:sz w:val="26"/>
          <w:szCs w:val="26"/>
        </w:rPr>
      </w:r>
      <w:r>
        <w:rPr>
          <w:rFonts w:ascii="Liberation Serif" w:hAnsi="Liberation Serif" w:cs="Liberation Serif" w:eastAsia="Liberation Serif"/>
          <w:i w:val="false"/>
        </w:rPr>
      </w:r>
    </w:p>
    <w:p>
      <w:pPr>
        <w:ind w:right="4112"/>
        <w:jc w:val="both"/>
        <w:widowControl/>
        <w:tabs>
          <w:tab w:val="left" w:pos="4140" w:leader="none"/>
          <w:tab w:val="left" w:pos="5245" w:leader="none"/>
          <w:tab w:val="left" w:pos="9214" w:leader="none"/>
        </w:tabs>
        <w:rPr>
          <w:rFonts w:ascii="Liberation Serif" w:hAnsi="Liberation Serif" w:cs="Liberation Serif" w:eastAsia="Liberation Serif"/>
          <w:i w:val="false"/>
        </w:rPr>
      </w:pPr>
      <w:r>
        <w:rPr>
          <w:rFonts w:ascii="Liberation Serif" w:hAnsi="Liberation Serif" w:cs="Liberation Serif" w:eastAsia="Liberation Serif"/>
          <w:b/>
          <w:i w:val="false"/>
          <w:sz w:val="26"/>
          <w:szCs w:val="26"/>
        </w:rPr>
      </w:r>
      <w:r>
        <w:rPr>
          <w:rFonts w:ascii="Liberation Serif" w:hAnsi="Liberation Serif" w:cs="Liberation Serif" w:eastAsia="Liberation Serif"/>
          <w:b/>
          <w:i w:val="false"/>
          <w:sz w:val="26"/>
          <w:szCs w:val="26"/>
        </w:rPr>
      </w:r>
      <w:r>
        <w:rPr>
          <w:rFonts w:ascii="Liberation Serif" w:hAnsi="Liberation Serif" w:cs="Liberation Serif" w:eastAsia="Liberation Serif"/>
          <w:i w:val="false"/>
        </w:rPr>
      </w:r>
    </w:p>
    <w:p>
      <w:pPr>
        <w:ind w:right="4315"/>
        <w:jc w:val="both"/>
        <w:widowControl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right="4315"/>
        <w:jc w:val="both"/>
        <w:widowControl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8"/>
        <w:jc w:val="both"/>
        <w:widowControl/>
        <w:rPr>
          <w:rFonts w:ascii="Liberation Serif" w:hAnsi="Liberation Serif" w:cs="Liberation Serif" w:eastAsia="Liberation Serif"/>
          <w:i w:val="false"/>
          <w:sz w:val="26"/>
        </w:rPr>
      </w:pP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В 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соответствии с Гражданским кодексом Российской Федерации, Федеральным законом от 12 января 1996 года № 7-ФЗ «О некоммерческих организациях», Федеральным законом от 06 октября 2003 года № 131-ФЗ 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     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«Об общих принципах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 организации местного самоуправления в Российско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й 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Федерации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»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, Федеральным законом от 08 августа 2001 года № 129-ФЗ 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«О государственной регистрации юридических лиц и индивидуальных предпринимателей», законом Белгородской области от 10 июня 2024 года 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        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№ 373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 «О внесении изменений в закон Белгородской области «Об установлении границ муниципальных образований и наделении их статусом городского, сельского поселения, городского округа, муниципального района»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,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 решением Совета депутатов Новооскольского городского округ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а от 06 августа 2024 года № 149 «О внесении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 изменений и дополнений в Устав Новооскольского городского округа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rFonts w:ascii="Liberation Serif" w:hAnsi="Liberation Serif" w:cs="Liberation Serif" w:eastAsia="Liberation Serif"/>
          <w:b/>
          <w:i w:val="false"/>
          <w:sz w:val="26"/>
          <w:szCs w:val="28"/>
        </w:rPr>
        <w:t xml:space="preserve">п</w:t>
      </w:r>
      <w:r>
        <w:rPr>
          <w:rFonts w:ascii="Liberation Serif" w:hAnsi="Liberation Serif" w:cs="Liberation Serif" w:eastAsia="Liberation Serif"/>
          <w:b/>
          <w:i w:val="false"/>
          <w:sz w:val="26"/>
          <w:szCs w:val="28"/>
        </w:rPr>
        <w:t xml:space="preserve"> о с т а н о в л я ю:</w:t>
      </w:r>
      <w:r>
        <w:rPr>
          <w:rFonts w:ascii="Liberation Serif" w:hAnsi="Liberation Serif" w:cs="Liberation Serif" w:eastAsia="Liberation Serif"/>
          <w:i w:val="false"/>
          <w:sz w:val="26"/>
          <w:szCs w:val="28"/>
        </w:rPr>
      </w:r>
      <w:r>
        <w:rPr>
          <w:rFonts w:ascii="Liberation Serif" w:hAnsi="Liberation Serif" w:cs="Liberation Serif" w:eastAsia="Liberation Serif"/>
          <w:i w:val="false"/>
          <w:sz w:val="26"/>
        </w:rPr>
      </w:r>
    </w:p>
    <w:p>
      <w:pPr>
        <w:ind w:firstLine="708"/>
        <w:jc w:val="both"/>
        <w:widowControl/>
        <w:rPr>
          <w:rFonts w:ascii="PT Astra Serif" w:hAnsi="PT Astra Serif" w:cs="PT Astra Serif" w:eastAsia="PT Astra Serif"/>
          <w:b w:val="false"/>
          <w:i w:val="false"/>
          <w:sz w:val="26"/>
        </w:rPr>
      </w:pP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1.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  <w:lang w:val="en-US"/>
        </w:rPr>
        <w:t xml:space="preserve"> 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Переименовать муниципальн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ое казенное учреждение «Единая дежурно-диспетчерская служба-112 Новооскольского городского округа Белгородской области» в муниципальное казенное учреждение «Единая дежурно-диспетчерская служба-112 Новооскольского муниципального округа Белгородской области»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.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</w:r>
      <w:r>
        <w:rPr>
          <w:rFonts w:ascii="PT Astra Serif" w:hAnsi="PT Astra Serif" w:cs="PT Astra Serif" w:eastAsia="PT Astra Serif"/>
          <w:b w:val="false"/>
          <w:i w:val="false"/>
          <w:sz w:val="26"/>
        </w:rPr>
      </w:r>
    </w:p>
    <w:p>
      <w:pPr>
        <w:ind w:firstLine="708"/>
        <w:jc w:val="both"/>
        <w:widowControl/>
        <w:rPr>
          <w:rFonts w:ascii="PT Astra Serif" w:hAnsi="PT Astra Serif" w:cs="PT Astra Serif" w:eastAsia="PT Astra Serif"/>
          <w:b w:val="false"/>
          <w:i w:val="false"/>
          <w:sz w:val="26"/>
        </w:rPr>
      </w:pP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2.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  <w:lang w:val="en-US"/>
        </w:rPr>
        <w:t xml:space="preserve"> 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Утвердить Устав муниципального казенного учреждения «Единая дежурно-диспетчерская служба-112 Новооскольского муниципального округа</w:t>
      </w:r>
      <w:r>
        <w:rPr>
          <w:rFonts w:ascii="PT Astra Serif" w:hAnsi="PT Astra Serif" w:cs="PT Astra Serif" w:eastAsia="PT Astra Serif"/>
          <w:b w:val="false"/>
          <w:i w:val="false"/>
          <w:sz w:val="26"/>
        </w:rPr>
        <w:t xml:space="preserve"> 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Белгородской области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» 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(прилагается)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.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</w:r>
      <w:r>
        <w:rPr>
          <w:rFonts w:ascii="PT Astra Serif" w:hAnsi="PT Astra Serif" w:cs="PT Astra Serif" w:eastAsia="PT Astra Serif"/>
          <w:b w:val="false"/>
          <w:i w:val="false"/>
          <w:sz w:val="26"/>
        </w:rPr>
      </w:r>
    </w:p>
    <w:p>
      <w:pPr>
        <w:ind w:firstLine="709"/>
        <w:jc w:val="both"/>
        <w:widowControl/>
        <w:tabs>
          <w:tab w:val="left" w:pos="851" w:leader="none"/>
        </w:tabs>
        <w:rPr>
          <w:rFonts w:ascii="PT Astra Serif" w:hAnsi="PT Astra Serif" w:cs="PT Astra Serif" w:eastAsia="PT Astra Serif"/>
          <w:b w:val="false"/>
          <w:i w:val="false"/>
          <w:sz w:val="26"/>
        </w:rPr>
      </w:pP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3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. 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Признать утратившим силу 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постановлени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е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 администрации Новооскольского городского округа от 24 декабря 2018 года № 38 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 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«О переименовании, смене учредителя муниципального казенного учреждения «Единая дежурно-диспетчерская служба-112 Новооскольского района Белгородской области» и утверждении Устава в новой редакции»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.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</w:r>
      <w:r>
        <w:rPr>
          <w:rFonts w:ascii="PT Astra Serif" w:hAnsi="PT Astra Serif" w:cs="PT Astra Serif" w:eastAsia="PT Astra Serif"/>
          <w:b w:val="false"/>
          <w:i w:val="false"/>
          <w:sz w:val="26"/>
        </w:rPr>
      </w:r>
    </w:p>
    <w:p>
      <w:pPr>
        <w:ind w:firstLine="709"/>
        <w:jc w:val="both"/>
        <w:tabs>
          <w:tab w:val="left" w:pos="426" w:leader="none"/>
          <w:tab w:val="left" w:pos="709" w:leader="none"/>
          <w:tab w:val="left" w:pos="851" w:leader="none"/>
        </w:tabs>
        <w:rPr>
          <w:rFonts w:ascii="PT Astra Serif" w:hAnsi="PT Astra Serif" w:cs="PT Astra Serif" w:eastAsia="PT Astra Serif"/>
          <w:b w:val="false"/>
          <w:i w:val="false"/>
          <w:sz w:val="26"/>
        </w:rPr>
      </w:pP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4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.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  <w:lang w:val="en-US"/>
        </w:rPr>
        <w:t xml:space="preserve"> 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Исполняющему обязанности начальника муниципального казенного учреждения «Единая дежурно-диспетчерская служба-112 Новооскольского муниципального округа</w:t>
      </w:r>
      <w:r>
        <w:rPr>
          <w:rFonts w:ascii="PT Astra Serif" w:hAnsi="PT Astra Serif" w:cs="PT Astra Serif" w:eastAsia="PT Astra Serif"/>
          <w:b w:val="false"/>
          <w:i w:val="false"/>
          <w:sz w:val="26"/>
        </w:rPr>
        <w:t xml:space="preserve"> 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Белгородской области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» Мартыненко Ю. В.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 осуществить необходимые действия, связанные с государственной регистрацией Устава в новой редакции, внести изменен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ия 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в соответствующие нормативные правовые акты учреждения в связи с переименованием.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</w:r>
      <w:r>
        <w:rPr>
          <w:rFonts w:ascii="PT Astra Serif" w:hAnsi="PT Astra Serif" w:cs="PT Astra Serif" w:eastAsia="PT Astra Serif"/>
          <w:b w:val="false"/>
          <w:i w:val="false"/>
          <w:sz w:val="26"/>
        </w:rPr>
      </w:r>
    </w:p>
    <w:p>
      <w:pPr>
        <w:ind w:firstLine="709"/>
        <w:jc w:val="both"/>
        <w:tabs>
          <w:tab w:val="left" w:pos="426" w:leader="none"/>
          <w:tab w:val="left" w:pos="709" w:leader="none"/>
          <w:tab w:val="left" w:pos="851" w:leader="none"/>
        </w:tabs>
        <w:rPr>
          <w:rFonts w:ascii="PT Astra Serif" w:hAnsi="PT Astra Serif" w:cs="PT Astra Serif" w:eastAsia="PT Astra Serif"/>
          <w:b w:val="false"/>
          <w:i w:val="false"/>
          <w:sz w:val="26"/>
        </w:rPr>
      </w:pP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5.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  <w:lang w:val="en-US"/>
        </w:rPr>
        <w:t xml:space="preserve"> 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Настоящее постановление вступает в силу после дня его официального опубликования 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 в газете «Вперед» 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или сетевом издании «Вперед» 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(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  <w:lang w:val="en-US"/>
        </w:rPr>
        <w:t xml:space="preserve">no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-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  <w:lang w:val="en-US"/>
        </w:rPr>
        <w:t xml:space="preserve">vpered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.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  <w:lang w:val="en-US"/>
        </w:rPr>
        <w:t xml:space="preserve">ru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),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 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и  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подлежит размещению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 на официальном сайте органов местного самоуправления Новооскольского муниципального округа в информационно-телекоммуникационной сети «Интернет» (novyjoskol-r31.gosweb.gosuslugi.ru).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</w:r>
      <w:r>
        <w:rPr>
          <w:rFonts w:ascii="PT Astra Serif" w:hAnsi="PT Astra Serif" w:cs="PT Astra Serif" w:eastAsia="PT Astra Serif"/>
          <w:b w:val="false"/>
          <w:i w:val="false"/>
          <w:sz w:val="26"/>
        </w:rPr>
      </w:r>
    </w:p>
    <w:p>
      <w:pPr>
        <w:ind w:firstLine="709"/>
        <w:jc w:val="both"/>
        <w:tabs>
          <w:tab w:val="left" w:pos="426" w:leader="none"/>
          <w:tab w:val="left" w:pos="709" w:leader="none"/>
          <w:tab w:val="left" w:pos="851" w:leader="none"/>
        </w:tabs>
        <w:rPr>
          <w:rFonts w:ascii="PT Astra Serif" w:hAnsi="PT Astra Serif" w:cs="PT Astra Serif" w:eastAsia="PT Astra Serif"/>
          <w:b w:val="false"/>
          <w:i w:val="false"/>
          <w:sz w:val="26"/>
        </w:rPr>
      </w:pP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6.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  <w:lang w:val="en-US"/>
        </w:rPr>
        <w:t xml:space="preserve"> 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Контроль за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  <w:t xml:space="preserve"> исполнением постановления возложить на заместителя главы администрации Новооскольского муниципального округа – секретаря Совета безопасности Полянского Е.В.</w:t>
      </w:r>
      <w:r>
        <w:rPr>
          <w:rFonts w:ascii="PT Astra Serif" w:hAnsi="PT Astra Serif" w:cs="PT Astra Serif" w:eastAsia="PT Astra Serif"/>
          <w:b w:val="false"/>
          <w:i w:val="false"/>
          <w:sz w:val="26"/>
          <w:szCs w:val="28"/>
        </w:rPr>
      </w:r>
      <w:r>
        <w:rPr>
          <w:rFonts w:ascii="PT Astra Serif" w:hAnsi="PT Astra Serif" w:cs="PT Astra Serif" w:eastAsia="PT Astra Serif"/>
          <w:b w:val="false"/>
          <w:i w:val="false"/>
          <w:sz w:val="26"/>
        </w:rPr>
      </w:r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Style w:val="668"/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1312"/>
        <w:gridCol w:w="3190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709" w:leader="none"/>
                <w:tab w:val="left" w:pos="851" w:leader="none"/>
              </w:tabs>
              <w:rPr>
                <w:rFonts w:ascii="Liberation Serif" w:hAnsi="Liberation Serif" w:cs="Liberation Serif" w:eastAsia="Liberation Serif"/>
                <w:b/>
                <w:i w:val="false"/>
                <w:sz w:val="26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rFonts w:ascii="Liberation Serif" w:hAnsi="Liberation Serif" w:cs="Liberation Serif" w:eastAsia="Liberation Serif"/>
                <w:b/>
                <w:i w:val="false"/>
                <w:sz w:val="26"/>
                <w:szCs w:val="28"/>
              </w:rPr>
              <w:t xml:space="preserve">Глава администрации</w:t>
            </w:r>
            <w:r>
              <w:rPr>
                <w:rFonts w:ascii="Liberation Serif" w:hAnsi="Liberation Serif" w:cs="Liberation Serif" w:eastAsia="Liberation Serif"/>
                <w:i w:val="false"/>
                <w:sz w:val="26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/>
                <w:i w:val="false"/>
                <w:sz w:val="26"/>
                <w:szCs w:val="26"/>
              </w:rPr>
            </w:pPr>
            <w:r>
              <w:rPr>
                <w:rFonts w:ascii="Liberation Serif" w:hAnsi="Liberation Serif" w:cs="Liberation Serif" w:eastAsia="Liberation Serif"/>
                <w:b/>
                <w:i w:val="false"/>
                <w:sz w:val="26"/>
                <w:szCs w:val="28"/>
              </w:rPr>
              <w:t xml:space="preserve">Новооскольского</w:t>
            </w:r>
            <w:r>
              <w:rPr>
                <w:rFonts w:ascii="Liberation Serif" w:hAnsi="Liberation Serif" w:cs="Liberation Serif" w:eastAsia="Liberation Serif"/>
                <w:b/>
                <w:i w:val="false"/>
                <w:sz w:val="26"/>
                <w:szCs w:val="28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  <w:b/>
                <w:i w:val="false"/>
                <w:sz w:val="26"/>
                <w:szCs w:val="28"/>
              </w:rPr>
              <w:t xml:space="preserve">муници</w:t>
            </w:r>
            <w:r>
              <w:rPr>
                <w:rFonts w:ascii="Liberation Serif" w:hAnsi="Liberation Serif" w:cs="Liberation Serif" w:eastAsia="Liberation Serif"/>
                <w:b/>
                <w:i w:val="false"/>
                <w:sz w:val="26"/>
                <w:szCs w:val="28"/>
              </w:rPr>
              <w:t xml:space="preserve">пального</w:t>
            </w:r>
            <w:r>
              <w:rPr>
                <w:rFonts w:ascii="Liberation Serif" w:hAnsi="Liberation Serif" w:cs="Liberation Serif" w:eastAsia="Liberation Serif"/>
                <w:b/>
                <w:i w:val="false"/>
                <w:sz w:val="26"/>
                <w:szCs w:val="28"/>
              </w:rPr>
              <w:t xml:space="preserve"> округа   </w:t>
            </w:r>
            <w:r/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1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="Liberation Serif"/>
                <w:b/>
                <w:i w:val="false"/>
                <w:sz w:val="26"/>
                <w:szCs w:val="28"/>
              </w:rPr>
            </w:pPr>
            <w:r>
              <w:rPr>
                <w:sz w:val="28"/>
              </w:rPr>
            </w:r>
            <w:r>
              <w:rPr>
                <w:rFonts w:ascii="Liberation Serif" w:hAnsi="Liberation Serif" w:cs="Liberation Serif" w:eastAsia="Liberation Serif"/>
                <w:b/>
                <w:i w:val="false"/>
                <w:sz w:val="26"/>
                <w:szCs w:val="28"/>
              </w:rPr>
              <w:t xml:space="preserve"> </w:t>
            </w:r>
            <w:r/>
          </w:p>
          <w:p>
            <w:pPr>
              <w:jc w:val="right"/>
              <w:rPr>
                <w:rFonts w:ascii="Liberation Serif" w:hAnsi="Liberation Serif" w:cs="Liberation Serif" w:eastAsia="Liberation Serif"/>
                <w:b/>
                <w:i w:val="false"/>
                <w:sz w:val="26"/>
                <w:szCs w:val="28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/>
                <w:i w:val="false"/>
                <w:sz w:val="26"/>
                <w:szCs w:val="28"/>
              </w:rPr>
            </w:r>
            <w:r>
              <w:rPr>
                <w:rFonts w:ascii="Liberation Serif" w:hAnsi="Liberation Serif" w:cs="Liberation Serif" w:eastAsia="Liberation Serif"/>
                <w:b/>
                <w:i w:val="false"/>
                <w:sz w:val="26"/>
                <w:szCs w:val="28"/>
              </w:rPr>
              <w:t xml:space="preserve">А.Н. Гриднев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tabs>
          <w:tab w:val="left" w:pos="567" w:leader="none"/>
          <w:tab w:val="left" w:pos="709" w:leader="none"/>
          <w:tab w:val="left" w:pos="851" w:leader="none"/>
        </w:tabs>
        <w:rPr>
          <w:rFonts w:ascii="Liberation Serif" w:hAnsi="Liberation Serif" w:cs="Liberation Serif" w:eastAsia="Liberation Serif"/>
          <w:i w:val="false"/>
          <w:sz w:val="26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rFonts w:ascii="Liberation Serif" w:hAnsi="Liberation Serif" w:cs="Liberation Serif" w:eastAsia="Liberation Serif"/>
          <w:i w:val="false"/>
          <w:sz w:val="26"/>
        </w:rPr>
      </w:r>
    </w:p>
    <w:p>
      <w:pPr>
        <w:ind w:left="5103"/>
        <w:rPr>
          <w:rFonts w:ascii="Liberation Serif" w:hAnsi="Liberation Serif" w:cs="Liberation Serif" w:eastAsia="Liberation Serif"/>
          <w:i w:val="false"/>
        </w:rPr>
      </w:pPr>
      <w:r>
        <w:rPr>
          <w:rFonts w:ascii="Liberation Serif" w:hAnsi="Liberation Serif" w:cs="Liberation Serif" w:eastAsia="Liberation Serif"/>
          <w:b/>
          <w:i w:val="false"/>
          <w:sz w:val="26"/>
          <w:szCs w:val="28"/>
        </w:rPr>
        <w:t xml:space="preserve">                             </w:t>
      </w:r>
      <w:r>
        <w:rPr>
          <w:rFonts w:ascii="Liberation Serif" w:hAnsi="Liberation Serif" w:cs="Liberation Serif" w:eastAsia="Liberation Serif"/>
          <w:b/>
          <w:i w:val="false"/>
          <w:sz w:val="26"/>
          <w:szCs w:val="28"/>
        </w:rPr>
        <w:t xml:space="preserve">   </w:t>
      </w:r>
      <w:r>
        <w:rPr>
          <w:rFonts w:ascii="Liberation Serif" w:hAnsi="Liberation Serif" w:cs="Liberation Serif" w:eastAsia="Liberation Serif"/>
          <w:i w:val="false"/>
          <w:sz w:val="26"/>
        </w:rPr>
      </w:r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0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0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0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0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0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0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0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0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0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0"/>
        <w:rPr>
          <w:sz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</w:pPr>
      <w:r/>
      <w:r/>
    </w:p>
    <w:p>
      <w:pPr>
        <w:ind w:left="5103"/>
      </w:pPr>
      <w:r/>
      <w:r/>
    </w:p>
    <w:p>
      <w:pPr>
        <w:ind w:left="5103"/>
      </w:pPr>
      <w:r/>
      <w:r/>
    </w:p>
    <w:p>
      <w:pPr>
        <w:ind w:left="5103"/>
      </w:pPr>
      <w:r/>
      <w:r/>
    </w:p>
    <w:p>
      <w:pPr>
        <w:ind w:left="5103"/>
      </w:pPr>
      <w:r/>
      <w:r/>
    </w:p>
    <w:p>
      <w:pPr>
        <w:ind w:left="5103"/>
      </w:pPr>
      <w:r/>
      <w:r/>
    </w:p>
    <w:p>
      <w:pPr>
        <w:ind w:left="5103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pStyle w:val="1_1126"/>
        <w:ind w:left="4962"/>
        <w:jc w:val="center"/>
      </w:pPr>
      <w:r>
        <w:rPr>
          <w:b/>
          <w:sz w:val="26"/>
          <w:szCs w:val="26"/>
        </w:rPr>
        <w:t xml:space="preserve">Приложение</w:t>
      </w:r>
      <w:r>
        <w:rPr>
          <w:b/>
          <w:sz w:val="26"/>
          <w:szCs w:val="26"/>
        </w:rPr>
      </w:r>
      <w:r/>
    </w:p>
    <w:p>
      <w:pPr>
        <w:pStyle w:val="1_1126"/>
        <w:jc w:val="center"/>
        <w:shd w:val="clear" w:fill="FFFFFF" w:color="auto"/>
        <w:tabs>
          <w:tab w:val="left" w:pos="3760" w:leader="none"/>
          <w:tab w:val="left" w:pos="6394" w:leader="none"/>
        </w:tabs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1_1126"/>
        <w:jc w:val="center"/>
        <w:shd w:val="clear" w:fill="FFFFFF" w:color="auto"/>
        <w:tabs>
          <w:tab w:val="left" w:pos="3760" w:leader="none"/>
          <w:tab w:val="left" w:pos="6394" w:leader="none"/>
        </w:tabs>
      </w:pPr>
      <w:r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УТВЕРЖДЕН</w:t>
      </w:r>
      <w:r>
        <w:rPr>
          <w:b/>
          <w:sz w:val="26"/>
          <w:szCs w:val="26"/>
        </w:rPr>
      </w:r>
      <w:r/>
    </w:p>
    <w:p>
      <w:pPr>
        <w:pStyle w:val="1_1126"/>
        <w:jc w:val="center"/>
        <w:shd w:val="clear" w:fill="FFFFFF" w:color="auto"/>
        <w:tabs>
          <w:tab w:val="left" w:pos="3760" w:leader="none"/>
          <w:tab w:val="left" w:pos="6394" w:leader="none"/>
        </w:tabs>
      </w:pPr>
      <w:r>
        <w:rPr>
          <w:sz w:val="26"/>
          <w:szCs w:val="26"/>
        </w:rPr>
        <w:t xml:space="preserve">                                                                               </w:t>
      </w:r>
      <w:r>
        <w:rPr>
          <w:b/>
          <w:sz w:val="26"/>
          <w:szCs w:val="26"/>
        </w:rPr>
        <w:t xml:space="preserve">постановлением администрации</w:t>
      </w:r>
      <w:r>
        <w:rPr>
          <w:b/>
          <w:sz w:val="26"/>
          <w:szCs w:val="26"/>
        </w:rPr>
      </w:r>
      <w:r/>
    </w:p>
    <w:p>
      <w:pPr>
        <w:pStyle w:val="1_1126"/>
        <w:jc w:val="center"/>
        <w:shd w:val="clear" w:fill="FFFFFF" w:color="auto"/>
        <w:tabs>
          <w:tab w:val="left" w:pos="3760" w:leader="none"/>
          <w:tab w:val="left" w:pos="6394" w:leader="none"/>
        </w:tabs>
      </w:pPr>
      <w:r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 xml:space="preserve">Новооскольского муниципального</w:t>
      </w:r>
      <w:r>
        <w:rPr>
          <w:b/>
          <w:sz w:val="26"/>
          <w:szCs w:val="26"/>
        </w:rPr>
      </w:r>
      <w:r/>
    </w:p>
    <w:p>
      <w:pPr>
        <w:pStyle w:val="1_1126"/>
        <w:jc w:val="center"/>
        <w:shd w:val="clear" w:fill="FFFFFF" w:color="auto"/>
        <w:tabs>
          <w:tab w:val="left" w:pos="3760" w:leader="none"/>
          <w:tab w:val="left" w:pos="6394" w:leader="none"/>
        </w:tabs>
      </w:pP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b/>
          <w:sz w:val="26"/>
          <w:szCs w:val="26"/>
        </w:rPr>
        <w:t xml:space="preserve">округа Белгородской области</w:t>
      </w:r>
      <w:r>
        <w:rPr>
          <w:b/>
          <w:sz w:val="26"/>
          <w:szCs w:val="26"/>
        </w:rPr>
      </w:r>
      <w:r/>
    </w:p>
    <w:p>
      <w:pPr>
        <w:pStyle w:val="1_1126"/>
        <w:jc w:val="center"/>
        <w:shd w:val="clear" w:fill="FFFFFF" w:color="auto"/>
        <w:tabs>
          <w:tab w:val="left" w:pos="3760" w:leader="none"/>
          <w:tab w:val="left" w:pos="6394" w:leader="none"/>
        </w:tabs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/>
    </w:p>
    <w:p>
      <w:pPr>
        <w:pStyle w:val="1_1126"/>
        <w:jc w:val="center"/>
        <w:shd w:val="clear" w:fill="FFFFFF" w:color="auto"/>
        <w:tabs>
          <w:tab w:val="left" w:pos="3760" w:leader="none"/>
          <w:tab w:val="left" w:pos="6394" w:leader="none"/>
        </w:tabs>
      </w:pPr>
      <w:r>
        <w:rPr>
          <w:sz w:val="26"/>
          <w:szCs w:val="26"/>
        </w:rPr>
        <w:t xml:space="preserve">                                                                                    </w:t>
      </w:r>
      <w:r>
        <w:rPr>
          <w:b/>
          <w:sz w:val="26"/>
          <w:szCs w:val="26"/>
        </w:rPr>
        <w:t xml:space="preserve">от 24 октября 2024 года № 553</w:t>
      </w:r>
      <w:r>
        <w:rPr>
          <w:b/>
          <w:sz w:val="26"/>
          <w:szCs w:val="26"/>
        </w:rPr>
      </w:r>
      <w:r/>
    </w:p>
    <w:p>
      <w:pPr>
        <w:pStyle w:val="1_1126"/>
        <w:jc w:val="center"/>
        <w:shd w:val="clear" w:fill="FFFFFF" w:color="auto"/>
        <w:tabs>
          <w:tab w:val="left" w:pos="3760" w:leader="none"/>
          <w:tab w:val="left" w:pos="6394" w:leader="none"/>
        </w:tabs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1_1126"/>
        <w:jc w:val="center"/>
        <w:shd w:val="clear" w:fill="FFFFFF" w:color="auto"/>
        <w:tabs>
          <w:tab w:val="left" w:pos="3760" w:leader="none"/>
          <w:tab w:val="left" w:pos="6394" w:leader="none"/>
        </w:tabs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1_1126"/>
        <w:jc w:val="center"/>
        <w:shd w:val="clear" w:fill="FFFFFF" w:color="auto"/>
        <w:tabs>
          <w:tab w:val="left" w:pos="3760" w:leader="none"/>
          <w:tab w:val="left" w:pos="6394" w:leader="none"/>
        </w:tabs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1_1126"/>
        <w:jc w:val="center"/>
        <w:shd w:val="clear" w:fill="FFFFFF" w:color="auto"/>
        <w:tabs>
          <w:tab w:val="left" w:pos="3760" w:leader="none"/>
          <w:tab w:val="left" w:pos="6394" w:leader="none"/>
        </w:tabs>
      </w:pPr>
      <w:r>
        <w:rPr>
          <w:b/>
          <w:sz w:val="26"/>
          <w:szCs w:val="26"/>
        </w:rPr>
        <w:t xml:space="preserve">УСТАВ</w:t>
      </w:r>
      <w:r>
        <w:rPr>
          <w:b/>
          <w:sz w:val="26"/>
          <w:szCs w:val="26"/>
        </w:rPr>
      </w:r>
      <w:r/>
    </w:p>
    <w:p>
      <w:pPr>
        <w:pStyle w:val="1_1126"/>
        <w:jc w:val="center"/>
        <w:shd w:val="clear" w:fill="FFFFFF" w:color="auto"/>
        <w:tabs>
          <w:tab w:val="left" w:pos="3760" w:leader="none"/>
          <w:tab w:val="left" w:pos="6394" w:leader="none"/>
        </w:tabs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/>
    </w:p>
    <w:p>
      <w:pPr>
        <w:pStyle w:val="1_1126"/>
        <w:jc w:val="center"/>
        <w:shd w:val="clear" w:fill="FFFFFF" w:color="auto"/>
        <w:tabs>
          <w:tab w:val="left" w:pos="3760" w:leader="none"/>
          <w:tab w:val="left" w:pos="6394" w:leader="none"/>
        </w:tabs>
      </w:pPr>
      <w:r>
        <w:rPr>
          <w:b/>
          <w:sz w:val="26"/>
          <w:szCs w:val="26"/>
        </w:rPr>
        <w:t xml:space="preserve">м</w:t>
      </w:r>
      <w:r>
        <w:rPr>
          <w:b/>
          <w:sz w:val="26"/>
          <w:szCs w:val="26"/>
        </w:rPr>
        <w:t xml:space="preserve">уни</w:t>
      </w:r>
      <w:r>
        <w:rPr>
          <w:b/>
          <w:sz w:val="26"/>
          <w:szCs w:val="26"/>
        </w:rPr>
        <w:t xml:space="preserve">ципального казенного учреждения </w:t>
      </w:r>
      <w:r>
        <w:rPr>
          <w:b/>
          <w:sz w:val="26"/>
          <w:szCs w:val="26"/>
        </w:rPr>
        <w:t xml:space="preserve">«Единая дежурно-диспетчерская служба-112   Новооскольского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муниципального округа </w:t>
      </w:r>
      <w:r>
        <w:rPr>
          <w:b/>
          <w:sz w:val="26"/>
          <w:szCs w:val="26"/>
        </w:rPr>
      </w:r>
      <w:r/>
    </w:p>
    <w:p>
      <w:pPr>
        <w:pStyle w:val="1_1126"/>
        <w:jc w:val="center"/>
        <w:shd w:val="clear" w:fill="FFFFFF" w:color="auto"/>
        <w:tabs>
          <w:tab w:val="left" w:pos="3760" w:leader="none"/>
          <w:tab w:val="left" w:pos="6394" w:leader="none"/>
        </w:tabs>
      </w:pPr>
      <w:r>
        <w:rPr>
          <w:b/>
          <w:sz w:val="26"/>
          <w:szCs w:val="26"/>
        </w:rPr>
        <w:t xml:space="preserve">Белгородской области»</w:t>
      </w:r>
      <w:r>
        <w:rPr>
          <w:b/>
          <w:sz w:val="26"/>
          <w:szCs w:val="26"/>
        </w:rPr>
      </w:r>
      <w:r/>
    </w:p>
    <w:p>
      <w:pPr>
        <w:pStyle w:val="1_1126"/>
        <w:jc w:val="center"/>
        <w:shd w:val="clear" w:fill="FFFFFF" w:color="auto"/>
        <w:tabs>
          <w:tab w:val="left" w:pos="3760" w:leader="none"/>
          <w:tab w:val="left" w:pos="6394" w:leader="none"/>
        </w:tabs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1_1126"/>
        <w:numPr>
          <w:ilvl w:val="0"/>
          <w:numId w:val="2"/>
        </w:numPr>
        <w:jc w:val="center"/>
        <w:shd w:val="clear" w:fill="FFFFFF" w:color="auto"/>
      </w:pPr>
      <w:r>
        <w:rPr>
          <w:b/>
          <w:spacing w:val="-4"/>
          <w:sz w:val="26"/>
          <w:szCs w:val="26"/>
        </w:rPr>
        <w:t xml:space="preserve">Общие положения</w:t>
      </w:r>
      <w:r>
        <w:rPr>
          <w:b/>
          <w:spacing w:val="-4"/>
          <w:sz w:val="26"/>
          <w:szCs w:val="26"/>
        </w:rPr>
      </w:r>
      <w:r/>
    </w:p>
    <w:p>
      <w:pPr>
        <w:pStyle w:val="1_1126"/>
        <w:ind w:left="567"/>
        <w:shd w:val="clear" w:fill="FFFFFF" w:color="auto"/>
      </w:pPr>
      <w:r>
        <w:rPr>
          <w:b/>
          <w:spacing w:val="-4"/>
          <w:sz w:val="26"/>
          <w:szCs w:val="26"/>
        </w:rPr>
      </w:r>
      <w:r>
        <w:rPr>
          <w:b/>
          <w:spacing w:val="-4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>
        <w:rPr>
          <w:rFonts w:ascii="Times New Roman" w:hAnsi="Times New Roman"/>
          <w:spacing w:val="5"/>
          <w:sz w:val="26"/>
          <w:szCs w:val="26"/>
        </w:rPr>
        <w:t xml:space="preserve">Муниципальное казённое учреждение </w:t>
      </w:r>
      <w:r>
        <w:rPr>
          <w:rFonts w:ascii="Times New Roman" w:hAnsi="Times New Roman"/>
          <w:sz w:val="26"/>
          <w:szCs w:val="26"/>
        </w:rPr>
        <w:t xml:space="preserve">«Единая дежурно-диспетчерская служба-112 Новооскольского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 xml:space="preserve">округа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Белгородской области</w:t>
      </w:r>
      <w:r>
        <w:rPr>
          <w:rFonts w:ascii="Times New Roman" w:hAnsi="Times New Roman"/>
          <w:sz w:val="26"/>
          <w:szCs w:val="26"/>
        </w:rPr>
        <w:t xml:space="preserve">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 – Учреждение) </w:t>
      </w:r>
      <w:r>
        <w:rPr>
          <w:rFonts w:ascii="Times New Roman" w:hAnsi="Times New Roman"/>
          <w:sz w:val="26"/>
        </w:rPr>
        <w:t xml:space="preserve">является некоммер</w:t>
      </w:r>
      <w:r>
        <w:rPr>
          <w:rFonts w:ascii="Times New Roman" w:hAnsi="Times New Roman"/>
          <w:sz w:val="26"/>
        </w:rPr>
        <w:t xml:space="preserve">ческой организацией, и создана</w:t>
      </w:r>
      <w:r>
        <w:rPr>
          <w:rFonts w:ascii="Times New Roman" w:hAnsi="Times New Roman"/>
          <w:sz w:val="26"/>
        </w:rPr>
        <w:t xml:space="preserve"> в соответствии</w:t>
      </w: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 с Гражданским кодексом Рос</w:t>
      </w:r>
      <w:r>
        <w:rPr>
          <w:rFonts w:ascii="Times New Roman" w:hAnsi="Times New Roman"/>
          <w:sz w:val="26"/>
        </w:rPr>
        <w:t xml:space="preserve">сийской Федерации, Федеральным з</w:t>
      </w:r>
      <w:r>
        <w:rPr>
          <w:rFonts w:ascii="Times New Roman" w:hAnsi="Times New Roman"/>
          <w:sz w:val="26"/>
        </w:rPr>
        <w:t xml:space="preserve">аконом </w:t>
      </w:r>
      <w:r>
        <w:rPr>
          <w:rFonts w:ascii="Times New Roman" w:hAnsi="Times New Roman"/>
          <w:sz w:val="26"/>
        </w:rPr>
        <w:t xml:space="preserve">                     </w:t>
      </w:r>
      <w:r>
        <w:rPr>
          <w:rFonts w:ascii="Times New Roman" w:hAnsi="Times New Roman"/>
          <w:sz w:val="26"/>
        </w:rPr>
        <w:t xml:space="preserve">от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06 октября 2003 года № 131-ФЗ «Об общих принципах организации местного самоуправления в Российской Ф</w:t>
      </w:r>
      <w:r>
        <w:rPr>
          <w:rFonts w:ascii="Times New Roman" w:hAnsi="Times New Roman"/>
          <w:sz w:val="26"/>
        </w:rPr>
        <w:t xml:space="preserve">едерации», Федеральным законом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от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12 января </w:t>
      </w: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1996 года № 7-ФЗ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«О некоммерческих организациях», </w:t>
      </w:r>
      <w:r>
        <w:rPr>
          <w:rFonts w:ascii="Times New Roman" w:hAnsi="Times New Roman"/>
          <w:sz w:val="26"/>
          <w:szCs w:val="26"/>
        </w:rPr>
        <w:t xml:space="preserve">Федеральным законом </w:t>
      </w: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08 мая 2010 года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>
        <w:rPr>
          <w:rFonts w:ascii="Times New Roman" w:hAnsi="Times New Roman"/>
          <w:sz w:val="26"/>
        </w:rPr>
        <w:t xml:space="preserve">Уставом </w:t>
      </w:r>
      <w:r>
        <w:rPr>
          <w:rFonts w:ascii="Times New Roman" w:hAnsi="Times New Roman"/>
          <w:sz w:val="26"/>
        </w:rPr>
        <w:t xml:space="preserve">Новооскольского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муниципального</w:t>
      </w:r>
      <w:r>
        <w:rPr>
          <w:rFonts w:ascii="Times New Roman" w:hAnsi="Times New Roman"/>
          <w:sz w:val="26"/>
        </w:rPr>
        <w:t xml:space="preserve"> округа</w:t>
      </w:r>
      <w:r>
        <w:rPr>
          <w:rFonts w:ascii="Times New Roman" w:hAnsi="Times New Roman"/>
          <w:sz w:val="26"/>
        </w:rPr>
        <w:t xml:space="preserve"> Белгородской области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</w:r>
      <w:r/>
    </w:p>
    <w:p>
      <w:pPr>
        <w:pStyle w:val="1_1126"/>
        <w:ind w:firstLine="567"/>
        <w:jc w:val="both"/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 В своей деятельности Учреждение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нормативными актами Министерства Российско</w:t>
      </w:r>
      <w:r>
        <w:rPr>
          <w:sz w:val="26"/>
          <w:szCs w:val="26"/>
        </w:rPr>
        <w:t xml:space="preserve">й Федерации по делам гражданской обороны, чрезвычайным ситуациям и ликвидации последствий стихийных бедствий (далее – МЧС России), общепризнанными принципами и нормами международного права и международными договорами Российской Федерации, законодательными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и иными нормативными правовыми актами Белгородской области, </w:t>
      </w:r>
      <w:r>
        <w:rPr>
          <w:sz w:val="26"/>
          <w:szCs w:val="26"/>
        </w:rPr>
        <w:t xml:space="preserve">Уставом Новооскольского муниципального округа Белгородской области </w:t>
      </w:r>
      <w:r>
        <w:rPr>
          <w:sz w:val="26"/>
          <w:szCs w:val="26"/>
        </w:rPr>
        <w:t xml:space="preserve">и иными правовыми актами органов местного самоуправления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</w:t>
      </w:r>
      <w:r>
        <w:t xml:space="preserve"> </w:t>
      </w:r>
      <w:r>
        <w:rPr>
          <w:sz w:val="26"/>
          <w:szCs w:val="26"/>
        </w:rPr>
        <w:t xml:space="preserve">Белгородской области</w:t>
      </w:r>
      <w:r>
        <w:rPr>
          <w:sz w:val="26"/>
          <w:szCs w:val="26"/>
        </w:rPr>
        <w:t xml:space="preserve">, настоящим Уставом.</w:t>
      </w:r>
      <w:r>
        <w:rPr>
          <w:sz w:val="26"/>
          <w:szCs w:val="26"/>
        </w:rPr>
      </w:r>
      <w:r/>
    </w:p>
    <w:p>
      <w:pPr>
        <w:pStyle w:val="1_1126"/>
        <w:ind w:firstLine="567"/>
        <w:jc w:val="both"/>
      </w:pPr>
      <w:r>
        <w:rPr>
          <w:sz w:val="26"/>
          <w:szCs w:val="26"/>
        </w:rPr>
        <w:t xml:space="preserve">1.3</w:t>
      </w:r>
      <w:r>
        <w:rPr>
          <w:sz w:val="26"/>
          <w:szCs w:val="26"/>
        </w:rPr>
        <w:t xml:space="preserve">. Численность работников Учреждения, содержащихся за счет бюджета </w:t>
      </w:r>
      <w:r>
        <w:rPr>
          <w:sz w:val="26"/>
          <w:szCs w:val="26"/>
        </w:rPr>
        <w:t xml:space="preserve">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Белгородской области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устанавливается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в соответствии со штатной численностью (штат</w:t>
      </w:r>
      <w:r>
        <w:rPr>
          <w:sz w:val="26"/>
          <w:szCs w:val="26"/>
        </w:rPr>
        <w:t xml:space="preserve">ным расписанием</w:t>
      </w:r>
      <w:r>
        <w:rPr>
          <w:sz w:val="26"/>
          <w:szCs w:val="26"/>
        </w:rPr>
        <w:t xml:space="preserve">), утвержденным постановлением 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</w:t>
      </w:r>
      <w:r>
        <w:t xml:space="preserve"> </w:t>
      </w:r>
      <w:r>
        <w:rPr>
          <w:sz w:val="26"/>
          <w:szCs w:val="26"/>
        </w:rPr>
        <w:t xml:space="preserve">Белгородской области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1.</w:t>
      </w:r>
      <w:r>
        <w:rPr>
          <w:rFonts w:ascii="Times New Roman" w:hAnsi="Times New Roman"/>
          <w:sz w:val="26"/>
          <w:szCs w:val="26"/>
        </w:rPr>
        <w:t xml:space="preserve">4</w:t>
      </w:r>
      <w:r>
        <w:rPr>
          <w:rFonts w:ascii="Times New Roman" w:hAnsi="Times New Roman"/>
          <w:sz w:val="26"/>
          <w:szCs w:val="26"/>
        </w:rPr>
        <w:t xml:space="preserve">. Учреждение является юридическим лицом, имеет самостоятельный баланс, обособленное имущество, печать, бланки и штампы со своим наименованием </w:t>
      </w: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на русском языке, фирменную символику, </w:t>
      </w:r>
      <w:r>
        <w:rPr>
          <w:rFonts w:ascii="Times New Roman" w:hAnsi="Times New Roman"/>
          <w:sz w:val="26"/>
          <w:szCs w:val="26"/>
        </w:rPr>
        <w:t xml:space="preserve">имеет счета, открываемые в соответствии </w:t>
      </w: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с законодательством Российской Федерации.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6"/>
        <w:ind w:firstLine="567"/>
        <w:jc w:val="both"/>
      </w:pPr>
      <w:r>
        <w:rPr>
          <w:sz w:val="26"/>
          <w:szCs w:val="26"/>
        </w:rPr>
        <w:t xml:space="preserve">1.5</w:t>
      </w:r>
      <w:r>
        <w:rPr>
          <w:sz w:val="26"/>
          <w:szCs w:val="26"/>
        </w:rPr>
        <w:t xml:space="preserve">. Официальное полное наименование Учреждения:</w:t>
      </w:r>
      <w:r>
        <w:rPr>
          <w:sz w:val="26"/>
          <w:szCs w:val="26"/>
        </w:rPr>
      </w:r>
      <w:r/>
    </w:p>
    <w:p>
      <w:pPr>
        <w:pStyle w:val="1_1126"/>
        <w:ind w:firstLine="567"/>
        <w:jc w:val="both"/>
      </w:pPr>
      <w:r>
        <w:rPr>
          <w:sz w:val="26"/>
          <w:szCs w:val="26"/>
        </w:rPr>
        <w:t xml:space="preserve">Муниципальное казённое учреждение </w:t>
      </w:r>
      <w:r>
        <w:rPr>
          <w:sz w:val="26"/>
          <w:szCs w:val="26"/>
        </w:rPr>
        <w:t xml:space="preserve">«Единая дежурно-диспетчерская служба-112 </w:t>
      </w:r>
      <w:r>
        <w:rPr>
          <w:sz w:val="26"/>
          <w:szCs w:val="26"/>
        </w:rPr>
        <w:t xml:space="preserve">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</w:t>
      </w:r>
      <w:r>
        <w:t xml:space="preserve"> </w:t>
      </w:r>
      <w:r>
        <w:rPr>
          <w:sz w:val="26"/>
          <w:szCs w:val="26"/>
        </w:rPr>
        <w:t xml:space="preserve">Белгородской области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1_1126"/>
        <w:ind w:firstLine="567"/>
        <w:jc w:val="both"/>
      </w:pPr>
      <w:r>
        <w:rPr>
          <w:sz w:val="26"/>
          <w:szCs w:val="26"/>
        </w:rPr>
        <w:t xml:space="preserve">Сокращенное наименование Учреждения: МКУ «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ДДС</w:t>
      </w:r>
      <w:r>
        <w:rPr>
          <w:sz w:val="26"/>
          <w:szCs w:val="26"/>
        </w:rPr>
        <w:t xml:space="preserve">-112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».</w:t>
      </w:r>
      <w:r>
        <w:rPr>
          <w:sz w:val="26"/>
          <w:szCs w:val="26"/>
        </w:rPr>
      </w:r>
      <w:r/>
    </w:p>
    <w:p>
      <w:pPr>
        <w:pStyle w:val="1_1126"/>
        <w:ind w:firstLine="567"/>
        <w:jc w:val="both"/>
      </w:pP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.6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Юридический адрес (местонахождение) Учреждения: Россия, Белгородская область, </w:t>
      </w:r>
      <w:r>
        <w:rPr>
          <w:sz w:val="26"/>
          <w:szCs w:val="26"/>
        </w:rPr>
        <w:t xml:space="preserve">Новый Оскол</w:t>
      </w:r>
      <w:r>
        <w:rPr>
          <w:sz w:val="26"/>
          <w:szCs w:val="26"/>
        </w:rPr>
        <w:t xml:space="preserve">, улица </w:t>
      </w:r>
      <w:r>
        <w:rPr>
          <w:sz w:val="26"/>
          <w:szCs w:val="26"/>
        </w:rPr>
        <w:t xml:space="preserve">1 Мая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1_1126"/>
        <w:ind w:firstLine="567"/>
        <w:jc w:val="both"/>
      </w:pPr>
      <w:r>
        <w:rPr>
          <w:sz w:val="26"/>
          <w:szCs w:val="26"/>
        </w:rPr>
        <w:t xml:space="preserve">Почтовый  адрес  Учреждения: Россия, 309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, Белгородская область,</w:t>
      </w: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Новый Оскол</w:t>
      </w:r>
      <w:r>
        <w:rPr>
          <w:sz w:val="26"/>
          <w:szCs w:val="26"/>
        </w:rPr>
        <w:t xml:space="preserve">, улица </w:t>
      </w:r>
      <w:r>
        <w:rPr>
          <w:sz w:val="26"/>
          <w:szCs w:val="26"/>
        </w:rPr>
        <w:t xml:space="preserve">1 Мая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1_1126"/>
        <w:ind w:firstLine="567"/>
        <w:jc w:val="both"/>
      </w:pPr>
      <w:r>
        <w:rPr>
          <w:sz w:val="26"/>
          <w:szCs w:val="26"/>
        </w:rPr>
        <w:t xml:space="preserve">1.7</w:t>
      </w:r>
      <w:r>
        <w:rPr>
          <w:sz w:val="26"/>
          <w:szCs w:val="26"/>
        </w:rPr>
        <w:t xml:space="preserve">. </w:t>
      </w:r>
      <w:r>
        <w:rPr>
          <w:sz w:val="26"/>
        </w:rPr>
        <w:t xml:space="preserve">Учредителем </w:t>
      </w:r>
      <w:r>
        <w:rPr>
          <w:sz w:val="26"/>
          <w:szCs w:val="26"/>
        </w:rPr>
        <w:t xml:space="preserve">Учреждения</w:t>
      </w:r>
      <w:r>
        <w:rPr>
          <w:sz w:val="26"/>
        </w:rPr>
        <w:t xml:space="preserve"> является </w:t>
      </w:r>
      <w:r>
        <w:rPr>
          <w:sz w:val="26"/>
        </w:rPr>
        <w:t xml:space="preserve">Новооскольский </w:t>
      </w:r>
      <w:r>
        <w:rPr>
          <w:sz w:val="26"/>
          <w:szCs w:val="26"/>
        </w:rPr>
        <w:t xml:space="preserve">муниципальный</w:t>
      </w:r>
      <w:r>
        <w:rPr>
          <w:sz w:val="26"/>
        </w:rPr>
        <w:t xml:space="preserve"> </w:t>
      </w:r>
      <w:r>
        <w:rPr>
          <w:sz w:val="26"/>
        </w:rPr>
        <w:t xml:space="preserve">округ </w:t>
      </w:r>
      <w:r>
        <w:rPr>
          <w:sz w:val="26"/>
        </w:rPr>
        <w:t xml:space="preserve"> </w:t>
      </w:r>
      <w:r>
        <w:rPr>
          <w:sz w:val="26"/>
        </w:rPr>
        <w:t xml:space="preserve">в лице администрации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</w:t>
      </w:r>
      <w:r>
        <w:t xml:space="preserve"> </w:t>
      </w:r>
      <w:r>
        <w:rPr>
          <w:sz w:val="26"/>
          <w:szCs w:val="26"/>
        </w:rPr>
        <w:t xml:space="preserve">Белгородской области</w:t>
      </w:r>
      <w:r>
        <w:rPr>
          <w:sz w:val="26"/>
        </w:rPr>
        <w:t xml:space="preserve">.</w:t>
      </w:r>
      <w:r>
        <w:rPr>
          <w:sz w:val="26"/>
        </w:rPr>
      </w:r>
      <w:r/>
    </w:p>
    <w:p>
      <w:pPr>
        <w:pStyle w:val="1_1126"/>
        <w:ind w:firstLine="567"/>
        <w:jc w:val="both"/>
      </w:pPr>
      <w:r>
        <w:rPr>
          <w:sz w:val="26"/>
          <w:szCs w:val="26"/>
        </w:rPr>
        <w:t xml:space="preserve">1.8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Учреждени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является некоммерческой организацией, не преследует извлечение прибыли в качестве основной цели своей деятельности, не распределяет полученную прибыль между Учредителем и Учреждением, а направляет ее </w:t>
      </w: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на достижение уставной цели.</w:t>
      </w:r>
      <w:r>
        <w:rPr>
          <w:sz w:val="26"/>
          <w:szCs w:val="26"/>
        </w:rPr>
      </w:r>
      <w:r/>
    </w:p>
    <w:p>
      <w:pPr>
        <w:pStyle w:val="1_1126"/>
        <w:ind w:firstLine="567"/>
        <w:jc w:val="both"/>
      </w:pPr>
      <w:r>
        <w:rPr>
          <w:sz w:val="26"/>
          <w:szCs w:val="26"/>
        </w:rPr>
        <w:t xml:space="preserve">1.9</w:t>
      </w:r>
      <w:r>
        <w:rPr>
          <w:sz w:val="26"/>
          <w:szCs w:val="26"/>
        </w:rPr>
        <w:t xml:space="preserve">. Учреждение приобретает права юридического лица с момента государственной регистрации и осуществляет имущественные и личные неимущественные права, несет обязанности, может быть истцом и ответчиком в суде, арбитражном и третейском судах.</w:t>
      </w:r>
      <w:r>
        <w:rPr>
          <w:sz w:val="26"/>
          <w:szCs w:val="26"/>
        </w:rPr>
      </w:r>
      <w:r/>
    </w:p>
    <w:p>
      <w:pPr>
        <w:pStyle w:val="81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1.10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Учреждение </w:t>
      </w:r>
      <w:r>
        <w:rPr>
          <w:rFonts w:ascii="Times New Roman" w:hAnsi="Times New Roman"/>
          <w:sz w:val="26"/>
          <w:szCs w:val="26"/>
        </w:rPr>
        <w:t xml:space="preserve">вправе осуществлять деятельность, подлежащую лицензированию, только на основании полученной в установленном порядке лицензии.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819"/>
        <w:ind w:firstLine="567"/>
        <w:jc w:val="both"/>
        <w:rPr>
          <w:rFonts w:ascii="Times New Roman" w:hAnsi="Times New Roman"/>
          <w:lang w:bidi="en-US" w:eastAsia="en-US"/>
        </w:rPr>
      </w:pPr>
      <w:r>
        <w:rPr>
          <w:rFonts w:ascii="Times New Roman" w:hAnsi="Times New Roman"/>
          <w:sz w:val="26"/>
          <w:szCs w:val="26"/>
        </w:rPr>
        <w:t xml:space="preserve">1.11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lang w:bidi="en-US" w:eastAsia="en-US"/>
        </w:rPr>
        <w:t xml:space="preserve">Учреждение вправе осуществлять иную приносящую доход деятельность лишь постольку, поскольку это служит достижению целей, для которых оно создано, и соответствующую этим целям, заданиям Собственника имущества и назначению имущества.</w:t>
      </w:r>
      <w:r>
        <w:rPr>
          <w:rFonts w:ascii="Times New Roman" w:hAnsi="Times New Roman"/>
          <w:sz w:val="26"/>
          <w:lang w:bidi="en-US" w:eastAsia="en-US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lang w:bidi="en-US" w:eastAsia="en-US"/>
        </w:rPr>
        <w:t xml:space="preserve">1.12</w:t>
      </w:r>
      <w:r>
        <w:rPr>
          <w:rFonts w:ascii="Times New Roman" w:hAnsi="Times New Roman"/>
          <w:sz w:val="26"/>
          <w:lang w:bidi="en-US" w:eastAsia="en-US"/>
        </w:rPr>
        <w:t xml:space="preserve">.</w:t>
      </w:r>
      <w:r>
        <w:rPr>
          <w:rFonts w:ascii="Times New Roman" w:hAnsi="Times New Roman"/>
          <w:sz w:val="26"/>
        </w:rPr>
        <w:t xml:space="preserve"> Учреждение отвечает по своим обязательствам</w:t>
      </w:r>
      <w:r>
        <w:rPr>
          <w:rFonts w:ascii="Times New Roman" w:hAnsi="Times New Roman"/>
          <w:sz w:val="26"/>
        </w:rPr>
        <w:t xml:space="preserve">,</w:t>
      </w:r>
      <w:r>
        <w:rPr>
          <w:rFonts w:ascii="Times New Roman" w:hAnsi="Times New Roman"/>
          <w:sz w:val="26"/>
        </w:rPr>
        <w:t xml:space="preserve"> находящимися в его распоряжении денежными средствами, а при их недостаточности субсидиарную ответственность по его обязательствам несет</w:t>
      </w:r>
      <w:r>
        <w:rPr>
          <w:rFonts w:ascii="Times New Roman" w:hAnsi="Times New Roman"/>
          <w:sz w:val="26"/>
        </w:rPr>
        <w:t xml:space="preserve"> администрация </w:t>
      </w:r>
      <w:r>
        <w:rPr>
          <w:rFonts w:ascii="Times New Roman" w:hAnsi="Times New Roman"/>
          <w:sz w:val="26"/>
          <w:szCs w:val="26"/>
        </w:rPr>
        <w:t xml:space="preserve">Новооскольского </w:t>
      </w:r>
      <w:r>
        <w:rPr>
          <w:rFonts w:ascii="Times New Roman" w:hAnsi="Times New Roman"/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округа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Белгородской области</w:t>
      </w:r>
      <w:r>
        <w:rPr>
          <w:rFonts w:ascii="Times New Roman" w:hAnsi="Times New Roman"/>
          <w:sz w:val="26"/>
        </w:rPr>
        <w:t xml:space="preserve">.</w:t>
      </w:r>
      <w:r>
        <w:rPr>
          <w:rFonts w:ascii="Times New Roman" w:hAnsi="Times New Roman"/>
          <w:sz w:val="26"/>
        </w:rPr>
      </w:r>
      <w:r/>
    </w:p>
    <w:p>
      <w:pPr>
        <w:pStyle w:val="1_1126"/>
        <w:ind w:firstLine="567"/>
        <w:jc w:val="both"/>
        <w:rPr>
          <w:lang w:bidi="en-US" w:eastAsia="en-US"/>
        </w:rPr>
      </w:pPr>
      <w:r>
        <w:rPr>
          <w:sz w:val="26"/>
          <w:lang w:bidi="en-US" w:eastAsia="en-US"/>
        </w:rPr>
        <w:t xml:space="preserve"> Учреждение не отвечает по обязательствам Российской Федерации, субъектов Российской Федерации и </w:t>
      </w:r>
      <w:r>
        <w:rPr>
          <w:sz w:val="26"/>
          <w:szCs w:val="26"/>
        </w:rPr>
        <w:t xml:space="preserve">Новооскольского </w:t>
      </w:r>
      <w:r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округа</w:t>
      </w:r>
      <w:r>
        <w:t xml:space="preserve"> </w:t>
      </w:r>
      <w:r>
        <w:rPr>
          <w:sz w:val="26"/>
          <w:szCs w:val="26"/>
        </w:rPr>
        <w:t xml:space="preserve">Белгородской области</w:t>
      </w:r>
      <w:r>
        <w:rPr>
          <w:sz w:val="26"/>
          <w:lang w:bidi="en-US" w:eastAsia="en-US"/>
        </w:rPr>
        <w:t xml:space="preserve">.</w:t>
      </w:r>
      <w:r>
        <w:rPr>
          <w:sz w:val="26"/>
          <w:lang w:bidi="en-US" w:eastAsia="en-US"/>
        </w:rPr>
      </w:r>
      <w:r/>
    </w:p>
    <w:p>
      <w:pPr>
        <w:pStyle w:val="1_1126"/>
        <w:ind w:firstLine="567"/>
        <w:jc w:val="both"/>
        <w:rPr>
          <w:lang w:bidi="en-US" w:eastAsia="en-US"/>
        </w:rPr>
      </w:pPr>
      <w:r>
        <w:rPr>
          <w:sz w:val="26"/>
          <w:lang w:bidi="en-US" w:eastAsia="en-US"/>
        </w:rPr>
        <w:t xml:space="preserve">1.13</w:t>
      </w:r>
      <w:r>
        <w:rPr>
          <w:sz w:val="26"/>
          <w:lang w:bidi="en-US" w:eastAsia="en-US"/>
        </w:rPr>
        <w:t xml:space="preserve">. Учреждение является правопреемником </w:t>
      </w:r>
      <w:r>
        <w:rPr>
          <w:sz w:val="26"/>
          <w:lang w:bidi="en-US" w:eastAsia="en-US"/>
        </w:rPr>
        <w:t xml:space="preserve">муниципального каз</w:t>
      </w:r>
      <w:r>
        <w:rPr>
          <w:sz w:val="26"/>
          <w:lang w:bidi="en-US" w:eastAsia="en-US"/>
        </w:rPr>
        <w:t xml:space="preserve">е</w:t>
      </w:r>
      <w:r>
        <w:rPr>
          <w:sz w:val="26"/>
          <w:lang w:bidi="en-US" w:eastAsia="en-US"/>
        </w:rPr>
        <w:t xml:space="preserve">нного учреждения «</w:t>
      </w:r>
      <w:r>
        <w:rPr>
          <w:sz w:val="26"/>
          <w:lang w:bidi="en-US" w:eastAsia="en-US"/>
        </w:rPr>
        <w:t xml:space="preserve">Един</w:t>
      </w:r>
      <w:r>
        <w:rPr>
          <w:sz w:val="26"/>
          <w:lang w:bidi="en-US" w:eastAsia="en-US"/>
        </w:rPr>
        <w:t xml:space="preserve">ая</w:t>
      </w:r>
      <w:r>
        <w:rPr>
          <w:sz w:val="26"/>
          <w:lang w:bidi="en-US" w:eastAsia="en-US"/>
        </w:rPr>
        <w:t xml:space="preserve"> дежурно-диспетчерск</w:t>
      </w:r>
      <w:r>
        <w:rPr>
          <w:sz w:val="26"/>
          <w:lang w:bidi="en-US" w:eastAsia="en-US"/>
        </w:rPr>
        <w:t xml:space="preserve">ая</w:t>
      </w:r>
      <w:r>
        <w:rPr>
          <w:sz w:val="26"/>
          <w:lang w:bidi="en-US" w:eastAsia="en-US"/>
        </w:rPr>
        <w:t xml:space="preserve"> служб</w:t>
      </w:r>
      <w:r>
        <w:rPr>
          <w:sz w:val="26"/>
          <w:lang w:bidi="en-US" w:eastAsia="en-US"/>
        </w:rPr>
        <w:t xml:space="preserve">а</w:t>
      </w:r>
      <w:r>
        <w:rPr>
          <w:sz w:val="26"/>
          <w:lang w:bidi="en-US" w:eastAsia="en-US"/>
        </w:rPr>
        <w:t xml:space="preserve">-112 Новооскольского</w:t>
      </w:r>
      <w:r>
        <w:rPr>
          <w:sz w:val="26"/>
          <w:lang w:bidi="en-US" w:eastAsia="en-US"/>
        </w:rPr>
        <w:t xml:space="preserve"> </w:t>
      </w:r>
      <w:r>
        <w:rPr>
          <w:sz w:val="26"/>
          <w:lang w:bidi="en-US" w:eastAsia="en-US"/>
        </w:rPr>
        <w:t xml:space="preserve">городского округа</w:t>
      </w:r>
      <w:r>
        <w:rPr>
          <w:sz w:val="26"/>
          <w:lang w:bidi="en-US" w:eastAsia="en-US"/>
        </w:rPr>
        <w:t xml:space="preserve"> Белгородской области»</w:t>
      </w:r>
      <w:r>
        <w:rPr>
          <w:sz w:val="26"/>
          <w:lang w:bidi="en-US" w:eastAsia="en-US"/>
        </w:rPr>
        <w:t xml:space="preserve"> </w:t>
      </w:r>
      <w:r>
        <w:rPr>
          <w:sz w:val="26"/>
          <w:lang w:bidi="en-US" w:eastAsia="en-US"/>
        </w:rPr>
        <w:t xml:space="preserve">по всем права</w:t>
      </w:r>
      <w:r>
        <w:rPr>
          <w:sz w:val="26"/>
          <w:lang w:bidi="en-US" w:eastAsia="en-US"/>
        </w:rPr>
        <w:t xml:space="preserve">м и обязательствам, оспариваемыми</w:t>
      </w:r>
      <w:r>
        <w:rPr>
          <w:sz w:val="26"/>
          <w:lang w:bidi="en-US" w:eastAsia="en-US"/>
        </w:rPr>
        <w:t xml:space="preserve"> сторонами.</w:t>
      </w:r>
      <w:r>
        <w:rPr>
          <w:sz w:val="26"/>
          <w:lang w:bidi="en-US" w:eastAsia="en-US"/>
        </w:rPr>
      </w:r>
      <w:r/>
    </w:p>
    <w:p>
      <w:pPr>
        <w:pStyle w:val="1_1126"/>
        <w:ind w:firstLine="567"/>
        <w:jc w:val="both"/>
        <w:rPr>
          <w:lang w:bidi="en-US" w:eastAsia="en-US"/>
        </w:rPr>
      </w:pPr>
      <w:r>
        <w:rPr>
          <w:sz w:val="26"/>
          <w:lang w:bidi="en-US" w:eastAsia="en-US"/>
        </w:rPr>
        <w:t xml:space="preserve">1.14</w:t>
      </w:r>
      <w:r>
        <w:rPr>
          <w:sz w:val="26"/>
          <w:lang w:bidi="en-US" w:eastAsia="en-US"/>
        </w:rPr>
        <w:t xml:space="preserve">. Учреждение не в</w:t>
      </w:r>
      <w:r>
        <w:rPr>
          <w:sz w:val="26"/>
          <w:lang w:bidi="en-US" w:eastAsia="en-US"/>
        </w:rPr>
        <w:t xml:space="preserve">праве осуществлять виды деятельности, </w:t>
      </w:r>
      <w:r>
        <w:rPr>
          <w:sz w:val="26"/>
          <w:lang w:bidi="en-US" w:eastAsia="en-US"/>
        </w:rPr>
        <w:t xml:space="preserve">                              </w:t>
      </w:r>
      <w:r>
        <w:rPr>
          <w:sz w:val="26"/>
          <w:lang w:bidi="en-US" w:eastAsia="en-US"/>
        </w:rPr>
        <w:t xml:space="preserve">не предусмотренные настоящим Уставом.</w:t>
      </w:r>
      <w:r>
        <w:rPr>
          <w:sz w:val="26"/>
          <w:lang w:bidi="en-US" w:eastAsia="en-US"/>
        </w:rPr>
      </w:r>
      <w:r/>
    </w:p>
    <w:p>
      <w:pPr>
        <w:pStyle w:val="1_1126"/>
        <w:jc w:val="center"/>
        <w:spacing w:before="274"/>
        <w:shd w:val="clear" w:fill="FFFFFF" w:color="auto"/>
      </w:pPr>
      <w:r>
        <w:rPr>
          <w:b/>
          <w:bCs/>
          <w:spacing w:val="1"/>
          <w:sz w:val="26"/>
          <w:szCs w:val="26"/>
        </w:rPr>
        <w:t xml:space="preserve">2. Предмет деятельности, основные задачи и полномочия </w:t>
      </w:r>
      <w:r>
        <w:rPr>
          <w:b/>
          <w:sz w:val="26"/>
          <w:szCs w:val="26"/>
        </w:rPr>
        <w:t xml:space="preserve">Учреждения</w:t>
      </w:r>
      <w:r>
        <w:rPr>
          <w:b/>
          <w:sz w:val="26"/>
          <w:szCs w:val="26"/>
        </w:rPr>
      </w:r>
      <w:r/>
    </w:p>
    <w:p>
      <w:pPr>
        <w:pStyle w:val="1_1126"/>
        <w:jc w:val="center"/>
        <w:shd w:val="clear" w:fill="FFFFFF" w:color="auto"/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/>
    </w:p>
    <w:p>
      <w:pPr>
        <w:pStyle w:val="1_1126"/>
        <w:ind w:firstLine="567"/>
        <w:jc w:val="both"/>
      </w:pPr>
      <w:r>
        <w:rPr>
          <w:spacing w:val="5"/>
          <w:sz w:val="26"/>
          <w:szCs w:val="26"/>
        </w:rPr>
        <w:t xml:space="preserve">2.1. </w:t>
      </w:r>
      <w:r>
        <w:rPr>
          <w:sz w:val="26"/>
          <w:szCs w:val="26"/>
        </w:rPr>
        <w:t xml:space="preserve">Учреждение создано</w:t>
      </w:r>
      <w:r>
        <w:rPr>
          <w:sz w:val="26"/>
          <w:szCs w:val="26"/>
        </w:rPr>
        <w:t xml:space="preserve"> и функционирует в целях </w:t>
      </w:r>
      <w:r>
        <w:rPr>
          <w:spacing w:val="5"/>
          <w:sz w:val="26"/>
          <w:szCs w:val="26"/>
        </w:rPr>
        <w:t xml:space="preserve">практической реализации полномочий органов местного самоуправления</w:t>
      </w:r>
      <w:r>
        <w:rPr>
          <w:spacing w:val="3"/>
          <w:sz w:val="26"/>
          <w:szCs w:val="26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определяемых Федеральными законами от 06 ок</w:t>
      </w:r>
      <w:r>
        <w:rPr>
          <w:spacing w:val="7"/>
          <w:sz w:val="26"/>
          <w:szCs w:val="26"/>
        </w:rPr>
        <w:t xml:space="preserve">тября 2003 года № 131-ФЗ «Об общих принципах организации местного само</w:t>
      </w:r>
      <w:r>
        <w:rPr>
          <w:spacing w:val="1"/>
          <w:sz w:val="26"/>
          <w:szCs w:val="26"/>
        </w:rPr>
        <w:t xml:space="preserve">управления в Российской Федерации», </w:t>
      </w:r>
      <w:r>
        <w:rPr>
          <w:spacing w:val="1"/>
          <w:sz w:val="26"/>
          <w:szCs w:val="26"/>
        </w:rPr>
        <w:t xml:space="preserve">       </w:t>
      </w:r>
      <w:r>
        <w:rPr>
          <w:spacing w:val="1"/>
          <w:sz w:val="26"/>
          <w:szCs w:val="26"/>
        </w:rPr>
        <w:t xml:space="preserve">от 21 декабря 1994 года № 68-ФЗ «О защи</w:t>
      </w:r>
      <w:r>
        <w:rPr>
          <w:sz w:val="26"/>
          <w:szCs w:val="26"/>
        </w:rPr>
        <w:t xml:space="preserve">те населения и территорий </w:t>
      </w:r>
      <w:r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от чрезвычайных ситуаций природного и техногенного характера», от 12 февраля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1998 года  № 28-ФЗ «О гражданской обороне», от 21 декабря 1994 года № 69-ФЗ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«О пожарной безопасности» 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другими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pacing w:val="8"/>
          <w:sz w:val="26"/>
          <w:szCs w:val="26"/>
        </w:rPr>
        <w:t xml:space="preserve">законами </w:t>
      </w:r>
      <w:r>
        <w:rPr>
          <w:spacing w:val="8"/>
          <w:sz w:val="26"/>
          <w:szCs w:val="26"/>
        </w:rPr>
        <w:t xml:space="preserve"> </w:t>
      </w:r>
      <w:r>
        <w:rPr>
          <w:spacing w:val="8"/>
          <w:sz w:val="26"/>
          <w:szCs w:val="26"/>
        </w:rPr>
        <w:t xml:space="preserve">РФ </w:t>
      </w:r>
      <w:r>
        <w:rPr>
          <w:spacing w:val="8"/>
          <w:sz w:val="26"/>
          <w:szCs w:val="26"/>
        </w:rPr>
        <w:t xml:space="preserve"> </w:t>
      </w:r>
      <w:r>
        <w:rPr>
          <w:spacing w:val="8"/>
          <w:sz w:val="26"/>
          <w:szCs w:val="26"/>
        </w:rPr>
        <w:t xml:space="preserve">в </w:t>
      </w:r>
      <w:r>
        <w:rPr>
          <w:spacing w:val="8"/>
          <w:sz w:val="26"/>
          <w:szCs w:val="26"/>
        </w:rPr>
        <w:t xml:space="preserve"> </w:t>
      </w:r>
      <w:r>
        <w:rPr>
          <w:spacing w:val="8"/>
          <w:sz w:val="26"/>
          <w:szCs w:val="26"/>
        </w:rPr>
        <w:t xml:space="preserve">области </w:t>
      </w:r>
      <w:r>
        <w:rPr>
          <w:spacing w:val="8"/>
          <w:sz w:val="26"/>
          <w:szCs w:val="26"/>
        </w:rPr>
        <w:t xml:space="preserve"> </w:t>
      </w:r>
      <w:r>
        <w:rPr>
          <w:spacing w:val="8"/>
          <w:sz w:val="26"/>
          <w:szCs w:val="26"/>
        </w:rPr>
        <w:t xml:space="preserve">гражданской</w:t>
      </w:r>
      <w:r>
        <w:rPr>
          <w:spacing w:val="8"/>
          <w:sz w:val="26"/>
          <w:szCs w:val="26"/>
        </w:rPr>
        <w:t xml:space="preserve">                </w:t>
      </w:r>
      <w:r>
        <w:rPr>
          <w:spacing w:val="8"/>
          <w:sz w:val="26"/>
          <w:szCs w:val="26"/>
        </w:rPr>
        <w:t xml:space="preserve"> обороны, предупреждения и ликвидации </w:t>
      </w:r>
      <w:r>
        <w:rPr>
          <w:sz w:val="26"/>
          <w:szCs w:val="26"/>
        </w:rPr>
        <w:t xml:space="preserve">чрезвычайных ситуаций и обеспечения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пожарной безопасности, безопасности людей на водных объектах.</w:t>
      </w:r>
      <w:r>
        <w:rPr>
          <w:spacing w:val="8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2.2. Для </w:t>
      </w:r>
      <w:r>
        <w:rPr>
          <w:rFonts w:ascii="Times New Roman" w:hAnsi="Times New Roman"/>
          <w:sz w:val="26"/>
          <w:szCs w:val="26"/>
        </w:rPr>
        <w:t xml:space="preserve">достижения целей, указанных в пункте </w:t>
      </w:r>
      <w:r>
        <w:rPr>
          <w:rFonts w:ascii="Times New Roman" w:hAnsi="Times New Roman"/>
          <w:sz w:val="26"/>
          <w:szCs w:val="26"/>
        </w:rPr>
        <w:t xml:space="preserve">2.1 настоящего Устава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Учреждение осуществляет в установленном </w:t>
      </w:r>
      <w:r>
        <w:rPr>
          <w:rFonts w:ascii="Times New Roman" w:hAnsi="Times New Roman"/>
          <w:sz w:val="26"/>
          <w:szCs w:val="26"/>
        </w:rPr>
        <w:t xml:space="preserve">законодательством РФ поряд</w:t>
      </w:r>
      <w:r>
        <w:rPr>
          <w:rFonts w:ascii="Times New Roman" w:hAnsi="Times New Roman"/>
          <w:sz w:val="26"/>
          <w:szCs w:val="26"/>
        </w:rPr>
        <w:t xml:space="preserve">ке следующие виды деятельности: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привлечение сил и средств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предприятий, учреждений и других организаций, независимо от их ведомственной подчиненности и формы собственности для предотвращения и ликвидации последствий чрезвычайных ситуаций 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Новооскольского </w:t>
      </w:r>
      <w:r>
        <w:rPr>
          <w:rFonts w:ascii="Times New Roman" w:hAnsi="Times New Roman"/>
          <w:sz w:val="26"/>
          <w:szCs w:val="26"/>
        </w:rPr>
        <w:t xml:space="preserve">муниципального</w:t>
      </w:r>
      <w:r>
        <w:rPr>
          <w:rFonts w:ascii="Times New Roman" w:hAnsi="Times New Roman"/>
          <w:sz w:val="26"/>
          <w:szCs w:val="26"/>
        </w:rPr>
        <w:t xml:space="preserve"> 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Белгородской области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2.3. Основными задачами </w:t>
      </w:r>
      <w:r>
        <w:rPr>
          <w:rFonts w:ascii="Times New Roman" w:hAnsi="Times New Roman"/>
          <w:sz w:val="26"/>
          <w:szCs w:val="26"/>
        </w:rPr>
        <w:t xml:space="preserve">Учреждения</w:t>
      </w:r>
      <w:r>
        <w:rPr>
          <w:rFonts w:ascii="Times New Roman" w:hAnsi="Times New Roman"/>
          <w:sz w:val="26"/>
          <w:szCs w:val="26"/>
        </w:rPr>
        <w:t xml:space="preserve"> являются: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информирование населения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возникновении (угрозе </w:t>
      </w:r>
      <w:r>
        <w:rPr>
          <w:rFonts w:ascii="Times New Roman" w:hAnsi="Times New Roman"/>
          <w:sz w:val="26"/>
          <w:szCs w:val="26"/>
        </w:rPr>
        <w:t xml:space="preserve">возникновения)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чрезвычайных ситуаций, о состоянии защиты населения от чрезвычайных ситуаций и принимаемых мерах по </w:t>
      </w:r>
      <w:r>
        <w:rPr>
          <w:rFonts w:ascii="Times New Roman" w:hAnsi="Times New Roman"/>
          <w:sz w:val="26"/>
          <w:szCs w:val="26"/>
        </w:rPr>
        <w:t xml:space="preserve">ее усил</w:t>
      </w:r>
      <w:r>
        <w:rPr>
          <w:rFonts w:ascii="Times New Roman" w:hAnsi="Times New Roman"/>
          <w:sz w:val="26"/>
          <w:szCs w:val="26"/>
        </w:rPr>
        <w:t xml:space="preserve">ению, приемах и способах защиты.</w:t>
      </w:r>
      <w:r>
        <w:rPr>
          <w:rFonts w:ascii="Times New Roman" w:hAnsi="Times New Roman"/>
          <w:sz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2.4. </w:t>
      </w:r>
      <w:r>
        <w:rPr>
          <w:rFonts w:ascii="Times New Roman" w:hAnsi="Times New Roman"/>
          <w:sz w:val="26"/>
          <w:szCs w:val="26"/>
        </w:rPr>
        <w:t xml:space="preserve">Учреждение</w:t>
      </w:r>
      <w:r>
        <w:rPr>
          <w:rFonts w:ascii="Times New Roman" w:hAnsi="Times New Roman"/>
          <w:sz w:val="26"/>
          <w:szCs w:val="26"/>
        </w:rPr>
        <w:t xml:space="preserve"> в соответствии с возложенными</w:t>
      </w:r>
      <w:r>
        <w:rPr>
          <w:rFonts w:ascii="Times New Roman" w:hAnsi="Times New Roman"/>
          <w:sz w:val="26"/>
          <w:szCs w:val="26"/>
        </w:rPr>
        <w:t xml:space="preserve"> на него задачами уполномочено: </w:t>
      </w:r>
      <w:r>
        <w:rPr>
          <w:rFonts w:ascii="Times New Roman" w:hAnsi="Times New Roman"/>
          <w:sz w:val="26"/>
          <w:szCs w:val="26"/>
        </w:rPr>
        <w:t xml:space="preserve">вести учет аттестованных аварийно - спасательных, пожарных, поисково-спасательных формирований (служб), общественных объединений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организаций, имеющих уставные задачи по проведению аварийно - спасательных работ, тушению пожаров 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Новооскольского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 xml:space="preserve"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Белгородской области</w:t>
      </w:r>
      <w:r>
        <w:rPr>
          <w:rFonts w:ascii="Times New Roman" w:hAnsi="Times New Roman"/>
          <w:sz w:val="26"/>
          <w:szCs w:val="26"/>
        </w:rPr>
        <w:t xml:space="preserve">;</w:t>
      </w:r>
      <w:r>
        <w:rPr>
          <w:rFonts w:ascii="Times New Roman" w:hAnsi="Times New Roman"/>
          <w:sz w:val="26"/>
        </w:rPr>
      </w:r>
      <w:r/>
    </w:p>
    <w:p>
      <w:pPr>
        <w:pStyle w:val="1_1127"/>
        <w:ind w:firstLine="567"/>
        <w:jc w:val="both"/>
        <w:tabs>
          <w:tab w:val="clear" w:pos="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ходе проведения аварийно-спасательных и других неотложных работ, при недостаточности собственных сил и средств, обращается за помощью к органам исполнительной власти  Белгородской области;</w:t>
      </w:r>
      <w:r>
        <w:rPr>
          <w:rFonts w:ascii="Times New Roman" w:hAnsi="Times New Roman"/>
          <w:sz w:val="26"/>
        </w:rPr>
      </w:r>
      <w:r/>
    </w:p>
    <w:p>
      <w:pPr>
        <w:pStyle w:val="1_1127"/>
        <w:ind w:firstLine="567"/>
        <w:jc w:val="both"/>
        <w:tabs>
          <w:tab w:val="clear" w:pos="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координировать, в период ликвидации чрезвычайных ситуаций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территории </w:t>
      </w:r>
      <w:r>
        <w:rPr>
          <w:rFonts w:ascii="Times New Roman" w:hAnsi="Times New Roman"/>
          <w:sz w:val="26"/>
          <w:szCs w:val="26"/>
        </w:rPr>
        <w:t xml:space="preserve">района</w:t>
      </w:r>
      <w:r>
        <w:rPr>
          <w:rFonts w:ascii="Times New Roman" w:hAnsi="Times New Roman"/>
          <w:sz w:val="26"/>
          <w:szCs w:val="26"/>
        </w:rPr>
        <w:t xml:space="preserve">, деятельность всех аварийно спасательных служб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и формирований, а также предприятий, организаций, учреждений имеющих уставные  задачи по проведению аварийно - спасательных работ.</w:t>
      </w:r>
      <w:r>
        <w:rPr>
          <w:rFonts w:ascii="Times New Roman" w:hAnsi="Times New Roman"/>
          <w:sz w:val="26"/>
        </w:rPr>
      </w:r>
      <w:r/>
    </w:p>
    <w:p>
      <w:pPr>
        <w:pStyle w:val="1_1126"/>
        <w:ind w:left="567"/>
        <w:jc w:val="both"/>
        <w:spacing w:lineRule="exact" w:line="317"/>
        <w:shd w:val="clear" w:fill="FFFFFF" w:color="auto"/>
        <w:tabs>
          <w:tab w:val="left" w:pos="720" w:leader="none"/>
          <w:tab w:val="left" w:pos="840" w:leader="none"/>
        </w:tabs>
      </w:pPr>
      <w:r>
        <w:rPr>
          <w:spacing w:val="3"/>
          <w:sz w:val="26"/>
          <w:szCs w:val="26"/>
        </w:rPr>
      </w:r>
      <w:r>
        <w:rPr>
          <w:spacing w:val="3"/>
          <w:sz w:val="26"/>
          <w:szCs w:val="26"/>
        </w:rPr>
      </w:r>
      <w:r/>
    </w:p>
    <w:p>
      <w:pPr>
        <w:pStyle w:val="1_1127"/>
        <w:numPr>
          <w:ilvl w:val="0"/>
          <w:numId w:val="3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Имущество и финансовое обеспечение Учреждения</w:t>
      </w:r>
      <w:r>
        <w:rPr>
          <w:rFonts w:ascii="Times New Roman" w:hAnsi="Times New Roman"/>
          <w:b/>
          <w:bCs/>
          <w:sz w:val="26"/>
          <w:szCs w:val="26"/>
        </w:rPr>
      </w:r>
      <w:r/>
    </w:p>
    <w:p>
      <w:pPr>
        <w:pStyle w:val="1_1127"/>
        <w:ind w:left="927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</w:r>
      <w:r/>
    </w:p>
    <w:p>
      <w:pPr>
        <w:pStyle w:val="1_1127"/>
        <w:ind w:firstLine="58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3.1.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Имущество Учреждения является собственностью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Новооскольского </w:t>
      </w:r>
      <w:r>
        <w:rPr>
          <w:rFonts w:ascii="Times New Roman" w:hAnsi="Times New Roman"/>
          <w:sz w:val="26"/>
          <w:szCs w:val="26"/>
        </w:rPr>
        <w:t xml:space="preserve">муниципального</w:t>
      </w:r>
      <w:r>
        <w:rPr>
          <w:rFonts w:ascii="Times New Roman" w:hAnsi="Times New Roman"/>
          <w:sz w:val="26"/>
          <w:szCs w:val="26"/>
        </w:rPr>
        <w:t xml:space="preserve"> округа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Белгородской области</w:t>
      </w:r>
      <w:r>
        <w:rPr>
          <w:rFonts w:ascii="Times New Roman" w:hAnsi="Times New Roman"/>
          <w:sz w:val="26"/>
          <w:szCs w:val="26"/>
        </w:rPr>
        <w:t xml:space="preserve">, отражается на самостоятельном балансе Учреждения и закреплено за ним на праве оперативного управления. 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55"/>
        <w:jc w:val="both"/>
        <w:tabs>
          <w:tab w:val="left" w:pos="213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В отношении этого имущества Учреждение осуществляет в пределах, установленных действующим законодательством Российской Федерации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и настоящим Уставом, в соответствии с целями своей деятельности и назначением имущества права владения, пользования и распоряжения им.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5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Учреж</w:t>
      </w:r>
      <w:r>
        <w:rPr>
          <w:rFonts w:ascii="Times New Roman" w:hAnsi="Times New Roman"/>
          <w:sz w:val="26"/>
          <w:szCs w:val="26"/>
        </w:rPr>
        <w:t xml:space="preserve">дение не вправе отчуждать или каким-либо образом распоряжаться (продавать, сдавать в аренду, передавать в безвозмездное пользование, отдавать под залог, вносить в уставной фонд и т.д.) любым полученным им по тем или иным основаниям муниципальным имуществом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Новооскольского </w:t>
      </w:r>
      <w:r>
        <w:rPr>
          <w:rFonts w:ascii="Times New Roman" w:hAnsi="Times New Roman"/>
          <w:sz w:val="26"/>
          <w:szCs w:val="26"/>
        </w:rPr>
        <w:t xml:space="preserve">муниципального</w:t>
      </w:r>
      <w:r>
        <w:rPr>
          <w:rFonts w:ascii="Times New Roman" w:hAnsi="Times New Roman"/>
          <w:sz w:val="26"/>
          <w:szCs w:val="26"/>
        </w:rPr>
        <w:t xml:space="preserve"> округа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Белгородской области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Учреждению могут предоставляться на праве постоянного (бессрочного) пользования выделенные в установленном порядке земельные участки. </w:t>
      </w:r>
      <w:r>
        <w:tab/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Порядок владения, пользования и распоряжения муниципальным имуществом  определяется решением Совета </w:t>
      </w:r>
      <w:r>
        <w:rPr>
          <w:rFonts w:ascii="Times New Roman" w:hAnsi="Times New Roman"/>
          <w:sz w:val="26"/>
          <w:szCs w:val="26"/>
        </w:rPr>
        <w:t xml:space="preserve">депутатов </w:t>
      </w:r>
      <w:r>
        <w:rPr>
          <w:rFonts w:ascii="Times New Roman" w:hAnsi="Times New Roman"/>
          <w:sz w:val="26"/>
          <w:szCs w:val="26"/>
        </w:rPr>
        <w:t xml:space="preserve">Новооскольского </w:t>
      </w:r>
      <w:r>
        <w:rPr>
          <w:rFonts w:ascii="Times New Roman" w:hAnsi="Times New Roman"/>
          <w:sz w:val="26"/>
          <w:szCs w:val="26"/>
        </w:rPr>
        <w:t xml:space="preserve">муниципального</w:t>
      </w:r>
      <w:r>
        <w:rPr>
          <w:rFonts w:ascii="Times New Roman" w:hAnsi="Times New Roman"/>
          <w:sz w:val="26"/>
          <w:szCs w:val="26"/>
        </w:rPr>
        <w:t xml:space="preserve"> округа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Белгородской области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3.2. Источниками формирования имущества и финансовых ресурсов Учреждения являются: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7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имущество, закрепленное Собственником или уполномоченным им органом </w:t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в установленном порядке;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- бюджетные средства;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- иные источники в соответствии с законодательством Российской Федерации.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pStyle w:val="1_1127"/>
        <w:ind w:firstLine="58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3.3.  Финансовое обеспечение деятельности Учреждения осуществляется за счет средств бюджета </w:t>
      </w:r>
      <w:r>
        <w:rPr>
          <w:rFonts w:ascii="Times New Roman" w:hAnsi="Times New Roman"/>
          <w:sz w:val="26"/>
          <w:szCs w:val="26"/>
        </w:rPr>
        <w:t xml:space="preserve">Новооскольского </w:t>
      </w:r>
      <w:r>
        <w:rPr>
          <w:rFonts w:ascii="Times New Roman" w:hAnsi="Times New Roman"/>
          <w:sz w:val="26"/>
          <w:szCs w:val="26"/>
        </w:rPr>
        <w:t xml:space="preserve">муниципального</w:t>
      </w:r>
      <w:r>
        <w:rPr>
          <w:rFonts w:ascii="Times New Roman" w:hAnsi="Times New Roman"/>
          <w:sz w:val="26"/>
          <w:szCs w:val="26"/>
        </w:rPr>
        <w:t xml:space="preserve"> округа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Белгородской области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на основании бюджетной сметы. В бюджетной смете Учреждения должны быть отражены все доходы Учреждения, получаемые из бюджета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Новооскольского </w:t>
      </w:r>
      <w:r>
        <w:rPr>
          <w:rFonts w:ascii="Times New Roman" w:hAnsi="Times New Roman"/>
          <w:sz w:val="26"/>
          <w:szCs w:val="26"/>
        </w:rPr>
        <w:t xml:space="preserve">муниципального</w:t>
      </w:r>
      <w:r>
        <w:rPr>
          <w:rFonts w:ascii="Times New Roman" w:hAnsi="Times New Roman"/>
          <w:sz w:val="26"/>
          <w:szCs w:val="26"/>
        </w:rPr>
        <w:t xml:space="preserve"> округа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Белгородской области</w:t>
      </w:r>
      <w:r>
        <w:rPr>
          <w:rFonts w:ascii="Times New Roman" w:hAnsi="Times New Roman"/>
          <w:sz w:val="26"/>
          <w:szCs w:val="26"/>
        </w:rPr>
        <w:t xml:space="preserve">, в том числе доходы от осуществления иной приносящей доход деятельности.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8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3.4. Учреждение осу</w:t>
      </w:r>
      <w:r>
        <w:rPr>
          <w:rFonts w:ascii="Times New Roman" w:hAnsi="Times New Roman"/>
          <w:sz w:val="26"/>
          <w:szCs w:val="26"/>
        </w:rPr>
        <w:t xml:space="preserve">ществляет хозяйственную деятельность в пределах, установленных настоящим Уставом. Учреждение строит свои отношения с другими учреждениями, предприятиями, организациями и гражданами во всех сферах хозяйственной деятельности на основе договоров (контрактов).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6"/>
        <w:ind w:firstLine="540"/>
        <w:jc w:val="both"/>
      </w:pPr>
      <w:r>
        <w:rPr>
          <w:sz w:val="26"/>
          <w:szCs w:val="26"/>
        </w:rPr>
        <w:t xml:space="preserve">3.5. Заключение и оплата Учреждением муниципальных контрактов, иных договоров, подлежащих исполнению за счет бюджетных средств, производятся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от имени </w:t>
      </w:r>
      <w:r>
        <w:rPr>
          <w:sz w:val="26"/>
          <w:szCs w:val="26"/>
        </w:rPr>
        <w:t xml:space="preserve">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Белгородской области </w:t>
      </w:r>
      <w:r>
        <w:rPr>
          <w:sz w:val="26"/>
          <w:szCs w:val="26"/>
        </w:rPr>
        <w:t xml:space="preserve">в пределах доведенных Учреждению лимитов бюджетных обязательств.</w:t>
      </w:r>
      <w:r>
        <w:rPr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3.6. При осуществлении права оперативного управления имуществом Учреждение обязано: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3.6.1. Эффективно и рационально использовать имущество согласно уставной деятельности;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3.6.2. Обеспечивать сохранность и использование имущества строго по целевому направлению</w:t>
      </w:r>
      <w:r>
        <w:rPr>
          <w:rFonts w:ascii="Times New Roman" w:hAnsi="Times New Roman"/>
          <w:sz w:val="26"/>
          <w:szCs w:val="26"/>
        </w:rPr>
        <w:t xml:space="preserve">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3.6.3. Не допускать ухудшения технического состояния имущества (данное требование не распространяется на ухудшения, связанные с нормативным износом этого иму</w:t>
      </w:r>
      <w:r>
        <w:rPr>
          <w:rFonts w:ascii="Times New Roman" w:hAnsi="Times New Roman"/>
          <w:sz w:val="26"/>
          <w:szCs w:val="26"/>
        </w:rPr>
        <w:t xml:space="preserve">щества в процессе эксплуатации);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3.6.4. Обеспечивать проведение  ремонта имущества.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3.7. Собственник вправе изъять имущество, закрепленное за Учреждением </w:t>
      </w: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на праве оперативного управления, излишнее, неиспользуемое либо используемое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не по назначению имущество и распорядиться им по своему усмотрению.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Имущество, закрепленное за Учреждением на праве оперативного управления, может быть изъято Собственником как полностью, так и частично помимо случаев, предусмотренных в абзаце первом настоящего пункта, также в следующих случаях: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при принятии решения о ликвидации, реорганизации Учреждения;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при нарушении условий, предусмотренных пунктом 3.7 настоящего Устава;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при нарушении уставной деятельности.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Изъятие и (или) отчуждение недвижимого имущества производится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на основании постановления администрации </w:t>
      </w:r>
      <w:r>
        <w:rPr>
          <w:rFonts w:ascii="Times New Roman" w:hAnsi="Times New Roman"/>
          <w:sz w:val="26"/>
          <w:szCs w:val="26"/>
        </w:rPr>
        <w:t xml:space="preserve">Новооскольского </w:t>
      </w:r>
      <w:r>
        <w:rPr>
          <w:rFonts w:ascii="Times New Roman" w:hAnsi="Times New Roman"/>
          <w:sz w:val="26"/>
          <w:szCs w:val="26"/>
        </w:rPr>
        <w:t xml:space="preserve">муниципального</w:t>
      </w:r>
      <w:r>
        <w:rPr>
          <w:rFonts w:ascii="Times New Roman" w:hAnsi="Times New Roman"/>
          <w:sz w:val="26"/>
          <w:szCs w:val="26"/>
        </w:rPr>
        <w:t xml:space="preserve"> округа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Белгородской области </w:t>
      </w:r>
      <w:r>
        <w:rPr>
          <w:rFonts w:ascii="Times New Roman" w:hAnsi="Times New Roman"/>
          <w:sz w:val="26"/>
          <w:szCs w:val="26"/>
        </w:rPr>
        <w:t xml:space="preserve">по представлению </w:t>
      </w:r>
      <w:r>
        <w:rPr>
          <w:rFonts w:ascii="Times New Roman" w:hAnsi="Times New Roman"/>
          <w:sz w:val="26"/>
          <w:szCs w:val="26"/>
        </w:rPr>
        <w:t xml:space="preserve">управлен</w:t>
      </w:r>
      <w:r>
        <w:rPr>
          <w:rFonts w:ascii="Times New Roman" w:hAnsi="Times New Roman"/>
          <w:sz w:val="26"/>
          <w:szCs w:val="26"/>
        </w:rPr>
        <w:t xml:space="preserve">ия</w:t>
      </w:r>
      <w:r>
        <w:rPr>
          <w:rFonts w:ascii="Times New Roman" w:hAnsi="Times New Roman"/>
          <w:sz w:val="26"/>
          <w:szCs w:val="26"/>
        </w:rPr>
        <w:t xml:space="preserve"> имущественных </w:t>
      </w:r>
      <w:r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и земельных отношений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 xml:space="preserve">Новооскольского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 xml:space="preserve">округа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Белгородской области.</w:t>
      </w:r>
      <w:r>
        <w:rPr>
          <w:rFonts w:ascii="Times New Roman" w:hAnsi="Times New Roman"/>
          <w:sz w:val="26"/>
          <w:szCs w:val="26"/>
          <w:u w:val="single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3.8. Материально-техническое обеспечение Учреждения, развитие его базы осуществляется за счет средств бюджета 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Новооскольского </w:t>
      </w:r>
      <w:r>
        <w:rPr>
          <w:rFonts w:ascii="Times New Roman" w:hAnsi="Times New Roman"/>
          <w:sz w:val="26"/>
          <w:szCs w:val="26"/>
        </w:rPr>
        <w:t xml:space="preserve">муниципального</w:t>
      </w:r>
      <w:r>
        <w:rPr>
          <w:rFonts w:ascii="Times New Roman" w:hAnsi="Times New Roman"/>
          <w:sz w:val="26"/>
          <w:szCs w:val="26"/>
        </w:rPr>
        <w:t xml:space="preserve"> округа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Белгородской области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3.9. Использование средств Учреждением осуществляется в </w:t>
      </w:r>
      <w:r>
        <w:rPr>
          <w:rFonts w:ascii="Times New Roman" w:hAnsi="Times New Roman"/>
          <w:sz w:val="26"/>
          <w:szCs w:val="26"/>
        </w:rPr>
        <w:t xml:space="preserve">соответствии </w:t>
      </w:r>
      <w:r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с бюджетной сметой.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6"/>
        <w:ind w:firstLine="567"/>
        <w:jc w:val="both"/>
        <w:tabs>
          <w:tab w:val="left" w:pos="555" w:leader="none"/>
          <w:tab w:val="left" w:pos="720" w:leader="none"/>
        </w:tabs>
      </w:pPr>
      <w:r>
        <w:rPr>
          <w:sz w:val="26"/>
          <w:szCs w:val="26"/>
        </w:rPr>
        <w:t xml:space="preserve">3.10. Учреждение ведет статистическую отчетность в порядке, установленном законодательством Российской Федерации. </w:t>
      </w:r>
      <w:r>
        <w:rPr>
          <w:sz w:val="26"/>
          <w:szCs w:val="26"/>
        </w:rPr>
      </w:r>
      <w:r/>
    </w:p>
    <w:p>
      <w:pPr>
        <w:pStyle w:val="1_1126"/>
        <w:ind w:firstLine="567"/>
        <w:jc w:val="both"/>
      </w:pPr>
      <w:r>
        <w:rPr>
          <w:sz w:val="26"/>
          <w:szCs w:val="26"/>
        </w:rPr>
        <w:t xml:space="preserve">3.11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 xml:space="preserve">Учреждение предоставляет информацию о своей деятельности органам государственной статистики и налоговым органам, а также иным лицам </w:t>
      </w:r>
      <w:r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в соответствии с законодательством Российской Федерации. Ежегодный отчет 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о поступлении и расходовании финансовых и материальных средств, предоставляется учредителю и общественности в определенном порядке и в сроки, установленные Учредителем.</w:t>
      </w:r>
      <w:r>
        <w:rPr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3.12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Учреждение в установленном порядке ведет делопроизводство и хранит документы по всем направлениям своей деятельности.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numPr>
          <w:ilvl w:val="0"/>
          <w:numId w:val="3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Права и обязанности </w:t>
      </w:r>
      <w:r>
        <w:rPr>
          <w:rFonts w:ascii="Times New Roman" w:hAnsi="Times New Roman"/>
          <w:b/>
          <w:sz w:val="26"/>
          <w:szCs w:val="26"/>
        </w:rPr>
        <w:t xml:space="preserve">Учреждения</w:t>
      </w: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1_1127"/>
        <w:ind w:left="927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4.1. Учреждение самостоятельно в осуществлении своей деятельности, </w:t>
      </w:r>
      <w:r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в пределах своих полномочий, наделенных настоящим Уставом.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4.2. Учреждение самостоятельно осуществляет следующие полномочия: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4.2.1. Направляет работников на курсы повышения квалификации, семинары, учебные конференции за счет средств, предусмотренных бюджетной сметой Учреждения; 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4.2.2. </w:t>
      </w:r>
      <w:r>
        <w:rPr>
          <w:rFonts w:ascii="Times New Roman" w:hAnsi="Times New Roman"/>
          <w:sz w:val="26"/>
        </w:rPr>
        <w:t xml:space="preserve">Предоставляет отчет о расходных обязательствах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финансовый орган</w:t>
      </w:r>
      <w:r>
        <w:rPr>
          <w:rFonts w:ascii="Times New Roman" w:hAnsi="Times New Roman"/>
          <w:sz w:val="26"/>
          <w:szCs w:val="26"/>
        </w:rPr>
        <w:t xml:space="preserve"> администрации Новооскольского </w:t>
      </w:r>
      <w:r>
        <w:rPr>
          <w:rFonts w:ascii="Times New Roman" w:hAnsi="Times New Roman"/>
          <w:sz w:val="26"/>
          <w:szCs w:val="26"/>
        </w:rPr>
        <w:t xml:space="preserve">муниципального</w:t>
      </w:r>
      <w:r>
        <w:rPr>
          <w:rFonts w:ascii="Times New Roman" w:hAnsi="Times New Roman"/>
          <w:sz w:val="26"/>
          <w:szCs w:val="26"/>
        </w:rPr>
        <w:t xml:space="preserve"> округа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Белгородской области</w:t>
      </w:r>
      <w:r>
        <w:rPr>
          <w:rFonts w:ascii="Times New Roman" w:hAnsi="Times New Roman"/>
          <w:sz w:val="26"/>
        </w:rPr>
        <w:t xml:space="preserve">;</w:t>
      </w:r>
      <w:r>
        <w:rPr>
          <w:rFonts w:ascii="Times New Roman" w:hAnsi="Times New Roman"/>
          <w:sz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4.2.3. Запрашивает и безвозмездно получает у</w:t>
      </w:r>
      <w:r>
        <w:rPr>
          <w:rFonts w:ascii="Times New Roman" w:hAnsi="Times New Roman"/>
          <w:sz w:val="26"/>
          <w:szCs w:val="26"/>
        </w:rPr>
        <w:t xml:space="preserve"> отраслевых (функциональных)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и территориальных органов 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Новооскольского </w:t>
      </w:r>
      <w:r>
        <w:rPr>
          <w:rFonts w:ascii="Times New Roman" w:hAnsi="Times New Roman"/>
          <w:sz w:val="26"/>
          <w:szCs w:val="26"/>
        </w:rPr>
        <w:t xml:space="preserve">муниципального</w:t>
      </w:r>
      <w:r>
        <w:rPr>
          <w:rFonts w:ascii="Times New Roman" w:hAnsi="Times New Roman"/>
          <w:sz w:val="26"/>
          <w:szCs w:val="26"/>
        </w:rPr>
        <w:t xml:space="preserve"> округа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Белгородской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статистических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организаций, территориальных органов федеральных органов исполнительной власти необходимую информацию по вопросам, относящимся к компетенции Учреждения;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4.2.4. Выступает в качестве муниципального заказчика при размещении заказов, заключает муниципальные контракты;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4.2.5.  Ведет реестр закупок, осуществляемых без заключения муниципальных контрактов;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4.2.</w:t>
      </w:r>
      <w:r>
        <w:rPr>
          <w:rFonts w:ascii="Times New Roman" w:hAnsi="Times New Roman"/>
          <w:sz w:val="26"/>
          <w:szCs w:val="26"/>
        </w:rPr>
        <w:t xml:space="preserve">6</w:t>
      </w:r>
      <w:r>
        <w:rPr>
          <w:rFonts w:ascii="Times New Roman" w:hAnsi="Times New Roman"/>
          <w:sz w:val="26"/>
          <w:szCs w:val="26"/>
        </w:rPr>
        <w:t xml:space="preserve">. Издает обязательные для исполнения работников Учреждения приказы;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4.2.</w:t>
      </w:r>
      <w:r>
        <w:rPr>
          <w:rFonts w:ascii="Times New Roman" w:hAnsi="Times New Roman"/>
          <w:sz w:val="26"/>
          <w:szCs w:val="26"/>
        </w:rPr>
        <w:t xml:space="preserve">7</w:t>
      </w:r>
      <w:r>
        <w:rPr>
          <w:rFonts w:ascii="Times New Roman" w:hAnsi="Times New Roman"/>
          <w:sz w:val="26"/>
          <w:szCs w:val="26"/>
        </w:rPr>
        <w:t xml:space="preserve">. Разрабатывает Положение об оплате труда работников Учреждения </w:t>
      </w:r>
      <w:r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в соответствии с федеральными законами и иными нормативными </w:t>
      </w: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правовыми актами Российской Федерации, законами и иными нормативно правовыми актами Белгородской области и нормативно правовыми актами органов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Новооскольского </w:t>
      </w:r>
      <w:r>
        <w:rPr>
          <w:rFonts w:ascii="Times New Roman" w:hAnsi="Times New Roman"/>
          <w:sz w:val="26"/>
          <w:szCs w:val="26"/>
        </w:rPr>
        <w:t xml:space="preserve">муниципального</w:t>
      </w:r>
      <w:r>
        <w:rPr>
          <w:rFonts w:ascii="Times New Roman" w:hAnsi="Times New Roman"/>
          <w:sz w:val="26"/>
          <w:szCs w:val="26"/>
        </w:rPr>
        <w:t xml:space="preserve"> округа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Белгородской области</w:t>
      </w:r>
      <w:r>
        <w:rPr>
          <w:rFonts w:ascii="Times New Roman" w:hAnsi="Times New Roman"/>
          <w:sz w:val="26"/>
          <w:szCs w:val="26"/>
        </w:rPr>
        <w:t xml:space="preserve">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4.2.</w:t>
      </w:r>
      <w:r>
        <w:rPr>
          <w:rFonts w:ascii="Times New Roman" w:hAnsi="Times New Roman"/>
          <w:sz w:val="26"/>
          <w:szCs w:val="26"/>
        </w:rPr>
        <w:t xml:space="preserve">8</w:t>
      </w:r>
      <w:r>
        <w:rPr>
          <w:rFonts w:ascii="Times New Roman" w:hAnsi="Times New Roman"/>
          <w:sz w:val="26"/>
          <w:szCs w:val="26"/>
        </w:rPr>
        <w:t xml:space="preserve">. Осуществляет иные функции, относ</w:t>
      </w:r>
      <w:r>
        <w:rPr>
          <w:rFonts w:ascii="Times New Roman" w:hAnsi="Times New Roman"/>
          <w:sz w:val="26"/>
          <w:szCs w:val="26"/>
        </w:rPr>
        <w:t xml:space="preserve">ящиеся к компетенции Учреждения.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4.3. Учреждение обязано: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4.3.1. Соблюдать требования действующего законодательства РФ;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4.3.2. О</w:t>
      </w:r>
      <w:r>
        <w:rPr>
          <w:rFonts w:ascii="Times New Roman" w:hAnsi="Times New Roman"/>
          <w:sz w:val="26"/>
          <w:szCs w:val="26"/>
        </w:rPr>
        <w:t xml:space="preserve">тчитываться перед Учредителем и Собственником за состояние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и использование  денежных средств и имущества;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4.3.3. Вести бухга</w:t>
      </w:r>
      <w:r>
        <w:rPr>
          <w:rFonts w:ascii="Times New Roman" w:hAnsi="Times New Roman"/>
          <w:sz w:val="26"/>
          <w:szCs w:val="26"/>
        </w:rPr>
        <w:t xml:space="preserve">лтерский учет бюджетных средств</w:t>
      </w:r>
      <w:r>
        <w:rPr>
          <w:rFonts w:ascii="Times New Roman" w:hAnsi="Times New Roman"/>
          <w:sz w:val="26"/>
          <w:szCs w:val="26"/>
        </w:rPr>
        <w:t xml:space="preserve"> и средств, полученных от иной приносящей доход деятельности, в соответствии с действующим бюджетным законодательством РФ;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4.3.4. Обеспечивать работникам Учреждения безопасные условия труда и нести ответственность в установленном порядке за ущерб, причиненный их здоровью </w:t>
      </w:r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и трудоспособности;      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4.3.5. Осуществлять обязательное социальное страхование (пенсионное обеспечение, социальное, медицинское и иное) работников Учреждения;        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4.3.6. Обеспечивать своевременно и в полном объеме выплату работникам заработной платы;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4.3.7. Своевременно осуществлять выплаты по обязательным платежам </w:t>
      </w:r>
      <w:r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в порядке и размерах, определяемых законодательством РФ и субъекта РФ;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4.3.8.  Нести ответственность за выполнение своих договорных обязательств;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numPr>
          <w:ilvl w:val="2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Нести иные обязанности, установленные действующим законодательством РФ.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Руководство </w:t>
      </w:r>
      <w:r>
        <w:rPr>
          <w:rFonts w:ascii="Times New Roman" w:hAnsi="Times New Roman"/>
          <w:b/>
          <w:sz w:val="26"/>
          <w:szCs w:val="26"/>
        </w:rPr>
        <w:t xml:space="preserve">Учреждением</w:t>
      </w: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1_1127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/>
          <w:sz w:val="26"/>
        </w:rPr>
        <w:tab/>
        <w:t xml:space="preserve">5.1. </w:t>
      </w:r>
      <w:r>
        <w:rPr>
          <w:rFonts w:ascii="Times New Roman" w:hAnsi="Times New Roman"/>
          <w:sz w:val="26"/>
          <w:szCs w:val="26"/>
        </w:rPr>
        <w:t xml:space="preserve">Учреждение</w:t>
      </w:r>
      <w:r>
        <w:rPr>
          <w:rFonts w:ascii="Times New Roman" w:hAnsi="Times New Roman" w:eastAsia="Times New Roman"/>
          <w:sz w:val="26"/>
        </w:rPr>
        <w:t xml:space="preserve"> возглавляет руководитель (</w:t>
      </w:r>
      <w:r>
        <w:rPr>
          <w:rFonts w:ascii="Times New Roman" w:hAnsi="Times New Roman"/>
          <w:sz w:val="26"/>
          <w:szCs w:val="26"/>
        </w:rPr>
        <w:t xml:space="preserve">начальник) (далее - начальник)</w:t>
      </w:r>
      <w:r>
        <w:rPr>
          <w:rFonts w:ascii="Times New Roman" w:hAnsi="Times New Roman" w:eastAsia="Times New Roman"/>
          <w:sz w:val="26"/>
        </w:rPr>
        <w:t xml:space="preserve">, назначаемый на эту должность главой администрации </w:t>
      </w:r>
      <w:r>
        <w:rPr>
          <w:rFonts w:ascii="Times New Roman" w:hAnsi="Times New Roman"/>
          <w:sz w:val="26"/>
          <w:szCs w:val="26"/>
        </w:rPr>
        <w:t xml:space="preserve">Новооскольского </w:t>
      </w:r>
      <w:r>
        <w:rPr>
          <w:rFonts w:ascii="Times New Roman" w:hAnsi="Times New Roman"/>
          <w:sz w:val="26"/>
          <w:szCs w:val="26"/>
        </w:rPr>
        <w:t xml:space="preserve">муниципального</w:t>
      </w:r>
      <w:r>
        <w:rPr>
          <w:rFonts w:ascii="Times New Roman" w:hAnsi="Times New Roman"/>
          <w:sz w:val="26"/>
          <w:szCs w:val="26"/>
        </w:rPr>
        <w:t xml:space="preserve"> округа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Белгородской области</w:t>
      </w:r>
      <w:r>
        <w:rPr>
          <w:rFonts w:ascii="Times New Roman" w:hAnsi="Times New Roman" w:eastAsia="Times New Roman"/>
          <w:sz w:val="26"/>
        </w:rPr>
        <w:t xml:space="preserve">.</w:t>
      </w:r>
      <w:r>
        <w:rPr>
          <w:rFonts w:ascii="Times New Roman" w:hAnsi="Times New Roman" w:eastAsia="Times New Roman"/>
          <w:sz w:val="26"/>
        </w:rPr>
        <w:t xml:space="preserve"> </w:t>
      </w:r>
      <w:r>
        <w:rPr>
          <w:rFonts w:ascii="Times New Roman" w:hAnsi="Times New Roman" w:eastAsia="Times New Roman"/>
          <w:sz w:val="26"/>
        </w:rPr>
      </w:r>
      <w:r/>
    </w:p>
    <w:p>
      <w:pPr>
        <w:pStyle w:val="1_1127"/>
        <w:ind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6"/>
        </w:rPr>
        <w:t xml:space="preserve">  </w:t>
      </w:r>
      <w:r>
        <w:rPr>
          <w:rFonts w:ascii="Times New Roman" w:hAnsi="Times New Roman" w:eastAsia="Times New Roman"/>
          <w:sz w:val="26"/>
        </w:rPr>
        <w:t xml:space="preserve">5.2. Трудовой договор с начальником </w:t>
      </w:r>
      <w:r>
        <w:rPr>
          <w:rFonts w:ascii="Times New Roman" w:hAnsi="Times New Roman"/>
          <w:sz w:val="26"/>
          <w:szCs w:val="26"/>
        </w:rPr>
        <w:t xml:space="preserve">Учреждения</w:t>
      </w:r>
      <w:r>
        <w:rPr>
          <w:rFonts w:ascii="Times New Roman" w:hAnsi="Times New Roman" w:eastAsia="Times New Roman"/>
          <w:sz w:val="26"/>
        </w:rPr>
        <w:t xml:space="preserve"> заключает, изменяет </w:t>
      </w:r>
      <w:r>
        <w:rPr>
          <w:rFonts w:ascii="Times New Roman" w:hAnsi="Times New Roman" w:eastAsia="Times New Roman"/>
          <w:sz w:val="26"/>
        </w:rPr>
        <w:t xml:space="preserve">               </w:t>
      </w:r>
      <w:r>
        <w:rPr>
          <w:rFonts w:ascii="Times New Roman" w:hAnsi="Times New Roman" w:eastAsia="Times New Roman"/>
          <w:sz w:val="26"/>
        </w:rPr>
        <w:t xml:space="preserve">и прекращает глава администрации</w:t>
      </w:r>
      <w:r>
        <w:rPr>
          <w:rFonts w:ascii="Times New Roman" w:hAnsi="Times New Roman" w:eastAsia="Times New Roman"/>
          <w:sz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Новооскольского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 xml:space="preserve">округа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Белгородской области</w:t>
      </w:r>
      <w:r>
        <w:rPr>
          <w:rFonts w:ascii="Times New Roman" w:hAnsi="Times New Roman" w:eastAsia="Times New Roman"/>
          <w:sz w:val="26"/>
        </w:rPr>
        <w:t xml:space="preserve">, либо уполномоченное главой администрации </w:t>
      </w:r>
      <w:r>
        <w:rPr>
          <w:rFonts w:ascii="Times New Roman" w:hAnsi="Times New Roman" w:eastAsia="Times New Roman"/>
          <w:sz w:val="26"/>
        </w:rPr>
        <w:t xml:space="preserve">Новооскольского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eastAsia="Times New Roman"/>
          <w:sz w:val="26"/>
        </w:rPr>
        <w:t xml:space="preserve"> </w:t>
      </w:r>
      <w:r>
        <w:rPr>
          <w:rFonts w:ascii="Times New Roman" w:hAnsi="Times New Roman" w:eastAsia="Times New Roman"/>
          <w:sz w:val="26"/>
        </w:rPr>
        <w:t xml:space="preserve">лицо.</w:t>
      </w:r>
      <w:r>
        <w:rPr>
          <w:rFonts w:ascii="Times New Roman" w:hAnsi="Times New Roman" w:eastAsia="Times New Roman"/>
          <w:sz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ab/>
        <w:t xml:space="preserve">5.3. Начальник </w:t>
      </w:r>
      <w:r>
        <w:rPr>
          <w:rFonts w:ascii="Times New Roman" w:hAnsi="Times New Roman"/>
          <w:sz w:val="26"/>
          <w:szCs w:val="26"/>
        </w:rPr>
        <w:t xml:space="preserve">Учреждения</w:t>
      </w:r>
      <w:r>
        <w:rPr>
          <w:rFonts w:ascii="Times New Roman" w:hAnsi="Times New Roman"/>
          <w:sz w:val="26"/>
        </w:rPr>
        <w:t xml:space="preserve"> осуществляет свою деятельность на основании Устава и в соответствии с условиями договора, заключаемого с ним в пор</w:t>
      </w:r>
      <w:r>
        <w:rPr>
          <w:rFonts w:ascii="Times New Roman" w:hAnsi="Times New Roman"/>
          <w:sz w:val="26"/>
        </w:rPr>
        <w:t xml:space="preserve">ядке, предусмотренном п. 5.2 </w:t>
      </w:r>
      <w:r>
        <w:rPr>
          <w:rFonts w:ascii="Times New Roman" w:hAnsi="Times New Roman"/>
          <w:sz w:val="26"/>
        </w:rPr>
        <w:t xml:space="preserve"> настоящего Устава.</w:t>
      </w:r>
      <w:r>
        <w:rPr>
          <w:rFonts w:ascii="Times New Roman" w:hAnsi="Times New Roman"/>
          <w:sz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ab/>
        <w:t xml:space="preserve">5.4. Начальник </w:t>
      </w:r>
      <w:r>
        <w:rPr>
          <w:rFonts w:ascii="Times New Roman" w:hAnsi="Times New Roman"/>
          <w:sz w:val="26"/>
          <w:szCs w:val="26"/>
        </w:rPr>
        <w:t xml:space="preserve">Учреждения</w:t>
      </w:r>
      <w:r>
        <w:rPr>
          <w:rFonts w:ascii="Times New Roman" w:hAnsi="Times New Roman"/>
          <w:sz w:val="26"/>
        </w:rPr>
        <w:t xml:space="preserve"> в соответствии с настоящим Уставом подотчётен 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в своей деятельности Учредителю.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ab/>
        <w:t xml:space="preserve">5.5. Начальник действует от имени </w:t>
      </w:r>
      <w:r>
        <w:rPr>
          <w:rFonts w:ascii="Times New Roman" w:hAnsi="Times New Roman"/>
          <w:sz w:val="26"/>
          <w:szCs w:val="26"/>
        </w:rPr>
        <w:t xml:space="preserve">Учреждения</w:t>
      </w:r>
      <w:r>
        <w:rPr>
          <w:rFonts w:ascii="Times New Roman" w:hAnsi="Times New Roman"/>
          <w:sz w:val="26"/>
        </w:rPr>
        <w:t xml:space="preserve"> без доверенности в судах, арбитражных судах, третейском суде, в органах государственной власти и органах местного самоуправления.</w:t>
      </w:r>
      <w:r>
        <w:rPr>
          <w:rFonts w:ascii="Times New Roman" w:hAnsi="Times New Roman"/>
          <w:sz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ab/>
        <w:t xml:space="preserve">5.6. Начальник осуществляет управление </w:t>
      </w:r>
      <w:r>
        <w:rPr>
          <w:rFonts w:ascii="Times New Roman" w:hAnsi="Times New Roman"/>
          <w:sz w:val="26"/>
          <w:szCs w:val="26"/>
        </w:rPr>
        <w:t xml:space="preserve">Учреждением</w:t>
      </w:r>
      <w:r>
        <w:rPr>
          <w:rFonts w:ascii="Times New Roman" w:hAnsi="Times New Roman"/>
          <w:sz w:val="26"/>
        </w:rPr>
        <w:t xml:space="preserve"> на основе единоначалия, организует работу </w:t>
      </w:r>
      <w:r>
        <w:rPr>
          <w:rFonts w:ascii="Times New Roman" w:hAnsi="Times New Roman"/>
          <w:sz w:val="26"/>
          <w:szCs w:val="26"/>
        </w:rPr>
        <w:t xml:space="preserve">Учреждения</w:t>
      </w:r>
      <w:r>
        <w:rPr>
          <w:rFonts w:ascii="Times New Roman" w:hAnsi="Times New Roman"/>
          <w:sz w:val="26"/>
        </w:rPr>
        <w:t xml:space="preserve"> и несет ответственность за свои действия или бездействие в соответствии с законодательством Российской Федерации, настоящим Уставом и заключенным с ним трудовым договором.</w:t>
      </w:r>
      <w:r>
        <w:rPr>
          <w:rFonts w:ascii="Times New Roman" w:hAnsi="Times New Roman"/>
          <w:sz w:val="26"/>
        </w:rPr>
      </w:r>
      <w:r/>
    </w:p>
    <w:p>
      <w:pPr>
        <w:pStyle w:val="1_1126"/>
        <w:ind w:firstLine="567"/>
        <w:jc w:val="both"/>
      </w:pPr>
      <w:r>
        <w:rPr>
          <w:sz w:val="26"/>
          <w:szCs w:val="26"/>
        </w:rPr>
        <w:t xml:space="preserve"> 5.7. Начальник вносит в установленном порядке на рассмотрение главы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Белгородской области </w:t>
      </w:r>
      <w:r>
        <w:rPr>
          <w:sz w:val="26"/>
          <w:szCs w:val="26"/>
        </w:rPr>
        <w:t xml:space="preserve">предложения по вопросам организации деятельности Учреждения;</w:t>
      </w:r>
      <w:r>
        <w:rPr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5.8. Начальник в установленном порядке законодательством Российской Федерации и настоящим Уставом распоряжается имуществом и финансовыми средствами Учреждения, выдает доверенности, открыв</w:t>
      </w:r>
      <w:r>
        <w:rPr>
          <w:rFonts w:ascii="Times New Roman" w:hAnsi="Times New Roman"/>
          <w:sz w:val="26"/>
          <w:szCs w:val="26"/>
        </w:rPr>
        <w:t xml:space="preserve">ает лицевые </w:t>
      </w:r>
      <w:r>
        <w:rPr>
          <w:rFonts w:ascii="Times New Roman" w:hAnsi="Times New Roman"/>
          <w:sz w:val="26"/>
          <w:szCs w:val="26"/>
        </w:rPr>
        <w:t xml:space="preserve">счета Учреждения, утверждает структуру и штатное расписание Учреждения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по согласованию 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финансовым органом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Сове</w:t>
      </w:r>
      <w:r>
        <w:rPr>
          <w:rFonts w:ascii="Times New Roman" w:hAnsi="Times New Roman"/>
          <w:sz w:val="26"/>
          <w:szCs w:val="26"/>
        </w:rPr>
        <w:t xml:space="preserve">том безопасности</w:t>
      </w:r>
      <w:r>
        <w:rPr>
          <w:rFonts w:ascii="Times New Roman" w:hAnsi="Times New Roman"/>
          <w:sz w:val="26"/>
        </w:rPr>
        <w:t xml:space="preserve"> администрации  </w:t>
      </w:r>
      <w:r>
        <w:rPr>
          <w:rFonts w:ascii="Times New Roman" w:hAnsi="Times New Roman"/>
          <w:sz w:val="26"/>
          <w:szCs w:val="26"/>
        </w:rPr>
        <w:t xml:space="preserve">Новооскольского </w:t>
      </w:r>
      <w:r>
        <w:rPr>
          <w:rFonts w:ascii="Times New Roman" w:hAnsi="Times New Roman"/>
          <w:sz w:val="26"/>
          <w:szCs w:val="26"/>
        </w:rPr>
        <w:t xml:space="preserve">муниципального</w:t>
      </w:r>
      <w:r>
        <w:rPr>
          <w:rFonts w:ascii="Times New Roman" w:hAnsi="Times New Roman"/>
          <w:sz w:val="26"/>
          <w:szCs w:val="26"/>
        </w:rPr>
        <w:t xml:space="preserve"> округа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Белгородской области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пределах своей компетенции издает приказы и другие акты, дает указания, принимает и увольняет работников Учреждения, применяет к ним меры поощрения и дисциплинарные взыскания, заключает коллективный договор.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tabs>
          <w:tab w:val="left" w:pos="567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5.9. Начальник несет персональную ответственность за организацию работ </w:t>
      </w: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и создание условий по защите государственной тайны в Учреждении,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за несоблюд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ние установленных законодательством ограничений по ознакомлению со сведениями, с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ставляющими государственную тайну.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5.10</w:t>
      </w:r>
      <w:r>
        <w:rPr>
          <w:rFonts w:ascii="Times New Roman" w:hAnsi="Times New Roman"/>
          <w:sz w:val="26"/>
          <w:szCs w:val="26"/>
        </w:rPr>
        <w:t xml:space="preserve">. На период временного отсутствия начальника Учреждения (отпуск, болезнь, командировка и т.д.) его обязанности исполняет лицо, назначенное локальным нормативным актом руководителя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6"/>
        <w:numPr>
          <w:ilvl w:val="0"/>
          <w:numId w:val="1"/>
        </w:numPr>
        <w:ind w:left="567" w:right="-2" w:hanging="207"/>
        <w:jc w:val="center"/>
        <w:spacing w:lineRule="exact" w:line="319"/>
        <w:shd w:val="clear" w:fill="FFFFFF" w:color="auto"/>
        <w:tabs>
          <w:tab w:val="num" w:pos="567" w:leader="none"/>
          <w:tab w:val="clear" w:pos="720" w:leader="none"/>
          <w:tab w:val="left" w:pos="9356" w:leader="none"/>
        </w:tabs>
      </w:pPr>
      <w:r>
        <w:rPr>
          <w:b/>
          <w:bCs/>
          <w:spacing w:val="4"/>
          <w:sz w:val="26"/>
          <w:szCs w:val="26"/>
        </w:rPr>
        <w:t xml:space="preserve">Прием на работу и служебная деятельность </w:t>
      </w:r>
      <w:r>
        <w:rPr>
          <w:b/>
          <w:bCs/>
          <w:spacing w:val="6"/>
          <w:sz w:val="26"/>
          <w:szCs w:val="26"/>
        </w:rPr>
        <w:t xml:space="preserve">работников Учреждения</w:t>
      </w:r>
      <w:r>
        <w:rPr>
          <w:b/>
          <w:bCs/>
          <w:spacing w:val="6"/>
          <w:sz w:val="26"/>
          <w:szCs w:val="26"/>
        </w:rPr>
      </w:r>
      <w:r/>
    </w:p>
    <w:p>
      <w:pPr>
        <w:pStyle w:val="1_1126"/>
        <w:ind w:left="360" w:right="-2"/>
        <w:spacing w:lineRule="exact" w:line="319"/>
        <w:shd w:val="clear" w:fill="FFFFFF" w:color="auto"/>
        <w:tabs>
          <w:tab w:val="left" w:pos="9356" w:leader="none"/>
        </w:tabs>
      </w:pPr>
      <w:r>
        <w:rPr>
          <w:b/>
          <w:bCs/>
          <w:spacing w:val="6"/>
          <w:sz w:val="26"/>
          <w:szCs w:val="26"/>
        </w:rPr>
      </w:r>
      <w:r>
        <w:rPr>
          <w:b/>
          <w:bCs/>
          <w:spacing w:val="6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spacing w:val="2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6.1. На работу в </w:t>
      </w:r>
      <w:r>
        <w:rPr>
          <w:rFonts w:ascii="Times New Roman" w:hAnsi="Times New Roman"/>
          <w:sz w:val="26"/>
          <w:szCs w:val="26"/>
        </w:rPr>
        <w:t xml:space="preserve">Учреждение </w:t>
      </w:r>
      <w:r>
        <w:rPr>
          <w:rFonts w:ascii="Times New Roman" w:hAnsi="Times New Roman"/>
          <w:sz w:val="26"/>
          <w:szCs w:val="26"/>
        </w:rPr>
        <w:t xml:space="preserve">могут быть приняты граждане Российской Фе</w:t>
      </w:r>
      <w:r>
        <w:rPr>
          <w:rFonts w:ascii="Times New Roman" w:hAnsi="Times New Roman"/>
          <w:sz w:val="26"/>
          <w:szCs w:val="26"/>
        </w:rPr>
        <w:t xml:space="preserve">дерации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способные по своим личным и деловым качествам, состоянию здоровья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и физической подготовке выполнять возложенные на Учреждение обязанности.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</w:rPr>
      </w:r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6.2.</w:t>
      </w:r>
      <w:r>
        <w:rPr>
          <w:rFonts w:ascii="Times New Roman" w:hAnsi="Times New Roman"/>
          <w:sz w:val="26"/>
          <w:szCs w:val="26"/>
        </w:rPr>
        <w:t xml:space="preserve"> Взаимоотношения работников и начальника </w:t>
      </w:r>
      <w:r>
        <w:rPr>
          <w:rFonts w:ascii="Times New Roman" w:hAnsi="Times New Roman"/>
          <w:sz w:val="26"/>
          <w:szCs w:val="26"/>
        </w:rPr>
        <w:t xml:space="preserve">Учреждения</w:t>
      </w:r>
      <w:r>
        <w:rPr>
          <w:rFonts w:ascii="Times New Roman" w:hAnsi="Times New Roman"/>
          <w:sz w:val="26"/>
          <w:szCs w:val="26"/>
        </w:rPr>
        <w:t xml:space="preserve">, возникаю</w:t>
      </w:r>
      <w:r>
        <w:rPr>
          <w:rFonts w:ascii="Times New Roman" w:hAnsi="Times New Roman"/>
          <w:sz w:val="26"/>
          <w:szCs w:val="26"/>
        </w:rPr>
        <w:t xml:space="preserve">щие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на основе трудового</w:t>
      </w:r>
      <w:r>
        <w:rPr>
          <w:rFonts w:ascii="Times New Roman" w:hAnsi="Times New Roman"/>
          <w:sz w:val="26"/>
          <w:szCs w:val="26"/>
        </w:rPr>
        <w:t xml:space="preserve"> договора (контракта), регулирую</w:t>
      </w:r>
      <w:r>
        <w:rPr>
          <w:rFonts w:ascii="Times New Roman" w:hAnsi="Times New Roman"/>
          <w:sz w:val="26"/>
          <w:szCs w:val="26"/>
        </w:rPr>
        <w:t xml:space="preserve">тся </w:t>
      </w:r>
      <w:r>
        <w:rPr>
          <w:rFonts w:ascii="Times New Roman" w:hAnsi="Times New Roman"/>
          <w:sz w:val="26"/>
          <w:szCs w:val="26"/>
        </w:rPr>
        <w:t xml:space="preserve">трудовым </w:t>
      </w:r>
      <w:r>
        <w:rPr>
          <w:rFonts w:ascii="Times New Roman" w:hAnsi="Times New Roman"/>
          <w:sz w:val="26"/>
          <w:szCs w:val="26"/>
        </w:rPr>
        <w:t xml:space="preserve">законодательством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</w:rPr>
      </w:r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6.3. На работников </w:t>
      </w:r>
      <w:r>
        <w:rPr>
          <w:rFonts w:ascii="Times New Roman" w:hAnsi="Times New Roman"/>
          <w:sz w:val="26"/>
          <w:szCs w:val="26"/>
        </w:rPr>
        <w:t xml:space="preserve">Учреждения</w:t>
      </w:r>
      <w:r>
        <w:rPr>
          <w:rFonts w:ascii="Times New Roman" w:hAnsi="Times New Roman"/>
          <w:sz w:val="26"/>
          <w:szCs w:val="26"/>
        </w:rPr>
        <w:t xml:space="preserve"> распространяется продолжительность рабочего времени, установленная Трудовым кодексом Российской Федерации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Р</w:t>
      </w:r>
      <w:r>
        <w:rPr>
          <w:rFonts w:ascii="Times New Roman" w:hAnsi="Times New Roman"/>
          <w:sz w:val="26"/>
          <w:szCs w:val="26"/>
        </w:rPr>
        <w:t xml:space="preserve">аботники </w:t>
      </w:r>
      <w:r>
        <w:rPr>
          <w:rFonts w:ascii="Times New Roman" w:hAnsi="Times New Roman"/>
          <w:sz w:val="26"/>
          <w:szCs w:val="26"/>
        </w:rPr>
        <w:t xml:space="preserve">Учреждения</w:t>
      </w:r>
      <w:r>
        <w:rPr>
          <w:rFonts w:ascii="Times New Roman" w:hAnsi="Times New Roman"/>
          <w:sz w:val="26"/>
          <w:szCs w:val="26"/>
        </w:rPr>
        <w:t xml:space="preserve"> привлека</w:t>
      </w:r>
      <w:r>
        <w:rPr>
          <w:rFonts w:ascii="Times New Roman" w:hAnsi="Times New Roman"/>
          <w:sz w:val="26"/>
          <w:szCs w:val="26"/>
        </w:rPr>
        <w:t xml:space="preserve">ются</w:t>
      </w:r>
      <w:r>
        <w:rPr>
          <w:rFonts w:ascii="Times New Roman" w:hAnsi="Times New Roman"/>
          <w:sz w:val="26"/>
          <w:szCs w:val="26"/>
        </w:rPr>
        <w:t xml:space="preserve"> к выполне</w:t>
      </w:r>
      <w:r>
        <w:rPr>
          <w:rFonts w:ascii="Times New Roman" w:hAnsi="Times New Roman"/>
          <w:sz w:val="26"/>
          <w:szCs w:val="26"/>
        </w:rPr>
        <w:t xml:space="preserve">нию служебных обязанностей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в ночное </w:t>
      </w:r>
      <w:r>
        <w:rPr>
          <w:rFonts w:ascii="Times New Roman" w:hAnsi="Times New Roman"/>
          <w:sz w:val="26"/>
          <w:szCs w:val="26"/>
        </w:rPr>
        <w:t xml:space="preserve">время, в выходные и праздничные дни. В эт</w:t>
      </w:r>
      <w:r>
        <w:rPr>
          <w:rFonts w:ascii="Times New Roman" w:hAnsi="Times New Roman"/>
          <w:sz w:val="26"/>
          <w:szCs w:val="26"/>
        </w:rPr>
        <w:t xml:space="preserve">ом</w:t>
      </w:r>
      <w:r>
        <w:rPr>
          <w:rFonts w:ascii="Times New Roman" w:hAnsi="Times New Roman"/>
          <w:sz w:val="26"/>
          <w:szCs w:val="26"/>
        </w:rPr>
        <w:t xml:space="preserve"> случа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 работникам </w:t>
      </w:r>
      <w:r>
        <w:rPr>
          <w:rFonts w:ascii="Times New Roman" w:hAnsi="Times New Roman"/>
          <w:sz w:val="26"/>
          <w:szCs w:val="26"/>
        </w:rPr>
        <w:t xml:space="preserve">Учреждения </w:t>
      </w:r>
      <w:r>
        <w:rPr>
          <w:rFonts w:ascii="Times New Roman" w:hAnsi="Times New Roman"/>
          <w:sz w:val="26"/>
          <w:szCs w:val="26"/>
        </w:rPr>
        <w:t xml:space="preserve">в соответствии с Трудовым кодексом Российской Федерации предоставляется ком</w:t>
      </w:r>
      <w:r>
        <w:rPr>
          <w:rFonts w:ascii="Times New Roman" w:hAnsi="Times New Roman"/>
          <w:sz w:val="26"/>
          <w:szCs w:val="26"/>
        </w:rPr>
        <w:t xml:space="preserve">пенсация.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</w:rPr>
      </w:r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6.4. Работникам </w:t>
      </w:r>
      <w:r>
        <w:rPr>
          <w:rFonts w:ascii="Times New Roman" w:hAnsi="Times New Roman"/>
          <w:sz w:val="26"/>
          <w:szCs w:val="26"/>
        </w:rPr>
        <w:t xml:space="preserve">Учреждения</w:t>
      </w:r>
      <w:r>
        <w:rPr>
          <w:rFonts w:ascii="Times New Roman" w:hAnsi="Times New Roman"/>
          <w:sz w:val="26"/>
          <w:szCs w:val="26"/>
        </w:rPr>
        <w:t xml:space="preserve"> предоставляется ежегодный оплачиваемый </w:t>
      </w:r>
      <w:r>
        <w:rPr>
          <w:rFonts w:ascii="Times New Roman" w:hAnsi="Times New Roman"/>
          <w:sz w:val="26"/>
          <w:szCs w:val="26"/>
        </w:rPr>
        <w:t xml:space="preserve">отпуск продолжительностью 28 календарных дней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предусмотренны</w:t>
      </w:r>
      <w:r>
        <w:rPr>
          <w:rFonts w:ascii="Times New Roman" w:hAnsi="Times New Roman"/>
          <w:sz w:val="26"/>
          <w:szCs w:val="26"/>
        </w:rPr>
        <w:t xml:space="preserve">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Трудовым кодексом Российской Федерации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</w:rPr>
      </w:r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6.5. Определение служебного соответствия работника </w:t>
      </w:r>
      <w:r>
        <w:rPr>
          <w:rFonts w:ascii="Times New Roman" w:hAnsi="Times New Roman"/>
          <w:sz w:val="26"/>
          <w:szCs w:val="26"/>
        </w:rPr>
        <w:t xml:space="preserve">Учреждения</w:t>
      </w:r>
      <w:r>
        <w:rPr>
          <w:rFonts w:ascii="Times New Roman" w:hAnsi="Times New Roman"/>
          <w:sz w:val="26"/>
          <w:szCs w:val="26"/>
        </w:rPr>
        <w:t xml:space="preserve"> предъ</w:t>
      </w:r>
      <w:r>
        <w:rPr>
          <w:rFonts w:ascii="Times New Roman" w:hAnsi="Times New Roman"/>
          <w:sz w:val="26"/>
          <w:szCs w:val="26"/>
        </w:rPr>
        <w:t xml:space="preserve">являемым требованиям проводится комиссией, созданной при </w:t>
      </w:r>
      <w:r>
        <w:rPr>
          <w:rFonts w:ascii="Times New Roman" w:hAnsi="Times New Roman"/>
          <w:sz w:val="26"/>
          <w:szCs w:val="26"/>
        </w:rPr>
        <w:t xml:space="preserve">Учреждении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</w:rPr>
      </w:r>
    </w:p>
    <w:p>
      <w:pPr>
        <w:pStyle w:val="1_1127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/>
    </w:p>
    <w:p>
      <w:pPr>
        <w:pStyle w:val="1_1127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Учет, отчетность и контроль за деятельностью </w:t>
      </w:r>
      <w:r>
        <w:rPr>
          <w:rFonts w:ascii="Times New Roman" w:hAnsi="Times New Roman"/>
          <w:b/>
          <w:sz w:val="26"/>
          <w:szCs w:val="26"/>
        </w:rPr>
        <w:t xml:space="preserve">Учреждения</w:t>
      </w: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1_1127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1_1127"/>
        <w:ind w:left="60" w:firstLine="507"/>
        <w:jc w:val="both"/>
        <w:tabs>
          <w:tab w:val="left" w:pos="567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7.1. Для учета бюджетных средств 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средств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полученных от осуществления ино</w:t>
      </w:r>
      <w:r>
        <w:rPr>
          <w:rFonts w:ascii="Times New Roman" w:hAnsi="Times New Roman"/>
          <w:sz w:val="26"/>
          <w:szCs w:val="26"/>
        </w:rPr>
        <w:t xml:space="preserve">й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приносящей доход 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имеет счета, открываемые в соответствии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с законодательством Российской Федерации </w:t>
      </w:r>
      <w:r>
        <w:rPr>
          <w:rFonts w:ascii="Times New Roman" w:hAnsi="Times New Roman"/>
          <w:sz w:val="26"/>
          <w:szCs w:val="26"/>
        </w:rPr>
        <w:t xml:space="preserve">на основании разрешения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на осуществление приносящей доход деятельности Учреждения. Бухгалтерский учёт осуществляется в соответствии с бюджетным законодательством Российской Федерации и иными нормативно правовыми актами Российской Федерации. 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0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Бухгалтерская отчётность о состоянии результатов финансово-хозяйственной деятельности составляется в соответствии с действующим законодательством Российской Федерации.  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0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За искажение отчетности должностные лица Учреждения несут установленную законодательством Российской Федерации дисциплинарную, административную </w:t>
      </w: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и уголовную ответственность.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0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7.2. Контроль за деятельностью Учреждения осуществляется Учредителем, </w:t>
      </w: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а также налоговыми, природоохранными и иными органами в пределах их компетенции, на которые в соответствии с действующим законодательством Российской Федерации возложена проверка деятельности государственных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и муниципальных учреждений.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0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7.3. Контроль за финансово-хозяйственной деятельностью Учреждения осуществляет </w:t>
      </w:r>
      <w:r>
        <w:rPr>
          <w:rFonts w:ascii="Times New Roman" w:hAnsi="Times New Roman"/>
          <w:sz w:val="26"/>
          <w:szCs w:val="26"/>
        </w:rPr>
        <w:t xml:space="preserve">финансовый орган</w:t>
      </w:r>
      <w:r>
        <w:rPr>
          <w:rFonts w:ascii="Times New Roman" w:hAnsi="Times New Roman"/>
          <w:sz w:val="26"/>
        </w:rPr>
        <w:t xml:space="preserve"> администрации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Новооскольского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 xml:space="preserve">округа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Белгородской области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0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7.4. Контроль за сохранностью и целевым использованием имущества, переданн</w:t>
      </w:r>
      <w:r>
        <w:rPr>
          <w:rFonts w:ascii="Times New Roman" w:hAnsi="Times New Roman"/>
          <w:sz w:val="26"/>
          <w:szCs w:val="26"/>
        </w:rPr>
        <w:t xml:space="preserve">ого</w:t>
      </w:r>
      <w:r>
        <w:rPr>
          <w:rFonts w:ascii="Times New Roman" w:hAnsi="Times New Roman"/>
          <w:sz w:val="26"/>
          <w:szCs w:val="26"/>
        </w:rPr>
        <w:t xml:space="preserve"> в оперативное управление Учреждению, осуществляется </w:t>
      </w:r>
      <w:r>
        <w:rPr>
          <w:rFonts w:ascii="Times New Roman" w:hAnsi="Times New Roman"/>
          <w:sz w:val="26"/>
          <w:szCs w:val="26"/>
        </w:rPr>
        <w:t xml:space="preserve">Управление</w:t>
      </w:r>
      <w:r>
        <w:rPr>
          <w:rFonts w:ascii="Times New Roman" w:hAnsi="Times New Roman"/>
          <w:sz w:val="26"/>
          <w:szCs w:val="26"/>
        </w:rPr>
        <w:t xml:space="preserve">м</w:t>
      </w:r>
      <w:r>
        <w:rPr>
          <w:rFonts w:ascii="Times New Roman" w:hAnsi="Times New Roman"/>
          <w:sz w:val="26"/>
          <w:szCs w:val="26"/>
        </w:rPr>
        <w:t xml:space="preserve"> по имущественным и земельным отн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шениям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Новооскольского </w:t>
      </w:r>
      <w:r>
        <w:rPr>
          <w:rFonts w:ascii="Times New Roman" w:hAnsi="Times New Roman"/>
          <w:sz w:val="26"/>
          <w:szCs w:val="26"/>
        </w:rPr>
        <w:t xml:space="preserve">муниципального</w:t>
      </w:r>
      <w:r>
        <w:rPr>
          <w:rFonts w:ascii="Times New Roman" w:hAnsi="Times New Roman"/>
          <w:sz w:val="26"/>
          <w:szCs w:val="26"/>
        </w:rPr>
        <w:t xml:space="preserve"> округа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Белгородской области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Реорганизация и прекращение деятельности Учреждения</w:t>
      </w:r>
      <w:r>
        <w:rPr>
          <w:rFonts w:ascii="Times New Roman" w:hAnsi="Times New Roman"/>
          <w:b/>
          <w:bCs/>
          <w:sz w:val="26"/>
          <w:szCs w:val="26"/>
        </w:rPr>
      </w:r>
      <w:r/>
    </w:p>
    <w:p>
      <w:pPr>
        <w:pStyle w:val="1_1127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8.1. Реорганизация Учреждения (слияние, присоединение, разделение, выделение, преобразование) осуществляется в соответствии с действующим </w:t>
      </w:r>
      <w:r>
        <w:rPr>
          <w:rFonts w:ascii="Times New Roman" w:hAnsi="Times New Roman"/>
          <w:sz w:val="26"/>
          <w:szCs w:val="26"/>
        </w:rPr>
        <w:t xml:space="preserve">законодательством </w:t>
      </w:r>
      <w:r>
        <w:rPr>
          <w:rFonts w:ascii="Times New Roman" w:hAnsi="Times New Roman"/>
          <w:sz w:val="26"/>
          <w:szCs w:val="26"/>
        </w:rPr>
        <w:t xml:space="preserve">Российской Федерации и влечет переход прав и обязанн</w:t>
      </w:r>
      <w:r>
        <w:rPr>
          <w:rFonts w:ascii="Times New Roman" w:hAnsi="Times New Roman"/>
          <w:sz w:val="26"/>
          <w:szCs w:val="26"/>
        </w:rPr>
        <w:t xml:space="preserve">остей, принадлежащих Учреждению</w:t>
      </w:r>
      <w:r>
        <w:rPr>
          <w:rFonts w:ascii="Times New Roman" w:hAnsi="Times New Roman"/>
          <w:sz w:val="26"/>
          <w:szCs w:val="26"/>
        </w:rPr>
        <w:t xml:space="preserve"> к его правопреемникам.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8.2. Учреждение может быть ликвидировано в порядке, установленном законодательством Российской Федерации.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Ликвидация Учреждения влечет его прекращение без перехода прав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и обязанностей в порядке правопреемства к другим лицам.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Порядок образования ликвидационной комиссии определяется при принятии решения о ликвидации Учреждения.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6"/>
        <w:ind w:firstLine="567"/>
        <w:jc w:val="both"/>
      </w:pPr>
      <w:r>
        <w:rPr>
          <w:sz w:val="26"/>
          <w:szCs w:val="26"/>
        </w:rPr>
        <w:t xml:space="preserve">Учредитель Учреждения или орган, принявший решение о</w:t>
      </w:r>
      <w:r>
        <w:rPr>
          <w:sz w:val="26"/>
          <w:szCs w:val="26"/>
        </w:rPr>
        <w:t xml:space="preserve"> ликвидации Учреждения, назначае</w:t>
      </w:r>
      <w:r>
        <w:rPr>
          <w:sz w:val="26"/>
          <w:szCs w:val="26"/>
        </w:rPr>
        <w:t xml:space="preserve">т ликвидационную комис</w:t>
      </w:r>
      <w:r>
        <w:rPr>
          <w:sz w:val="26"/>
          <w:szCs w:val="26"/>
        </w:rPr>
        <w:t xml:space="preserve">сию (ликвидатора) и устанавливае</w:t>
      </w:r>
      <w:r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в соответствии с Гражданским кодексом Российской Федерации и Федеральным законом от 12 января 1996 года № 7-ФЗ «О некоммерческих организациях» порядок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и сроки ликвидации Учреждения.</w:t>
      </w:r>
      <w:r>
        <w:rPr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8.3. При реорганизации Учреждения все документы (управленческие, финансово-хозяйственные, по личному составу и др.) передаются в соответствии </w:t>
      </w: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с установленными правилами правопреемнику, а при ликвидации документы постоянного хранения передаются на государственное хранение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/>
          <w:sz w:val="26"/>
          <w:szCs w:val="26"/>
        </w:rPr>
        <w:t xml:space="preserve">в специализированные архивы, документы по личному составу (приказы, личные дела, карточки учета, лицевые счета) передаются на хранение в архив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Новооскольского </w:t>
      </w:r>
      <w:r>
        <w:rPr>
          <w:rFonts w:ascii="Times New Roman" w:hAnsi="Times New Roman"/>
          <w:sz w:val="26"/>
          <w:szCs w:val="26"/>
        </w:rPr>
        <w:t xml:space="preserve">муниципального</w:t>
      </w:r>
      <w:r>
        <w:rPr>
          <w:rFonts w:ascii="Times New Roman" w:hAnsi="Times New Roman"/>
          <w:sz w:val="26"/>
          <w:szCs w:val="26"/>
        </w:rPr>
        <w:t xml:space="preserve"> округа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Белгородской области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8.4. При реорганизации, ликвидации Учреждения или прекращения работ, с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держащих сведения, составляющие государственную тайну, Учреждение обязано обеспечить сохранность этих сведений и их носителей путем разработки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и осуществл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ния системы мер режима секретности, защиты информации, противодействия технич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ским средствам разведки, охраны и пожарной безопасности.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_1127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568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Lucida Sans Unicode">
    <w:panose1 w:val="020B0502040504020204"/>
  </w:font>
  <w:font w:name="Calibri">
    <w:panose1 w:val="020F0502020204030204"/>
  </w:font>
  <w:font w:name="Tahoma">
    <w:panose1 w:val="020B0604030504040204"/>
  </w:font>
  <w:font w:name="Arial Narrow">
    <w:panose1 w:val="020B0606020202030204"/>
  </w:font>
  <w:font w:name="Times New Roman">
    <w:panose1 w:val="02020603050405020304"/>
  </w:font>
  <w:font w:name="Liberation Serif">
    <w:panose1 w:val="02020603050405020304"/>
  </w:font>
  <w:font w:name="Bookman Old Style">
    <w:panose1 w:val="0206060305060502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1_1126"/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pStyle w:val="1_1126"/>
        <w:ind w:left="1080" w:hanging="360"/>
        <w:tabs>
          <w:tab w:val="num" w:pos="1080" w:leader="none"/>
        </w:tabs>
      </w:pPr>
    </w:lvl>
    <w:lvl w:ilvl="2">
      <w:start w:val="9"/>
      <w:numFmt w:val="decimal"/>
      <w:isLgl w:val="false"/>
      <w:suff w:val="tab"/>
      <w:lvlText w:val="%1.%2.%3."/>
      <w:lvlJc w:val="left"/>
      <w:pPr>
        <w:pStyle w:val="1_1126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_1126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_1126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_1126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_1126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_1126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_1126"/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_112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_1126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_1126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_1126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_1126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_1126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_1126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_1126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_1126"/>
        <w:ind w:left="6687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1_112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_1126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_1126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_1126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_1126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_1126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_1126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_1126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_1126"/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2"/>
    <w:next w:val="812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rPr>
      <w:rFonts w:ascii="Bookman Old Style" w:hAnsi="Bookman Old Style" w:cs="Times New Roman" w:eastAsia="Times New Roman"/>
      <w:b/>
      <w:bCs/>
      <w:i/>
      <w:iCs/>
      <w:spacing w:val="-6"/>
      <w:sz w:val="28"/>
      <w:szCs w:val="28"/>
      <w:lang w:eastAsia="ru-RU"/>
    </w:rPr>
    <w:pPr>
      <w:spacing w:lineRule="auto" w:line="240" w:after="0"/>
    </w:p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>
    <w:name w:val="Balloon Text"/>
    <w:basedOn w:val="812"/>
    <w:link w:val="817"/>
    <w:uiPriority w:val="99"/>
    <w:semiHidden/>
    <w:unhideWhenUsed/>
    <w:rPr>
      <w:rFonts w:ascii="Tahoma" w:hAnsi="Tahoma" w:cs="Tahoma"/>
      <w:sz w:val="16"/>
      <w:szCs w:val="16"/>
    </w:rPr>
  </w:style>
  <w:style w:type="character" w:styleId="817" w:customStyle="1">
    <w:name w:val="Текст выноски Знак"/>
    <w:basedOn w:val="813"/>
    <w:link w:val="816"/>
    <w:uiPriority w:val="99"/>
    <w:semiHidden/>
    <w:rPr>
      <w:rFonts w:ascii="Tahoma" w:hAnsi="Tahoma" w:cs="Tahoma" w:eastAsia="Times New Roman"/>
      <w:b/>
      <w:bCs/>
      <w:i/>
      <w:iCs/>
      <w:spacing w:val="-6"/>
      <w:sz w:val="16"/>
      <w:szCs w:val="16"/>
      <w:lang w:eastAsia="ru-RU"/>
    </w:rPr>
  </w:style>
  <w:style w:type="character" w:styleId="818" w:customStyle="1">
    <w:name w:val="blk"/>
  </w:style>
  <w:style w:type="paragraph" w:styleId="819" w:customStyle="1">
    <w:name w:val="ConsPlusNormal"/>
    <w:rPr>
      <w:rFonts w:ascii="Arial" w:hAnsi="Arial" w:cs="Arial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0" w:customStyle="1">
    <w:name w:val="текст"/>
    <w:rPr>
      <w:rFonts w:ascii="Times New Roman" w:hAnsi="Times New Roman" w:cs="Tahoma" w:eastAsia="Lucida Sans Unicode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en-US" w:eastAsia="en-US"/>
    </w:rPr>
    <w:pPr>
      <w:contextualSpacing w:val="false"/>
      <w:ind w:left="0" w:right="0" w:firstLine="709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tabs>
        <w:tab w:val="left" w:pos="993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1126">
    <w:name w:val="Обычный"/>
    <w:next w:val="664"/>
    <w:link w:val="664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ar-SA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1127">
    <w:name w:val="ConsNonformat"/>
    <w:next w:val="714"/>
    <w:link w:val="664"/>
    <w:rPr>
      <w:rFonts w:ascii="Courier New" w:hAnsi="Courier New" w:cs="Times New Roman" w:eastAsia="Arial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16"/>
      <w:szCs w:val="20"/>
      <w:highlight w:val="none"/>
      <w:u w:val="none"/>
      <w:vertAlign w:val="baseline"/>
      <w:rtl w:val="false"/>
      <w:cs w:val="false"/>
      <w:lang w:val="ru-RU" w:bidi="ar-SA" w:eastAsia="ar-SA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userprvo</dc:creator>
  <cp:revision>14</cp:revision>
  <dcterms:created xsi:type="dcterms:W3CDTF">2024-06-24T13:48:00Z</dcterms:created>
  <dcterms:modified xsi:type="dcterms:W3CDTF">2024-10-28T08:57:59Z</dcterms:modified>
</cp:coreProperties>
</file>