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декабря 2024 г.                                                                                     № 658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22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2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Глинновская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средняя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4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4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4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48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663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663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48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Глинновская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Глинновская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(сокращенное наименование – МБОУ «Глинновская СОШ»)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48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Глинновская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48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Исполняющему обязанности директора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Глинновская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Стеблеву Нико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аю Яковлевичу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в новой редакции. </w:t>
      </w:r>
      <w:r/>
    </w:p>
    <w:p>
      <w:pPr>
        <w:pStyle w:val="648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30 января </w:t>
      </w:r>
      <w:r>
        <w:rPr>
          <w:rFonts w:ascii="Times New Roman" w:hAnsi="Times New Roman"/>
          <w:sz w:val="28"/>
          <w:szCs w:val="28"/>
          <w:lang w:val="ru-RU"/>
        </w:rPr>
        <w:t xml:space="preserve">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29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Глинновская</w:t>
      </w:r>
      <w:r>
        <w:rPr>
          <w:rFonts w:ascii="Times New Roman" w:hAnsi="Times New Roman"/>
          <w:sz w:val="28"/>
          <w:szCs w:val="28"/>
          <w:lang w:val="ru-RU"/>
        </w:rPr>
        <w:t xml:space="preserve"> СОШ»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648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48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22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22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22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22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22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22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2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2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page" w:tblpY="736" w:leftFromText="180" w:topFromText="0" w:rightFromText="180" w:bottomFromText="0"/>
        <w:tblW w:w="9889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622"/>
              <w:jc w:val="center"/>
              <w:rPr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sz w:val="28"/>
                <w:szCs w:val="32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УТВЕРЖДЕН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постановлением администрации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от  «11» декабря 2024 года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№ 658</w:t>
            </w:r>
            <w:r/>
          </w:p>
          <w:p>
            <w:pPr>
              <w:pStyle w:val="622"/>
              <w:rPr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sz w:val="28"/>
                <w:szCs w:val="32"/>
              </w:rPr>
            </w:r>
            <w:r/>
          </w:p>
        </w:tc>
      </w:tr>
    </w:tbl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</w:r>
      <w:r/>
    </w:p>
    <w:p>
      <w:pPr>
        <w:pStyle w:val="622"/>
        <w:jc w:val="center"/>
        <w:rPr>
          <w:sz w:val="48"/>
          <w:szCs w:val="48"/>
          <w:lang w:val="en-US" w:eastAsia="en-US"/>
        </w:rPr>
      </w:pPr>
      <w:r>
        <w:rPr>
          <w:sz w:val="48"/>
          <w:szCs w:val="48"/>
          <w:lang w:val="en-US" w:eastAsia="en-US"/>
        </w:rPr>
        <w:t xml:space="preserve">УСТАВ</w:t>
      </w:r>
      <w:r/>
    </w:p>
    <w:p>
      <w:pPr>
        <w:pStyle w:val="622"/>
        <w:jc w:val="center"/>
        <w:rPr>
          <w:sz w:val="36"/>
          <w:szCs w:val="36"/>
          <w:lang w:val="en-US" w:eastAsia="en-US"/>
        </w:rPr>
      </w:pPr>
      <w:r>
        <w:rPr>
          <w:sz w:val="36"/>
          <w:szCs w:val="36"/>
          <w:lang w:eastAsia="en-US"/>
        </w:rPr>
        <w:t xml:space="preserve">М</w:t>
      </w:r>
      <w:r>
        <w:rPr>
          <w:sz w:val="36"/>
          <w:szCs w:val="36"/>
          <w:lang w:val="en-US" w:eastAsia="en-US"/>
        </w:rPr>
        <w:t xml:space="preserve">УНИЦИПАЛЬНОГО БЮДЖЕТНОГО</w:t>
      </w:r>
      <w:r/>
    </w:p>
    <w:p>
      <w:pPr>
        <w:pStyle w:val="622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val="en-US" w:eastAsia="en-US"/>
        </w:rPr>
        <w:t xml:space="preserve">ОБЩЕОБРАЗОВАТЕЛЬНОГО УЧРЕЖДЕНИ</w:t>
      </w:r>
      <w:r>
        <w:rPr>
          <w:sz w:val="36"/>
          <w:szCs w:val="36"/>
          <w:lang w:eastAsia="en-US"/>
        </w:rPr>
        <w:t xml:space="preserve">Я</w:t>
      </w:r>
      <w:r/>
    </w:p>
    <w:p>
      <w:pPr>
        <w:pStyle w:val="622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«ГЛИННОВСКАЯ   СРЕДНЯЯ</w:t>
      </w:r>
      <w:r/>
    </w:p>
    <w:p>
      <w:pPr>
        <w:pStyle w:val="622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ОБЩЕОБРАЗОВАТЕЛЬНАЯ ШКОЛА</w:t>
      </w:r>
      <w:r/>
    </w:p>
    <w:p>
      <w:pPr>
        <w:pStyle w:val="622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НОВООСКОЛЬСКОГО МУНИЦИПАЛЬНОГО ОКРУГА БЕЛГОРОДСКОЙ ОБЛАСТИ» </w:t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Глинное</w:t>
      </w:r>
      <w:r/>
    </w:p>
    <w:p>
      <w:pPr>
        <w:pStyle w:val="62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2024 год</w:t>
      </w:r>
      <w:r/>
    </w:p>
    <w:p>
      <w:pPr>
        <w:pStyle w:val="62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1. Общие положения</w:t>
      </w:r>
      <w:r/>
    </w:p>
    <w:p>
      <w:pPr>
        <w:pStyle w:val="62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numPr>
          <w:ilvl w:val="1"/>
          <w:numId w:val="3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Настоящий Устав разработан в связи с переименованием муниципального бюджетного общеобразовательного учреждения «Глинновская средняя общеобразова</w:t>
      </w:r>
      <w:r>
        <w:rPr>
          <w:sz w:val="28"/>
          <w:szCs w:val="32"/>
          <w:lang w:eastAsia="en-US"/>
        </w:rPr>
        <w:t xml:space="preserve">тельная школа Новооскольского городского округа»             в муниципальное бюджетное общеобразовательное учреждение «Глинновская средняя общеобразовательная школа Новооскольского муниципального округа Белгородской области» (далее по тексту - Учреждение).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1.2. Полное наименование Учреждения: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«Глинновская </w:t>
      </w:r>
      <w:r>
        <w:rPr>
          <w:sz w:val="28"/>
          <w:szCs w:val="28"/>
          <w:lang w:eastAsia="en-US"/>
        </w:rPr>
        <w:t xml:space="preserve">средняя общеобразовательная школа Новооскольского муниципального округа Белгородской области».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1.3. Сокращенное наименование учреждения: МБОУ </w:t>
      </w:r>
      <w:r>
        <w:rPr>
          <w:rFonts w:eastAsia="Calibri"/>
          <w:sz w:val="28"/>
          <w:szCs w:val="28"/>
          <w:lang w:eastAsia="en-US"/>
        </w:rPr>
        <w:t xml:space="preserve">«Глинновская</w:t>
      </w:r>
      <w:r>
        <w:rPr>
          <w:sz w:val="28"/>
          <w:szCs w:val="28"/>
          <w:lang w:eastAsia="en-US"/>
        </w:rPr>
        <w:t xml:space="preserve"> СОШ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Место нахождения Учреждения: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Юридический адрес Учреждения: 309614, Россия, </w:t>
      </w:r>
      <w:r>
        <w:rPr>
          <w:iCs/>
          <w:sz w:val="28"/>
          <w:szCs w:val="24"/>
        </w:rPr>
        <w:t xml:space="preserve">Белгородская область, Новооскольский район, село Глинное, улица Центральная, дом 29.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  <w:shd w:val="clear" w:fill="FFFFFF" w:color="auto"/>
          <w:lang w:eastAsia="en-US"/>
        </w:rPr>
      </w:pPr>
      <w:r>
        <w:rPr>
          <w:sz w:val="28"/>
          <w:szCs w:val="28"/>
          <w:lang w:eastAsia="en-US"/>
        </w:rPr>
        <w:t xml:space="preserve">1.4.2. </w:t>
      </w:r>
      <w:r>
        <w:rPr>
          <w:sz w:val="28"/>
          <w:szCs w:val="28"/>
          <w:shd w:val="clear" w:fill="FFFFFF" w:color="auto"/>
          <w:lang w:eastAsia="en-US"/>
        </w:rPr>
        <w:t xml:space="preserve">Фактический адрес Учреждения: </w:t>
      </w:r>
      <w:r>
        <w:rPr>
          <w:sz w:val="28"/>
          <w:szCs w:val="28"/>
          <w:lang w:eastAsia="en-US"/>
        </w:rPr>
        <w:t xml:space="preserve">309614, Россия, </w:t>
      </w:r>
      <w:r>
        <w:rPr>
          <w:iCs/>
          <w:sz w:val="28"/>
          <w:szCs w:val="32"/>
          <w:lang w:eastAsia="en-US"/>
        </w:rPr>
        <w:t xml:space="preserve">Белгородская область, Новооскольский район, село Глинное, улица Центральная, дом 29.</w:t>
      </w:r>
      <w:r>
        <w:rPr>
          <w:sz w:val="28"/>
          <w:szCs w:val="28"/>
          <w:shd w:val="clear" w:fill="FFFFFF" w:color="auto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fill="FFFFFF" w:color="auto"/>
        </w:rPr>
        <w:t xml:space="preserve">1.5. </w:t>
      </w:r>
      <w:r>
        <w:rPr>
          <w:sz w:val="28"/>
          <w:szCs w:val="28"/>
        </w:rPr>
        <w:t xml:space="preserve">Организационно-правовая форма Учреждения: бюджетное учреждение.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Тип Учреждения в качестве образовательной организации: общеобразовательное.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Учреждение является некоммерческой организацией и не ставит извлечение прибыли основной целью своей деятельности.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>
        <w:rPr>
          <w:rFonts w:eastAsia="Calibri"/>
          <w:iCs/>
          <w:color w:val="000000"/>
          <w:sz w:val="28"/>
          <w:szCs w:val="28"/>
        </w:rPr>
        <w:t xml:space="preserve">Учредителем </w:t>
      </w:r>
      <w:r>
        <w:rPr>
          <w:rFonts w:eastAsia="Calibri"/>
          <w:color w:val="000000"/>
          <w:sz w:val="28"/>
          <w:szCs w:val="28"/>
        </w:rPr>
        <w:t xml:space="preserve">и собственником имущества </w:t>
      </w:r>
      <w:r>
        <w:rPr>
          <w:rFonts w:eastAsia="Calibri"/>
          <w:iCs/>
          <w:color w:val="000000"/>
          <w:sz w:val="28"/>
          <w:szCs w:val="28"/>
        </w:rPr>
        <w:t xml:space="preserve">Учреждения является </w:t>
      </w:r>
      <w:r>
        <w:rPr>
          <w:color w:val="000000"/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rFonts w:eastAsia="Calibri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>
        <w:rPr>
          <w:rFonts w:eastAsia="Calibri"/>
          <w:color w:val="000000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color w:val="000000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eastAsia="Calibri"/>
          <w:color w:val="000000"/>
          <w:sz w:val="28"/>
          <w:szCs w:val="28"/>
        </w:rPr>
        <w:t xml:space="preserve"> (далее – Учредитель).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Функции и полномочия Учредителя Учреждения в пределах переданных полномочий осуществляет управление образования  администрации Новооскольского муниципального округа Белгородской области (далее – Управление образования).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1.11. Место нахождения Учредителя: 309640, Белгородская область, город Новый Оскол, улица 1 Мая, 2.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1.12. Учреждение в своей деятельности руководствуется международными актами в области защиты прав ребенка, Конституцией Российской Федерации, федеральными законами, иными нормативными правовыми актами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 Российской Федерации, законами и иными нормативными правовыми актами Белгородской области, органов местного самоуправления</w:t>
      </w:r>
      <w:r>
        <w:rPr>
          <w:sz w:val="28"/>
          <w:szCs w:val="28"/>
          <w:lang w:eastAsia="en-US"/>
        </w:rPr>
        <w:t xml:space="preserve">, нормативными правовыми актами органов, осуществляющих управление       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/>
    </w:p>
    <w:p>
      <w:pPr>
        <w:pStyle w:val="622"/>
        <w:ind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1.13. Учреждение является юридическим лицом с момента                            его государственной регистрации в установленном законом порядке.</w:t>
      </w:r>
      <w:r/>
    </w:p>
    <w:p>
      <w:pPr>
        <w:pStyle w:val="622"/>
        <w:ind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1.14. Учреждение имеет в оперативном управлении обособленное имущество, самостоятельный баланс, лицевые счета, печать, штампы и бланки со своим наименованием и реквизитами юридического лица.</w:t>
      </w:r>
      <w:r/>
    </w:p>
    <w:p>
      <w:pPr>
        <w:pStyle w:val="622"/>
        <w:ind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1.15.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1.16. 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1.17. Образовательная деятельность, осуществляема</w:t>
      </w:r>
      <w:r>
        <w:rPr>
          <w:sz w:val="28"/>
          <w:szCs w:val="28"/>
          <w:lang w:eastAsia="en-US"/>
        </w:rPr>
        <w:t xml:space="preserve">я Учреждением,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в Российской Федерации».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1.18. Право Учреждения на выдачу своим выпускникам документа государственного образца о соответствующем уровне образования возникает              с момента его государственной аккредитации, подтверждённой свидетельством о государственной аккредитации.</w:t>
      </w:r>
      <w:r/>
    </w:p>
    <w:p>
      <w:pPr>
        <w:pStyle w:val="622"/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1.19. </w:t>
      </w:r>
      <w:r>
        <w:rPr>
          <w:iCs/>
          <w:sz w:val="28"/>
          <w:szCs w:val="28"/>
          <w:lang w:eastAsia="en-US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pStyle w:val="622"/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1.20. Учреждение самостоятельно в формировании своей структуры.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1.21. В Учреждении функционирует структурное подразделение «Детский сад «Кристаллик», </w:t>
      </w:r>
      <w:r>
        <w:rPr>
          <w:sz w:val="28"/>
          <w:szCs w:val="28"/>
          <w:lang w:eastAsia="en-US"/>
        </w:rPr>
        <w:t xml:space="preserve">которое действует на основании Положения, утвержденного директором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1.22. Учреждение вправе создавать филиалы по согласованию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1.23. На момент государственной регистрации настоящего Устава Учреждение </w:t>
      </w:r>
      <w:r>
        <w:rPr>
          <w:sz w:val="28"/>
          <w:szCs w:val="28"/>
          <w:lang w:eastAsia="en-US"/>
        </w:rPr>
        <w:t xml:space="preserve">не имеет филиалов и представительств.</w:t>
      </w:r>
      <w:r/>
    </w:p>
    <w:p>
      <w:pPr>
        <w:pStyle w:val="622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1.24. В Учреждении не допускается создание и деятельность организационных структур политических партий, общественно-политических     и религиозных движений и организаций (объединений). </w:t>
      </w:r>
      <w:r/>
    </w:p>
    <w:p>
      <w:pPr>
        <w:pStyle w:val="622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1.25. По инициативе обучающихся в Учреждении могут создаваться детские общественные объединения.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1.26. Образовательное Учреждение свободно в определении содержания образования, выборе учебно - методического обеспечения, образовательных технологий по реализуемым им образовательным программам.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1.27. Учреждение формирует открытые и общедоступные информационные ресурсы, содержащие информацию о его деят</w:t>
      </w:r>
      <w:r>
        <w:rPr>
          <w:sz w:val="28"/>
          <w:szCs w:val="28"/>
          <w:lang w:eastAsia="en-US"/>
        </w:rPr>
        <w:t xml:space="preserve">ельности,                    и обеспечивают доступ к таким ресурсам посредством размещения                         их в информационно-телекоммуникационных сетях, в том числе                                 на официальном сайте Учреждения в сети «Интернет».</w:t>
      </w:r>
      <w:bookmarkStart w:id="0" w:name="sub_3205"/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1.28.</w:t>
        <w:tab/>
      </w:r>
      <w:r>
        <w:rPr>
          <w:iCs/>
          <w:color w:val="000000"/>
          <w:sz w:val="28"/>
          <w:szCs w:val="28"/>
        </w:rPr>
        <w:t xml:space="preserve">  Обучение в Учреждении ведется на государственном языке Российской Федерации – русском. </w:t>
      </w:r>
      <w:r/>
    </w:p>
    <w:p>
      <w:pPr>
        <w:pStyle w:val="622"/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1.29</w:t>
      </w:r>
      <w:r>
        <w:rPr>
          <w:color w:val="993300"/>
          <w:sz w:val="28"/>
          <w:szCs w:val="28"/>
        </w:rPr>
        <w:t xml:space="preserve">. </w:t>
      </w:r>
      <w:r>
        <w:rPr>
          <w:sz w:val="28"/>
          <w:szCs w:val="28"/>
        </w:rPr>
        <w:t xml:space="preserve"> Медицинское обслуживание обучающихся Учреждения,                     в том</w:t>
      </w:r>
      <w:r>
        <w:rPr>
          <w:sz w:val="28"/>
          <w:szCs w:val="28"/>
        </w:rPr>
        <w:t xml:space="preserve"> числе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закреплен этой организацией          </w:t>
      </w:r>
      <w:r>
        <w:rPr>
          <w:sz w:val="28"/>
          <w:szCs w:val="28"/>
        </w:rPr>
        <w:t xml:space="preserve">                    за Учреждением, и 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режима и качества питания обучающихся.</w:t>
      </w:r>
      <w:r>
        <w:rPr>
          <w:iCs/>
          <w:sz w:val="28"/>
          <w:szCs w:val="28"/>
        </w:rPr>
        <w:t xml:space="preserve"> </w:t>
      </w:r>
      <w:r/>
    </w:p>
    <w:p>
      <w:pPr>
        <w:pStyle w:val="622"/>
        <w:ind w:firstLine="851"/>
        <w:jc w:val="both"/>
        <w:spacing w:after="20" w:before="20"/>
        <w:rPr>
          <w:iCs/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1.30.</w:t>
      </w:r>
      <w:r>
        <w:rPr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/>
    </w:p>
    <w:p>
      <w:pPr>
        <w:pStyle w:val="622"/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1.31. 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iCs/>
          <w:sz w:val="28"/>
          <w:szCs w:val="28"/>
        </w:rPr>
        <w:t xml:space="preserve"> </w:t>
      </w:r>
      <w:r/>
    </w:p>
    <w:p>
      <w:pPr>
        <w:pStyle w:val="622"/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1.32. В Учреждении предусмотрены помещения для хранения                          и приготовления пищи.</w:t>
      </w:r>
      <w:r/>
    </w:p>
    <w:p>
      <w:pPr>
        <w:pStyle w:val="622"/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1.33. 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 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1.34. Образовательное учреждение обязано осуществлять свою деятельность в соответствии с законодательством об образовании, в том числе: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1.34.1. Обеспечивать реализацию в полном объеме образовательных программ, соответст</w:t>
      </w:r>
      <w:r>
        <w:rPr>
          <w:sz w:val="28"/>
          <w:szCs w:val="28"/>
          <w:lang w:eastAsia="en-US"/>
        </w:rPr>
        <w:t xml:space="preserve">вие качества подготовки обучающихся установленным требованиям, соответствие применяемых форм, средств, методов обучения  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1.34.2. Создавать безопасные условия обучения, в том числе                           при проведении практической подготовки об</w:t>
      </w:r>
      <w:r>
        <w:rPr>
          <w:sz w:val="28"/>
          <w:szCs w:val="28"/>
          <w:lang w:eastAsia="en-US"/>
        </w:rPr>
        <w:t xml:space="preserve">учающихся, а также безопасные условия воспитания обучающихся, присмотра и ухода за обучающимися,                   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1.34.3. Соблюдать права и свободы обучающихся, родителей (законных представителей) несовершеннолетних обучающихся, работников образовательного учреждения.</w:t>
      </w:r>
      <w:r/>
    </w:p>
    <w:p>
      <w:pPr>
        <w:pStyle w:val="622"/>
        <w:ind w:right="19" w:firstLine="851"/>
        <w:jc w:val="both"/>
        <w:spacing w:lineRule="exact" w:line="322"/>
        <w:shd w:val="clear" w:fill="FFFFFF" w:color="auto"/>
        <w:rPr>
          <w:sz w:val="24"/>
          <w:szCs w:val="24"/>
        </w:rPr>
      </w:pPr>
      <w:r>
        <w:rPr>
          <w:rFonts w:eastAsia="Calibri"/>
          <w:sz w:val="28"/>
          <w:szCs w:val="28"/>
          <w:lang w:eastAsia="en-US"/>
        </w:rPr>
        <w:t xml:space="preserve">1.35. </w:t>
      </w:r>
      <w:r>
        <w:rPr>
          <w:spacing w:val="-1"/>
          <w:sz w:val="28"/>
          <w:szCs w:val="28"/>
        </w:rPr>
        <w:t xml:space="preserve">К компетенции образовательной организации в установленной сфере деятельности относятся:</w:t>
      </w:r>
      <w:r>
        <w:rPr>
          <w:sz w:val="24"/>
          <w:szCs w:val="24"/>
        </w:rPr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1.35.1. 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1.35.2. Материально-техническое обесп</w:t>
      </w:r>
      <w:r>
        <w:rPr>
          <w:rFonts w:eastAsia="Calibri"/>
          <w:sz w:val="28"/>
          <w:szCs w:val="28"/>
          <w:lang w:eastAsia="en-US"/>
        </w:rPr>
        <w:t xml:space="preserve">ечение образовательной деятельности, оборудование помещений в соответствии с государственными                  и местными нормами и требованиями, в том числе в соответствии                                   с федеральными государственными образовательными 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"https://www.consultant.ru/document/cons_doc_LAW_142304/"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стандартами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1.35.3. Предоставление учредителю и общественности ежегодного отчета о поступлении и расходовании финансовых и материальных средств,          а также отчета о результатах самообследования.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1.35.4.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1.35.5. Прием на работу работн</w:t>
      </w:r>
      <w:r>
        <w:rPr>
          <w:rFonts w:eastAsia="Calibri"/>
          <w:sz w:val="28"/>
          <w:szCs w:val="28"/>
          <w:lang w:eastAsia="en-US"/>
        </w:rPr>
        <w:t xml:space="preserve">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и организация дополнительного профессионального образования работников.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1.35.6. 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1.35.7. Разработка и утверждение по согласованию с Учредителем программы развития образовательной организации.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1.35.8. Прием обучающихся в образовательную организацию.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1.35.9. Определение списка учебников в соответствии с утвержденным федеральным 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"https://www.consultant.ru/document/cons_doc_LAW_453225/967a941da51a145316e5c6099b3f3e37b2b476ef/" \l "dst100017"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перечнем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 учебников, допущенных к использованию при реализации имеющих государственную аккредитацию образовательных пр</w:t>
      </w:r>
      <w:r>
        <w:rPr>
          <w:rFonts w:eastAsia="Calibri"/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1.35.10. Осуществление текущего контроля успеваемости 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1.35.11. Поощрение обучающихся в соответствии с установленными образовательной организацией</w:t>
      </w:r>
      <w:r>
        <w:rPr>
          <w:rFonts w:eastAsia="Calibri"/>
          <w:sz w:val="28"/>
          <w:szCs w:val="28"/>
          <w:lang w:eastAsia="en-US"/>
        </w:rPr>
        <w:t xml:space="preserve"> видами и условиями поощрения за успехи  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1.35.12. Индивидуальный учет результатов освоения обучающимися образовательных программ и поощрений обучающихся, а также хранение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1.35.13. Использование и совершенствование методов обучения                    и воспитания, образовательных технологий, электронного обучения.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1.35.14. 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1.35.15. 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1.35.16. 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 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1.35.17. Создание условий для занятия обучающимися физической культурой и спортом.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1.35.18. Приобретение или изготовление бланков документов                          об образовании и (или) о квалификации, медалей «За особые успехи в учении»   I или II степени.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1.35.19. Содействие деятельности общественных объединений обучающихся, родителей (закон</w:t>
      </w:r>
      <w:r>
        <w:rPr>
          <w:rFonts w:eastAsia="Calibri"/>
          <w:sz w:val="28"/>
          <w:szCs w:val="28"/>
          <w:lang w:eastAsia="en-US"/>
        </w:rPr>
        <w:t xml:space="preserve">ных представителей) несовершеннолетних обучающихся, осуществляемой в образовательной организации                             и не запрещенной законодательством Российской Федерации, в том числе содействие деятельности российского движения детей и молодежи.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1.35.20. Содействие добровольческой (волонтерской) деятельности обучающихся, их участию в общественно полезном труде.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1.35.21.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1.35.22. Обеспечение создания и ведения официального сайта образовательной организации в сети «Интернет».</w:t>
      </w:r>
      <w:r/>
    </w:p>
    <w:p>
      <w:pPr>
        <w:pStyle w:val="622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1.35.23. Иные вопросы в соответствии с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iCs/>
          <w:sz w:val="28"/>
          <w:szCs w:val="32"/>
          <w:lang w:eastAsia="en-US"/>
        </w:rPr>
        <w:t xml:space="preserve">1.36. </w:t>
      </w:r>
      <w:r>
        <w:rPr>
          <w:sz w:val="28"/>
          <w:szCs w:val="32"/>
          <w:lang w:eastAsia="en-US"/>
        </w:rPr>
        <w:t xml:space="preserve">Бухгалтерский учет финансово – 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1.37. Образовательная организация несет ответственность в </w:t>
      </w:r>
      <w:r>
        <w:rPr>
          <w:spacing w:val="-20"/>
          <w:sz w:val="28"/>
          <w:szCs w:val="28"/>
          <w:lang w:eastAsia="en-US"/>
        </w:rPr>
        <w:t xml:space="preserve">установленном</w:t>
      </w:r>
      <w:r>
        <w:rPr>
          <w:sz w:val="28"/>
          <w:szCs w:val="28"/>
          <w:lang w:eastAsia="en-US"/>
        </w:rPr>
        <w:t xml:space="preserve"> законодательством Российской Федерации порядке за невыполнение                       или ненадлежащее выполнение функций, отнесенных к ее компетенции,                     за жизнь и здоровье обучающихся при освоении образовательной программы,             </w:t>
      </w:r>
      <w:r>
        <w:rPr>
          <w:sz w:val="28"/>
          <w:szCs w:val="28"/>
          <w:lang w:eastAsia="en-US"/>
        </w:rPr>
        <w:t xml:space="preserve">    в том числе при проведении практической подготовки обучающихся, а также     за жизнь и здоровье работников образовательной организации при реализации образовательной программы, в том числе при проведении практической подготовки обучающихся, за реализац</w:t>
      </w:r>
      <w:r>
        <w:rPr>
          <w:sz w:val="28"/>
          <w:szCs w:val="28"/>
          <w:lang w:eastAsia="en-US"/>
        </w:rPr>
        <w:t xml:space="preserve">ию не в полном объеме образовательных программ в соответствии с учебным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</w:t>
      </w:r>
      <w:r>
        <w:rPr>
          <w:sz w:val="28"/>
          <w:szCs w:val="28"/>
          <w:lang w:eastAsia="en-US"/>
        </w:rPr>
        <w:t xml:space="preserve">я, родителей (законных представителей)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_140174/552097</w:instrText>
      </w:r>
      <w:r>
        <w:rPr>
          <w:sz w:val="28"/>
          <w:szCs w:val="28"/>
          <w:lang w:val="en-US" w:eastAsia="en-US"/>
        </w:rPr>
        <w:instrText xml:space="preserve">cad</w:instrText>
      </w:r>
      <w:r>
        <w:rPr>
          <w:sz w:val="28"/>
          <w:szCs w:val="28"/>
          <w:lang w:eastAsia="en-US"/>
        </w:rPr>
        <w:instrText xml:space="preserve">5942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36</w:instrText>
      </w:r>
      <w:r>
        <w:rPr>
          <w:sz w:val="28"/>
          <w:szCs w:val="28"/>
          <w:lang w:val="en-US" w:eastAsia="en-US"/>
        </w:rPr>
        <w:instrText xml:space="preserve">c</w:instrText>
      </w:r>
      <w:r>
        <w:rPr>
          <w:sz w:val="28"/>
          <w:szCs w:val="28"/>
          <w:lang w:eastAsia="en-US"/>
        </w:rPr>
        <w:instrText xml:space="preserve">9484</w:instrText>
      </w:r>
      <w:r>
        <w:rPr>
          <w:sz w:val="28"/>
          <w:szCs w:val="28"/>
          <w:lang w:val="en-US" w:eastAsia="en-US"/>
        </w:rPr>
        <w:instrText xml:space="preserve">dbde</w:instrText>
      </w:r>
      <w:r>
        <w:rPr>
          <w:sz w:val="28"/>
          <w:szCs w:val="28"/>
          <w:lang w:eastAsia="en-US"/>
        </w:rPr>
        <w:instrText xml:space="preserve">7</w:instrText>
      </w:r>
      <w:r>
        <w:rPr>
          <w:sz w:val="28"/>
          <w:szCs w:val="28"/>
          <w:lang w:val="en-US" w:eastAsia="en-US"/>
        </w:rPr>
        <w:instrText xml:space="preserve">ebf</w:instrText>
      </w:r>
      <w:r>
        <w:rPr>
          <w:sz w:val="28"/>
          <w:szCs w:val="28"/>
          <w:lang w:eastAsia="en-US"/>
        </w:rPr>
        <w:instrText xml:space="preserve">92</w:instrText>
      </w:r>
      <w:r>
        <w:rPr>
          <w:sz w:val="28"/>
          <w:szCs w:val="28"/>
          <w:lang w:val="en-US" w:eastAsia="en-US"/>
        </w:rPr>
        <w:instrText xml:space="preserve">db</w:instrText>
      </w:r>
      <w:r>
        <w:rPr>
          <w:sz w:val="28"/>
          <w:szCs w:val="28"/>
          <w:lang w:eastAsia="en-US"/>
        </w:rPr>
        <w:instrText xml:space="preserve">1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783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3/"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Кодексом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Российской Федерации об административных правонарушениях.</w:t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ind w:right="-1"/>
        <w:jc w:val="center"/>
        <w:rPr>
          <w:b/>
          <w:sz w:val="28"/>
          <w:szCs w:val="28"/>
          <w:lang w:eastAsia="en-US"/>
        </w:rPr>
      </w:pPr>
      <w:r/>
      <w:bookmarkEnd w:id="0"/>
      <w:r>
        <w:rPr>
          <w:b/>
          <w:sz w:val="28"/>
          <w:szCs w:val="28"/>
          <w:lang w:eastAsia="en-US"/>
        </w:rPr>
        <w:t xml:space="preserve">2. Предмет, цель и виды деятельности</w:t>
      </w:r>
      <w:r/>
    </w:p>
    <w:p>
      <w:pPr>
        <w:pStyle w:val="622"/>
        <w:ind w:right="283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</w:t>
      </w:r>
      <w:r>
        <w:rPr>
          <w:sz w:val="28"/>
          <w:szCs w:val="28"/>
          <w:lang w:val="en-US"/>
        </w:rPr>
        <w:t xml:space="preserve"> образовательных программ, определенных Федеральным законом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en-US"/>
        </w:rPr>
        <w:t xml:space="preserve">от 29 декабря 2012 года № 273-ФЗ «Об образовании в Российской Федерации».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 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2.3. </w:t>
      </w:r>
      <w:r>
        <w:rPr>
          <w:sz w:val="28"/>
          <w:szCs w:val="28"/>
          <w:lang w:val="en-US" w:eastAsia="en-US"/>
        </w:rPr>
        <w:t xml:space="preserve">Учреждение вправе осуществлять образовательную деятельность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по </w:t>
      </w:r>
      <w:r>
        <w:rPr>
          <w:sz w:val="28"/>
          <w:szCs w:val="28"/>
          <w:lang w:eastAsia="en-US"/>
        </w:rPr>
        <w:t xml:space="preserve">следующим образовательным программам, реализация которых не является основной целью его деятельности: дополнительные общеобразовательные (общеразвивающие) программы, программы профессиональн</w:t>
      </w:r>
      <w:r>
        <w:rPr>
          <w:sz w:val="28"/>
          <w:szCs w:val="28"/>
          <w:lang w:eastAsia="en-US"/>
        </w:rPr>
        <w:t xml:space="preserve">ого обучения               (при наличии лицензии на осуществление образовательной деятельности                   по указанным программам). Реализация дополнительных общеобразовательных (общеразвивающих) программ осуществляется по следующим направленностям: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2.3.1. Техническая.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2.3.2. Естественнонаучная.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2.3.3. Художественная.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2.3.4. Туристско-краеведческая.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2.3.5. Социально-педагогическая.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2.3.6. Физкультурно-спортивная</w:t>
      </w:r>
      <w:r>
        <w:rPr>
          <w:sz w:val="26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2.4.</w:t>
        <w:tab/>
        <w:t xml:space="preserve">Учреждение осуществляет дополнительные виды деятельности,            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622"/>
        <w:ind w:firstLine="85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 Дополнительные виды деятельности Учреждения: 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2.5.1. Организация отдыха обучающихся в каникулярное время, в том числе в лагере с дневным пребыванием.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2.5.2. Осуществление  присмотра  и  ухода  за  детьми.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2.5.3. Организация    досуга    молодежи,     проведение     культурно-массовых мероприятий.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2.5.4. Организация и проведение семинаров, конференций                        и стажировочных площадок.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2.5.5. Перевозка пассажиров и иных лиц автобусами.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2.5.6. Оказание дополнительных платных образовательных услуг                      в порядке, установленном законодательством.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2.5.7. Оказание физкультурно-оздоровительных услуг.</w:t>
      </w:r>
      <w:r/>
    </w:p>
    <w:p>
      <w:pPr>
        <w:pStyle w:val="622"/>
        <w:ind w:firstLine="851"/>
        <w:jc w:val="both"/>
        <w:tabs>
          <w:tab w:val="left" w:pos="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2.6.</w:t>
        <w:tab/>
        <w:t xml:space="preserve">Учреждение вправе оказывать платные образовательные услуги                  и платные услуги в рамках ведения приносящей доход деятельности          </w:t>
      </w:r>
      <w:r>
        <w:rPr>
          <w:sz w:val="28"/>
          <w:szCs w:val="24"/>
        </w:rPr>
        <w:t xml:space="preserve">                  в соответствии с утвержденным перечнем платных услуг. Платные услуги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 </w:t>
      </w:r>
      <w:r/>
    </w:p>
    <w:p>
      <w:pPr>
        <w:pStyle w:val="622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2.7. Муниципальное        задание     для   Учреждения       формируется       и   утверждается Учредителем в порядке им установленном. </w:t>
      </w:r>
      <w:r/>
    </w:p>
    <w:p>
      <w:pPr>
        <w:pStyle w:val="622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2.8. Учреждение не вправе отказаться от выполнения муниципального задания. </w:t>
      </w:r>
      <w:r/>
    </w:p>
    <w:p>
      <w:pPr>
        <w:pStyle w:val="622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ind w:left="142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3. Организация и осуществление образовательной деятельности</w:t>
      </w:r>
      <w:r/>
    </w:p>
    <w:p>
      <w:pPr>
        <w:pStyle w:val="622"/>
        <w:ind w:left="142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Образовательную деятельность Учреждение осуществляет                          на основании лицензии на осуществление образовательной деятельности.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3.2</w:t>
      </w:r>
      <w:r>
        <w:rPr>
          <w:sz w:val="28"/>
          <w:szCs w:val="28"/>
        </w:rPr>
        <w:t xml:space="preserve">. В отношении основны</w:t>
      </w:r>
      <w:r>
        <w:rPr>
          <w:sz w:val="28"/>
          <w:szCs w:val="28"/>
        </w:rPr>
        <w:t xml:space="preserve">х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                     с федеральными государственными образовательными стандартами. 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Образовательная деятельность в Учреждении осуществляется                             в соответствии с основными общеобразовательными программами, которые разрабатываются и утверждаются Учреждением самостоятельно,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pStyle w:val="622"/>
        <w:ind w:firstLine="851"/>
        <w:jc w:val="both"/>
        <w:widowControl w:val="off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3.3. 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как самостоятельно,                   так и посредством сетевых форм их реализации.</w:t>
      </w:r>
      <w:r>
        <w:rPr>
          <w:spacing w:val="-2"/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3.4. </w:t>
      </w:r>
      <w:r>
        <w:rPr>
          <w:sz w:val="28"/>
          <w:szCs w:val="28"/>
        </w:rPr>
        <w:t xml:space="preserve">Обучение в Учреждении осуществляется в очной, очно - заочной или заочной форме. 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3.5. Допускается </w:t>
      </w:r>
      <w:r>
        <w:rPr>
          <w:spacing w:val="-2"/>
          <w:sz w:val="28"/>
          <w:szCs w:val="28"/>
        </w:rPr>
        <w:t xml:space="preserve">сочетание различных форм получения образования                   и форм обучения.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</w:t>
        <w:tab/>
        <w:t xml:space="preserve">Виды реализуемых образовательных программ.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3.7.1.</w:t>
        <w:tab/>
        <w:t xml:space="preserve">Основные общеобразовательные программы – образовательные программы дошкольного образования.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</w:t>
        <w:tab/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3.7.3.</w:t>
        <w:tab/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3.7.4.</w:t>
        <w:tab/>
        <w:t xml:space="preserve">Основные общеобразовательные программы – образовательные программы среднего общего образования.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3.7.5.</w:t>
        <w:tab/>
        <w:t xml:space="preserve">Дополнительные общеобразовательные программы – дополнительные общеразвивающие  программы.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3.8.</w:t>
      </w:r>
      <w:r>
        <w:rPr>
          <w:sz w:val="28"/>
          <w:szCs w:val="28"/>
        </w:rPr>
        <w:t xml:space="preserve"> Начальное общее образование, основное общее образование, среднее общее обр</w:t>
      </w:r>
      <w:r>
        <w:rPr>
          <w:sz w:val="28"/>
          <w:szCs w:val="28"/>
        </w:rPr>
        <w:t xml:space="preserve">азование 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               на следующих уровнях общего образования. Тре</w:t>
      </w:r>
      <w:r>
        <w:rPr>
          <w:sz w:val="28"/>
          <w:szCs w:val="28"/>
        </w:rPr>
        <w:t xml:space="preserve">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лет,                                     если соответствующее образование не было получено обучающимся ранее. 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3.9. При создании системы условий реализации основной образовательной программы начального общего, основного общего и ср</w:t>
      </w:r>
      <w:r>
        <w:rPr>
          <w:spacing w:val="-2"/>
          <w:sz w:val="28"/>
          <w:szCs w:val="28"/>
          <w:lang w:eastAsia="en-US"/>
        </w:rPr>
        <w:t xml:space="preserve">еднего общего образования и обеспечения достижения планируемых результатов освоения основной образовательной программы начального общего, основного общего и среднего общего образования Учреждение вправе осуществлять взаимодействие с социальными партнёрами.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3.10. 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3.11. С учетом образовательных потребностей, интересов и запросов обучающихся, их родителей (законных представителей) организация образовательной деятельности по основным общеобразоват</w:t>
      </w:r>
      <w:r>
        <w:rPr>
          <w:spacing w:val="-2"/>
          <w:sz w:val="28"/>
          <w:szCs w:val="28"/>
          <w:lang w:eastAsia="en-US"/>
        </w:rPr>
        <w:t xml:space="preserve">ельным          программам - образовательным программам начального общего, основного общего и среднего общего образовании основана на дифференциации содержания, обеспечивающей право на углубленное изучение отдельных учебных предметов, профильное обучение. 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3.12. Содержание общего образо</w:t>
      </w:r>
      <w:r>
        <w:rPr>
          <w:sz w:val="28"/>
          <w:szCs w:val="28"/>
          <w:lang w:eastAsia="en-US"/>
        </w:rPr>
        <w:t xml:space="preserve">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                         в соответствии с индивидуальной программой реабилитации инвалида.</w:t>
      </w:r>
      <w:r>
        <w:rPr>
          <w:spacing w:val="-2"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3.13. Образовательные программы, содержащие комплекс основных характеристик образования (объем, содержание, планируемые результаты, организационно - педагогические условия, форм </w:t>
      </w:r>
      <w:r>
        <w:rPr>
          <w:sz w:val="28"/>
          <w:szCs w:val="28"/>
          <w:lang w:eastAsia="en-US"/>
        </w:rPr>
        <w:t xml:space="preserve">аттестации), который представлен в виде учебного плана, календарного учебного графика, рабочих программ учебных предметов, курсов, иных компонентов, а также оценочных      и методических материалов, самостоятельно разрабатываются и утверждаются Учреждением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3.14. 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Учреждением.</w:t>
      </w:r>
      <w:r>
        <w:rPr>
          <w:spacing w:val="-2"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shd w:val="clear" w:fill="FFFFFF" w:color="auto"/>
        <w:rPr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3.15. </w:t>
      </w:r>
      <w:r>
        <w:rPr>
          <w:sz w:val="28"/>
          <w:szCs w:val="28"/>
        </w:rPr>
        <w:t xml:space="preserve">Освоение основной образовательной программы на уровне начального общего, основного общего и среднего </w:t>
      </w:r>
      <w:r>
        <w:rPr>
          <w:sz w:val="28"/>
          <w:szCs w:val="28"/>
        </w:rPr>
        <w:t xml:space="preserve">общего образования, в том числе отдельной части или всего объема учебного предмета, курса,  сопровождается  промежуточной аттестацией обучающихся, проводимой                     в формах, определенных учебным планом, и в порядке, установленном Учреждением.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Освоение обучающимися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3.1</w:t>
      </w:r>
      <w:r>
        <w:rPr>
          <w:sz w:val="28"/>
          <w:szCs w:val="28"/>
          <w:lang w:eastAsia="en-US"/>
        </w:rPr>
        <w:t xml:space="preserve">8</w:t>
      </w:r>
      <w:r>
        <w:rPr>
          <w:sz w:val="28"/>
          <w:szCs w:val="28"/>
          <w:lang w:val="en-US" w:eastAsia="en-US"/>
        </w:rPr>
        <w:t xml:space="preserve">. Содержание дополнительных общеобразовательных программ</w:t>
      </w:r>
      <w:r>
        <w:rPr>
          <w:sz w:val="28"/>
          <w:szCs w:val="28"/>
          <w:lang w:eastAsia="en-US"/>
        </w:rPr>
        <w:t xml:space="preserve"> –дополнительных общеразвивающих программ</w:t>
      </w:r>
      <w:r>
        <w:rPr>
          <w:sz w:val="28"/>
          <w:szCs w:val="28"/>
          <w:lang w:val="en-US" w:eastAsia="en-US"/>
        </w:rPr>
        <w:t xml:space="preserve"> и сроки обучения по ним определяются образовательной программой, разработанной и утвержденной Учреждением. 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3.19. Учреждение проводит системную деятельность по вопросам здоровьесбережения, взаимодействует в данных вопросах с органами исполнительной власти, правоохранительными органами, научными </w:t>
      </w:r>
      <w:r>
        <w:rPr>
          <w:spacing w:val="-2"/>
          <w:sz w:val="28"/>
          <w:szCs w:val="28"/>
          <w:lang w:eastAsia="en-US"/>
        </w:rPr>
        <w:t xml:space="preserve">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                   на всех уровнях образования.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3.20. Учреждение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</w:t>
      </w:r>
      <w:r>
        <w:rPr>
          <w:spacing w:val="-2"/>
          <w:sz w:val="28"/>
          <w:szCs w:val="28"/>
          <w:lang w:eastAsia="en-US"/>
        </w:rPr>
        <w:t xml:space="preserve">бления психоактивных веществ обучающимися; выявление факторов риска распространения в подростковой 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/>
    </w:p>
    <w:p>
      <w:pPr>
        <w:pStyle w:val="6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6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2"/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4.1. Управление Учреждением осуществляется в соответствии                          с законодательством Российской Федерации, на основе сочетания принципов единоначалия и коллегиальности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 Компетенция Учредителя в отношении Учреждения: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4.2.1. Утверждение Устава Учреждения, изменений и дополнений                      в Устав.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4.2.2. Рассмотрение и одобрение предложений директора Учреждения                     о создании и ликвидации филиалов Учреждения, об открытии и о закрытии               его представительств.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4.2.3. Осуществление контроля за сохранностью и использованием закрепленного за Учреждением имущества в целях обеспечения деятельности            в соответствии с настоящим Уставом.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4.2.4. Финансовое обеспечение деятельности Учреждения                                  в соответствии с действующим законодательством Российской Федерации                   и нормативными правовыми актами Белгородской области.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4.2.5. Реорганизация и ликвидация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4.2.6. Утверждение передаточного акта, разделительного баланса.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4.2.7. 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4.2.8. Обеспечение содержания здания Учреждения, обустройство прилегающих к нему территорий.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4.2.9. Назначение директора Учреждения и прекращение                                его полномочий, а также заключение и прекращение трудового договора с ним.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4.2.10. Рассмотрение и одобрение предложений директора Учреждения                                  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4.2.11. Формирование и утверждение муниципального задания.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4.2.12. Предоставление предварительного согласия на совершение Учреждением крупной сделки.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4.2.13. Получение информации о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4.2.14. Утверждение плана финансово-хозяйственной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4.2.15. Решение иных вопросов, предусмотренных действующим законодательством Российской Федерации.   </w:t>
      </w:r>
      <w:r/>
    </w:p>
    <w:p>
      <w:pPr>
        <w:pStyle w:val="622"/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 Единоличным исполнительным органом Учреждения является </w:t>
      </w:r>
      <w:r>
        <w:rPr>
          <w:iCs/>
          <w:sz w:val="28"/>
          <w:szCs w:val="28"/>
          <w:lang w:eastAsia="en-US"/>
        </w:rPr>
        <w:t xml:space="preserve">директор Учреждения (далее - Директор)</w:t>
      </w:r>
      <w:r>
        <w:rPr>
          <w:sz w:val="28"/>
          <w:szCs w:val="28"/>
          <w:lang w:eastAsia="en-US"/>
        </w:rPr>
        <w:t xml:space="preserve">, </w:t>
      </w:r>
      <w:r>
        <w:rPr>
          <w:iCs/>
          <w:sz w:val="28"/>
          <w:szCs w:val="28"/>
          <w:lang w:eastAsia="en-US"/>
        </w:rPr>
        <w:t xml:space="preserve">назначаемый на должность                         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 и (или) профессиональным стандартам.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4.5.</w:t>
        <w:tab/>
        <w:t xml:space="preserve">Запрещается занятие должности Директора лицам, которые       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4.6.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  об образовании и настоящим Уставом.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4.9.</w:t>
        <w:tab/>
        <w:t xml:space="preserve">Директор несёт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10</w:t>
      </w:r>
      <w:r>
        <w:rPr>
          <w:sz w:val="28"/>
          <w:szCs w:val="28"/>
          <w:lang w:val="en-US" w:eastAsia="en-US"/>
        </w:rPr>
        <w:t xml:space="preserve">. Директор имеет право: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4.10.1. 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4.10.2. 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</w:t>
      </w:r>
      <w:r>
        <w:rPr>
          <w:sz w:val="28"/>
          <w:szCs w:val="28"/>
          <w:lang w:eastAsia="en-US"/>
        </w:rPr>
        <w:t xml:space="preserve">                                  </w:t>
      </w:r>
      <w:r>
        <w:rPr>
          <w:sz w:val="28"/>
          <w:szCs w:val="28"/>
          <w:lang w:val="en-US" w:eastAsia="en-US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4.10.3. 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4.10.4. 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4.10.5. 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4.10.6. 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кадров, </w:t>
      </w:r>
      <w:r>
        <w:rPr>
          <w:sz w:val="28"/>
          <w:szCs w:val="28"/>
          <w:lang w:eastAsia="en-US"/>
        </w:rPr>
        <w:t xml:space="preserve">административно – 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Учреждения, </w:t>
      </w:r>
      <w:r>
        <w:rPr>
          <w:sz w:val="28"/>
          <w:szCs w:val="28"/>
          <w:lang w:eastAsia="en-US"/>
        </w:rPr>
        <w:t xml:space="preserve">решать вопросы о применении к работникам мер дисциплинарной ответственности.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4.10.7. 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4.10.8. 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4.10.9. П</w:t>
      </w:r>
      <w:r>
        <w:rPr>
          <w:sz w:val="28"/>
          <w:szCs w:val="28"/>
          <w:lang w:val="en-US" w:eastAsia="en-US"/>
        </w:rPr>
        <w:t xml:space="preserve">рисутствовать на заседаниях </w:t>
      </w:r>
      <w:r>
        <w:rPr>
          <w:sz w:val="28"/>
          <w:szCs w:val="28"/>
          <w:lang w:eastAsia="en-US"/>
        </w:rPr>
        <w:t xml:space="preserve">коллегиальных </w:t>
      </w:r>
      <w:r>
        <w:rPr>
          <w:sz w:val="28"/>
          <w:szCs w:val="28"/>
          <w:lang w:val="en-US" w:eastAsia="en-US"/>
        </w:rPr>
        <w:t xml:space="preserve">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4.10.10. 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4.10.11. Организовывать работу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4.10.12. 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4.10.13. О</w:t>
      </w:r>
      <w:r>
        <w:rPr>
          <w:sz w:val="28"/>
          <w:szCs w:val="28"/>
          <w:lang w:val="en-US" w:eastAsia="en-US"/>
        </w:rPr>
        <w:t xml:space="preserve">существлять подготовку и представл</w:t>
      </w:r>
      <w:r>
        <w:rPr>
          <w:sz w:val="28"/>
          <w:szCs w:val="28"/>
          <w:lang w:eastAsia="en-US"/>
        </w:rPr>
        <w:t xml:space="preserve">ять</w:t>
      </w:r>
      <w:r>
        <w:rPr>
          <w:sz w:val="28"/>
          <w:szCs w:val="28"/>
          <w:lang w:val="en-US" w:eastAsia="en-US"/>
        </w:rPr>
        <w:t xml:space="preserve"> отчет </w:t>
      </w:r>
      <w:r>
        <w:rPr>
          <w:sz w:val="28"/>
          <w:szCs w:val="28"/>
          <w:lang w:eastAsia="en-US"/>
        </w:rPr>
        <w:t xml:space="preserve">                                     </w:t>
      </w:r>
      <w:r>
        <w:rPr>
          <w:sz w:val="28"/>
          <w:szCs w:val="28"/>
          <w:lang w:val="en-US" w:eastAsia="en-US"/>
        </w:rPr>
        <w:t xml:space="preserve">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4.10.14. 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4.11. </w:t>
      </w:r>
      <w:r>
        <w:rPr>
          <w:sz w:val="28"/>
          <w:szCs w:val="28"/>
          <w:lang w:val="en-US" w:eastAsia="en-US"/>
        </w:rPr>
        <w:t xml:space="preserve">В пределах своей компетенции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 издает приказы, обязательные для исполнения всеми участниками образовательного процесса.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12</w:t>
      </w:r>
      <w:r>
        <w:rPr>
          <w:sz w:val="28"/>
          <w:szCs w:val="28"/>
          <w:lang w:val="en-US" w:eastAsia="en-US"/>
        </w:rPr>
        <w:t xml:space="preserve">. Директор несет ответственность за: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4.12.1. Ж</w:t>
      </w:r>
      <w:r>
        <w:rPr>
          <w:sz w:val="28"/>
          <w:szCs w:val="28"/>
          <w:lang w:val="en-US" w:eastAsia="en-US"/>
        </w:rPr>
        <w:t xml:space="preserve">изнь 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здоровье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4.12.2. 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13</w:t>
      </w:r>
      <w:r>
        <w:rPr>
          <w:sz w:val="28"/>
          <w:szCs w:val="28"/>
          <w:lang w:val="en-US" w:eastAsia="en-US"/>
        </w:rPr>
        <w:t xml:space="preserve">. 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4.13.1. 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4.13.2. 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4.13.3. 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4.13.4. 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4.13.5. 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4.13.6. 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4.13.7. 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4.13.8. 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4.13.9. 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4.13.10. 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4.13.11. 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4.13.12. 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4.13.13. 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</w:t>
      </w:r>
      <w:r>
        <w:rPr>
          <w:sz w:val="28"/>
          <w:szCs w:val="28"/>
          <w:lang w:val="en-US" w:eastAsia="en-US"/>
        </w:rPr>
        <w:t xml:space="preserve">уча</w:t>
      </w:r>
      <w:r>
        <w:rPr>
          <w:sz w:val="28"/>
          <w:szCs w:val="28"/>
          <w:lang w:eastAsia="en-US"/>
        </w:rPr>
        <w:t xml:space="preserve">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4.13.14. 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4.13.15. 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4.13.16. 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4.13.17. 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4.13.18. 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4.13.19. 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4.13.20. 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4.13.21. Осуществлять иные полномочия, предусмотренные действующим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4.14. Коллегиальными органами управления Учреждения являются: </w:t>
      </w:r>
      <w:r>
        <w:rPr>
          <w:sz w:val="28"/>
          <w:szCs w:val="28"/>
          <w:lang w:eastAsia="en-US"/>
        </w:rPr>
        <w:t xml:space="preserve">общее собрание работников Учреждения (далее - Общее собрание), </w:t>
      </w:r>
      <w:r>
        <w:rPr>
          <w:sz w:val="28"/>
          <w:szCs w:val="28"/>
          <w:lang w:eastAsia="en-US"/>
        </w:rPr>
        <w:t xml:space="preserve">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4.15. Общее собрание является постоянно действующим коллегиальным органом управления Учреждения и включает в себя всех работников Учреждения </w:t>
      </w:r>
      <w:r>
        <w:rPr>
          <w:sz w:val="28"/>
          <w:szCs w:val="28"/>
          <w:lang w:val="en-US" w:eastAsia="en-US"/>
        </w:rPr>
        <w:t xml:space="preserve">на дату проведения 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бщего собрания, работающих на условиях полного рабочего дня по основному месту работы в данном Учреждении.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4.16. </w:t>
      </w:r>
      <w:r>
        <w:rPr>
          <w:sz w:val="28"/>
          <w:szCs w:val="28"/>
          <w:lang w:val="en-US" w:eastAsia="en-US"/>
        </w:rPr>
        <w:t xml:space="preserve">Общее собрание проводится не реже </w:t>
      </w:r>
      <w:r>
        <w:rPr>
          <w:sz w:val="28"/>
          <w:szCs w:val="28"/>
          <w:lang w:eastAsia="en-US"/>
        </w:rPr>
        <w:t xml:space="preserve">двух</w:t>
      </w:r>
      <w:r>
        <w:rPr>
          <w:sz w:val="28"/>
          <w:szCs w:val="28"/>
          <w:lang w:val="en-US" w:eastAsia="en-US"/>
        </w:rPr>
        <w:t xml:space="preserve"> раз в год.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4.17. </w:t>
      </w:r>
      <w:r>
        <w:rPr>
          <w:sz w:val="28"/>
          <w:szCs w:val="28"/>
          <w:lang w:val="en-US" w:eastAsia="en-US"/>
        </w:rPr>
        <w:t xml:space="preserve">Общее собрание считается правомочным, если на нем присутствует более 50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% его численного состава. 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4.18. </w:t>
      </w:r>
      <w:r>
        <w:rPr>
          <w:sz w:val="28"/>
          <w:szCs w:val="28"/>
          <w:lang w:val="en-US" w:eastAsia="en-US"/>
        </w:rPr>
        <w:t xml:space="preserve">Решение Общего собрания считается принятым, если за него проголосовало не менее 2/3 присутствующих, и является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обязательным для всех работников Учреждения. Решения Общего собрания принимаются открытым  голосованием.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4.19. </w:t>
      </w:r>
      <w:r>
        <w:rPr>
          <w:sz w:val="28"/>
          <w:szCs w:val="28"/>
          <w:lang w:val="en-US" w:eastAsia="en-US"/>
        </w:rPr>
        <w:t xml:space="preserve">Общее собрание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ведет председатель, избираемый из числа участников. На Общем собрани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избирается секретарь, который ведет </w:t>
      </w:r>
      <w:r>
        <w:rPr>
          <w:sz w:val="28"/>
          <w:szCs w:val="28"/>
          <w:lang w:eastAsia="en-US"/>
        </w:rPr>
        <w:t xml:space="preserve">протоколы заседаний</w:t>
      </w:r>
      <w:r>
        <w:rPr>
          <w:sz w:val="28"/>
          <w:szCs w:val="28"/>
          <w:lang w:val="en-US" w:eastAsia="en-US"/>
        </w:rPr>
        <w:t xml:space="preserve">. Председатель и секретарь избираются сроком на 1 год.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4.20. </w:t>
      </w:r>
      <w:r>
        <w:rPr>
          <w:sz w:val="28"/>
          <w:szCs w:val="28"/>
          <w:lang w:val="en-US" w:eastAsia="en-US"/>
        </w:rPr>
        <w:t xml:space="preserve">К компетенци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бщего собрания относ</w:t>
      </w:r>
      <w:r>
        <w:rPr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тся: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4.20.1. П</w:t>
      </w:r>
      <w:r>
        <w:rPr>
          <w:rFonts w:eastAsia="Calibri"/>
          <w:sz w:val="28"/>
          <w:szCs w:val="28"/>
          <w:lang w:val="en-US" w:eastAsia="en-US"/>
        </w:rPr>
        <w:t xml:space="preserve">ринятие проекта Устава Учреждения, изменений и дополнений в Устав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4.20.2. Принятие </w:t>
      </w:r>
      <w:r>
        <w:rPr>
          <w:rFonts w:eastAsia="Calibri"/>
          <w:sz w:val="28"/>
          <w:szCs w:val="28"/>
          <w:lang w:val="en-US" w:eastAsia="en-US"/>
        </w:rPr>
        <w:t xml:space="preserve">коллективного договора Учреждения</w:t>
      </w:r>
      <w:r>
        <w:rPr>
          <w:rFonts w:eastAsia="Calibri"/>
          <w:sz w:val="28"/>
          <w:szCs w:val="28"/>
          <w:lang w:eastAsia="en-US"/>
        </w:rPr>
        <w:t xml:space="preserve">, Правил внутреннего трудового распорядка, изменений и дополнений к ним.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4.20.3. Принятие иных локальных нормативных актов Учреждения                   в соответствии с действующим законодательством Российской Федерации. 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4.20.4. Р</w:t>
      </w:r>
      <w:r>
        <w:rPr>
          <w:rFonts w:eastAsia="Calibri"/>
          <w:sz w:val="28"/>
          <w:szCs w:val="28"/>
          <w:lang w:val="en-US" w:eastAsia="en-US"/>
        </w:rPr>
        <w:t xml:space="preserve">ассмотрение и обсуждение вопросов материально-технического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обеспечения и оснащения образовательного процесса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4.20.5. Р</w:t>
      </w:r>
      <w:r>
        <w:rPr>
          <w:rFonts w:eastAsia="Calibri"/>
          <w:sz w:val="28"/>
          <w:szCs w:val="28"/>
          <w:lang w:val="en-US" w:eastAsia="en-US"/>
        </w:rPr>
        <w:t xml:space="preserve">ассмотрение вопросов трудовой дисциплины и иных вопросов, регулирующих трудовые отношения работников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4.20.6. Выдвижение кандидатур работников Учреждения для </w:t>
      </w:r>
      <w:r>
        <w:rPr>
          <w:rFonts w:eastAsia="Calibri"/>
          <w:sz w:val="28"/>
          <w:szCs w:val="28"/>
          <w:lang w:val="en-US" w:eastAsia="en-US"/>
        </w:rPr>
        <w:t xml:space="preserve">награждени</w:t>
      </w:r>
      <w:r>
        <w:rPr>
          <w:rFonts w:eastAsia="Calibri"/>
          <w:sz w:val="28"/>
          <w:szCs w:val="28"/>
          <w:lang w:eastAsia="en-US"/>
        </w:rPr>
        <w:t xml:space="preserve">я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поощрений различного уровня.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4.20.7. З</w:t>
      </w:r>
      <w:r>
        <w:rPr>
          <w:rFonts w:eastAsia="Calibri"/>
          <w:sz w:val="28"/>
          <w:szCs w:val="28"/>
          <w:lang w:val="en-US" w:eastAsia="en-US"/>
        </w:rPr>
        <w:t xml:space="preserve">аслушивание отчетов директора по вопросам деятельности Учреждения.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4.20.8. Делегирование представителей в Управляющий совет,                             в комиссию по трудовым спорам Учреждения.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4.20.9. 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4.21. </w:t>
      </w:r>
      <w:r>
        <w:rPr>
          <w:sz w:val="28"/>
          <w:szCs w:val="28"/>
          <w:lang w:val="en-US" w:eastAsia="en-US"/>
        </w:rPr>
        <w:t xml:space="preserve">Управляющий совет </w:t>
      </w:r>
      <w:r>
        <w:rPr>
          <w:sz w:val="28"/>
          <w:szCs w:val="28"/>
          <w:lang w:eastAsia="en-US"/>
        </w:rPr>
        <w:t xml:space="preserve">является постоянно действующим </w:t>
      </w:r>
      <w:r>
        <w:rPr>
          <w:sz w:val="28"/>
          <w:szCs w:val="28"/>
          <w:lang w:val="en-US" w:eastAsia="en-US"/>
        </w:rPr>
        <w:t xml:space="preserve">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Учреждением</w:t>
      </w:r>
      <w:r>
        <w:rPr>
          <w:sz w:val="28"/>
          <w:szCs w:val="28"/>
          <w:lang w:val="en-US" w:eastAsia="en-US"/>
        </w:rPr>
        <w:t xml:space="preserve">, реализующ</w:t>
      </w:r>
      <w:r>
        <w:rPr>
          <w:sz w:val="28"/>
          <w:szCs w:val="28"/>
          <w:lang w:eastAsia="en-US"/>
        </w:rPr>
        <w:t xml:space="preserve">ем</w:t>
      </w:r>
      <w:r>
        <w:rPr>
          <w:sz w:val="28"/>
          <w:szCs w:val="28"/>
          <w:lang w:val="en-US" w:eastAsia="en-US"/>
        </w:rPr>
        <w:t xml:space="preserve"> принцип демократического, государственно-общественного характера управления Учреждением. 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4.22. </w:t>
      </w:r>
      <w:r>
        <w:rPr>
          <w:sz w:val="28"/>
          <w:szCs w:val="28"/>
          <w:lang w:val="en-US" w:eastAsia="en-US"/>
        </w:rPr>
        <w:t xml:space="preserve">Общее количество членов Управляющего совета составляет </w:t>
      </w:r>
      <w:r>
        <w:rPr>
          <w:sz w:val="28"/>
          <w:szCs w:val="28"/>
          <w:lang w:eastAsia="en-US"/>
        </w:rPr>
        <w:t xml:space="preserve">            11</w:t>
      </w:r>
      <w:r>
        <w:rPr>
          <w:sz w:val="28"/>
          <w:szCs w:val="28"/>
          <w:lang w:val="en-US" w:eastAsia="en-US"/>
        </w:rPr>
        <w:t xml:space="preserve">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4.22.1. Представители родителей (законных представителей) обучающихся Учреждения (4 человека) избираются </w:t>
      </w:r>
      <w:r>
        <w:rPr>
          <w:bCs/>
          <w:sz w:val="28"/>
          <w:szCs w:val="28"/>
          <w:lang w:eastAsia="en-US"/>
        </w:rPr>
        <w:t xml:space="preserve">(использование процедуры выборов) на общешкольном </w:t>
      </w:r>
      <w:r>
        <w:rPr>
          <w:sz w:val="28"/>
          <w:szCs w:val="28"/>
          <w:lang w:eastAsia="en-US"/>
        </w:rPr>
        <w:t xml:space="preserve">родительском собрании.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4.22.2. Представители работников Учреждения (2 человека) избираются (использование процедуры выборов) на Общем собрании работников.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4.22.3. Представитель Учредителя (1 человек) назначается Учредителем.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4.22.4. Представители обучающихся Учреждения в возрасте от 13 до 18 лет (2 человека) избираются на заседании Совета обучающихся.</w:t>
      </w:r>
      <w:r/>
    </w:p>
    <w:p>
      <w:pPr>
        <w:pStyle w:val="622"/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4.23. </w:t>
      </w:r>
      <w:r>
        <w:rPr>
          <w:bCs/>
          <w:sz w:val="28"/>
          <w:szCs w:val="28"/>
          <w:lang w:val="en-US" w:eastAsia="en-US"/>
        </w:rPr>
        <w:t xml:space="preserve">Директор входит в состав Управляющего совета по должности. 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4.24. </w:t>
      </w: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три года,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за исключением членов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из числа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щихся, </w:t>
      </w:r>
      <w:r>
        <w:rPr>
          <w:sz w:val="28"/>
          <w:szCs w:val="28"/>
          <w:lang w:eastAsia="en-US"/>
        </w:rPr>
        <w:t xml:space="preserve">срок полномочий которых ограничивается сроком обучения в Учреждении.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4.25. </w:t>
      </w:r>
      <w:r>
        <w:rPr>
          <w:sz w:val="28"/>
          <w:szCs w:val="28"/>
          <w:lang w:val="en-US" w:eastAsia="en-US"/>
        </w:rPr>
        <w:t xml:space="preserve">На первом заседании Управляющего совета избирается его председатель,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секретарь Управляющего совета из числа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iCs/>
          <w:sz w:val="28"/>
          <w:szCs w:val="28"/>
          <w:lang w:eastAsia="en-US"/>
        </w:rPr>
        <w:t xml:space="preserve">4.26. </w:t>
      </w:r>
      <w:r>
        <w:rPr>
          <w:iCs/>
          <w:sz w:val="28"/>
          <w:szCs w:val="28"/>
          <w:lang w:val="en-US" w:eastAsia="en-US"/>
        </w:rPr>
        <w:t xml:space="preserve">Кандидатуры для кооптации в Управляющий совет, предложенные </w:t>
      </w:r>
      <w:r>
        <w:rPr>
          <w:iCs/>
          <w:sz w:val="28"/>
          <w:szCs w:val="28"/>
          <w:lang w:eastAsia="en-US"/>
        </w:rPr>
        <w:t xml:space="preserve">У</w:t>
      </w:r>
      <w:r>
        <w:rPr>
          <w:iCs/>
          <w:sz w:val="28"/>
          <w:szCs w:val="28"/>
          <w:lang w:val="en-US" w:eastAsia="en-US"/>
        </w:rPr>
        <w:t xml:space="preserve">чредителем, рассматриваются Управляющим советом в первоочередном порядке.  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4.27. </w:t>
      </w:r>
      <w:r>
        <w:rPr>
          <w:bCs/>
          <w:sz w:val="28"/>
          <w:szCs w:val="28"/>
          <w:lang w:val="en-US" w:eastAsia="en-US"/>
        </w:rPr>
        <w:t xml:space="preserve">При выбытии из Управляющего совета выборных членов  </w:t>
      </w:r>
      <w:r>
        <w:rPr>
          <w:bCs/>
          <w:sz w:val="28"/>
          <w:szCs w:val="28"/>
          <w:lang w:eastAsia="en-US"/>
        </w:rPr>
        <w:t xml:space="preserve">                         </w:t>
      </w:r>
      <w:r>
        <w:rPr>
          <w:bCs/>
          <w:sz w:val="28"/>
          <w:szCs w:val="28"/>
          <w:lang w:val="en-US" w:eastAsia="en-US"/>
        </w:rPr>
        <w:t xml:space="preserve">в двухнедельный срок проводятся довыборы членов Управляющего</w:t>
      </w:r>
      <w:r>
        <w:rPr>
          <w:bCs/>
          <w:sz w:val="28"/>
          <w:szCs w:val="28"/>
          <w:lang w:eastAsia="en-US"/>
        </w:rPr>
        <w:t xml:space="preserve"> совета.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4.28. </w:t>
      </w:r>
      <w:r>
        <w:rPr>
          <w:bCs/>
          <w:sz w:val="28"/>
          <w:szCs w:val="28"/>
          <w:lang w:val="en-US" w:eastAsia="en-US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</w:t>
      </w:r>
      <w:r>
        <w:rPr>
          <w:bCs/>
          <w:sz w:val="28"/>
          <w:szCs w:val="28"/>
          <w:lang w:eastAsia="en-US"/>
        </w:rPr>
        <w:t xml:space="preserve">   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порядке.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4.29. </w:t>
      </w:r>
      <w:r>
        <w:rPr>
          <w:sz w:val="28"/>
          <w:szCs w:val="28"/>
          <w:lang w:val="en-US" w:eastAsia="en-US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редседателя, по требованию директора, представителя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чредителя,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4.30. </w:t>
      </w:r>
      <w:r>
        <w:rPr>
          <w:sz w:val="28"/>
          <w:szCs w:val="28"/>
          <w:lang w:val="en-US" w:eastAsia="en-US"/>
        </w:rPr>
        <w:t xml:space="preserve">Решения Управляющего совета считаются правомочными, если на заседании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присутствовало не менее половины его членов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4.31. </w:t>
      </w:r>
      <w:r>
        <w:rPr>
          <w:sz w:val="28"/>
          <w:szCs w:val="28"/>
          <w:lang w:val="en-US" w:eastAsia="en-US"/>
        </w:rPr>
        <w:t xml:space="preserve">По </w:t>
      </w:r>
      <w:r>
        <w:rPr>
          <w:sz w:val="28"/>
          <w:szCs w:val="28"/>
          <w:lang w:val="en-US" w:eastAsia="en-US"/>
        </w:rPr>
        <w:t xml:space="preserve">приглашению члена Управляющего совета в заседании 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4.32. </w:t>
      </w:r>
      <w:r>
        <w:rPr>
          <w:sz w:val="28"/>
          <w:szCs w:val="28"/>
          <w:lang w:val="en-US" w:eastAsia="en-US"/>
        </w:rPr>
        <w:t xml:space="preserve">Каждый член Управляющего совета обладает одним голосом.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4.33. </w:t>
      </w:r>
      <w:r>
        <w:rPr>
          <w:sz w:val="28"/>
          <w:szCs w:val="28"/>
          <w:lang w:val="en-US" w:eastAsia="en-US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4.34. </w:t>
      </w:r>
      <w:r>
        <w:rPr>
          <w:sz w:val="28"/>
          <w:szCs w:val="28"/>
          <w:lang w:val="en-US" w:eastAsia="en-US"/>
        </w:rPr>
        <w:t xml:space="preserve">На заседании Управляющего совета ведется протокол.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4.35. </w:t>
      </w:r>
      <w:r>
        <w:rPr>
          <w:sz w:val="28"/>
          <w:szCs w:val="28"/>
          <w:lang w:val="en-US" w:eastAsia="en-US"/>
        </w:rPr>
        <w:t xml:space="preserve">Решения Управляющего совета </w:t>
      </w:r>
      <w:r>
        <w:rPr>
          <w:sz w:val="28"/>
          <w:szCs w:val="28"/>
          <w:lang w:eastAsia="en-US"/>
        </w:rPr>
        <w:t xml:space="preserve">Учреждения, принятые                                в соответствии с</w:t>
      </w:r>
      <w:r>
        <w:rPr>
          <w:sz w:val="28"/>
          <w:szCs w:val="28"/>
          <w:lang w:val="en-US" w:eastAsia="en-US"/>
        </w:rPr>
        <w:t xml:space="preserve"> его компетенцией, носят рекомендательный характер</w:t>
      </w:r>
      <w:r>
        <w:rPr>
          <w:sz w:val="28"/>
          <w:szCs w:val="28"/>
          <w:lang w:eastAsia="en-US"/>
        </w:rPr>
        <w:t xml:space="preserve">                         и </w:t>
      </w:r>
      <w:r>
        <w:rPr>
          <w:sz w:val="28"/>
          <w:szCs w:val="28"/>
          <w:lang w:val="en-US" w:eastAsia="en-US"/>
        </w:rPr>
        <w:t xml:space="preserve">вступают в силу с момента их утверждения приказом директор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4.36. </w:t>
      </w:r>
      <w:r>
        <w:rPr>
          <w:sz w:val="28"/>
          <w:szCs w:val="28"/>
          <w:lang w:val="en-US" w:eastAsia="en-US"/>
        </w:rPr>
        <w:t xml:space="preserve">К компетенциям Управляющего совета относятся: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4.36.1. Рассмотрение и п</w:t>
      </w:r>
      <w:r>
        <w:rPr>
          <w:sz w:val="28"/>
          <w:szCs w:val="28"/>
          <w:lang w:val="en-US" w:eastAsia="en-US"/>
        </w:rPr>
        <w:t xml:space="preserve">ринятие программы развития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pacing w:val="-7"/>
          <w:sz w:val="28"/>
          <w:szCs w:val="32"/>
          <w:lang w:eastAsia="en-US"/>
        </w:rPr>
      </w:pPr>
      <w:r>
        <w:rPr>
          <w:sz w:val="28"/>
          <w:szCs w:val="28"/>
          <w:lang w:eastAsia="en-US"/>
        </w:rPr>
        <w:t xml:space="preserve">4.36.2. Рассмотрение и принятие календарного учебного графика Учреждения на учебный год.</w:t>
      </w:r>
      <w:r>
        <w:rPr>
          <w:spacing w:val="-7"/>
          <w:sz w:val="28"/>
          <w:szCs w:val="32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4.36.3. Р</w:t>
      </w:r>
      <w:r>
        <w:rPr>
          <w:sz w:val="28"/>
          <w:szCs w:val="28"/>
          <w:lang w:val="en-US" w:eastAsia="en-US"/>
        </w:rPr>
        <w:t xml:space="preserve">ассмотрение и</w:t>
      </w:r>
      <w:r>
        <w:rPr>
          <w:sz w:val="28"/>
          <w:szCs w:val="28"/>
          <w:lang w:eastAsia="en-US"/>
        </w:rPr>
        <w:t xml:space="preserve"> принятие </w:t>
      </w:r>
      <w:r>
        <w:rPr>
          <w:sz w:val="28"/>
          <w:szCs w:val="28"/>
          <w:lang w:val="en-US" w:eastAsia="en-US"/>
        </w:rPr>
        <w:t xml:space="preserve">режима работы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4.36.4. 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части учебного плана, формируемой участниками образовательных отношений и компонента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чреждения, профилей обучения, обучения по индивидуальным учебным планам в пределах федеральных государственных образовательных стандартов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4.36.5. Рассмотрение и </w:t>
      </w:r>
      <w:r>
        <w:rPr>
          <w:sz w:val="28"/>
          <w:szCs w:val="28"/>
          <w:lang w:val="en-US" w:eastAsia="en-US"/>
        </w:rPr>
        <w:t xml:space="preserve">принятие правил внутреннего распорядка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4.36.6. 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правил приема граждан в Учреждени</w:t>
      </w:r>
      <w:r>
        <w:rPr>
          <w:sz w:val="28"/>
          <w:szCs w:val="28"/>
          <w:lang w:eastAsia="en-US"/>
        </w:rPr>
        <w:t xml:space="preserve">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4.36.7. Рассмотрение и принятие иных локальных актов в соответствии               с действующим законодательством Российской Федерации.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4.36.8. Р</w:t>
      </w:r>
      <w:r>
        <w:rPr>
          <w:sz w:val="28"/>
          <w:szCs w:val="28"/>
          <w:lang w:val="en-US" w:eastAsia="en-US"/>
        </w:rPr>
        <w:t xml:space="preserve">ассмотрение вопросов о возможности и порядке предоставления платных образовательных </w:t>
      </w:r>
      <w:r>
        <w:rPr>
          <w:sz w:val="28"/>
          <w:szCs w:val="28"/>
          <w:lang w:eastAsia="en-US"/>
        </w:rPr>
        <w:t xml:space="preserve">услуг </w:t>
      </w:r>
      <w:r>
        <w:rPr>
          <w:sz w:val="28"/>
          <w:szCs w:val="28"/>
          <w:lang w:val="en-US" w:eastAsia="en-US"/>
        </w:rPr>
        <w:t xml:space="preserve">и </w:t>
      </w:r>
      <w:r>
        <w:rPr>
          <w:sz w:val="28"/>
          <w:szCs w:val="28"/>
          <w:lang w:eastAsia="en-US"/>
        </w:rPr>
        <w:t xml:space="preserve">платных </w:t>
      </w:r>
      <w:r>
        <w:rPr>
          <w:sz w:val="28"/>
          <w:szCs w:val="28"/>
          <w:lang w:val="en-US" w:eastAsia="en-US"/>
        </w:rPr>
        <w:t xml:space="preserve">услуг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4.36.9. К</w:t>
      </w:r>
      <w:r>
        <w:rPr>
          <w:sz w:val="28"/>
          <w:szCs w:val="28"/>
          <w:lang w:val="en-US" w:eastAsia="en-US"/>
        </w:rPr>
        <w:t xml:space="preserve">онтроль за соблюдением здоровых и безопасных условий обучения и воспитания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4.36.10. С</w:t>
      </w:r>
      <w:r>
        <w:rPr>
          <w:sz w:val="28"/>
          <w:szCs w:val="28"/>
          <w:lang w:val="en-US" w:eastAsia="en-US"/>
        </w:rPr>
        <w:t xml:space="preserve">одействие привлечению внебюджетных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4.36.11. У</w:t>
      </w:r>
      <w:r>
        <w:rPr>
          <w:sz w:val="28"/>
          <w:szCs w:val="28"/>
          <w:lang w:val="en-US" w:eastAsia="en-US"/>
        </w:rPr>
        <w:t xml:space="preserve">частие в распределении стимулирующей части фонда оплаты труда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4.36.12. Рассмотрение и </w:t>
      </w:r>
      <w:r>
        <w:rPr>
          <w:sz w:val="28"/>
          <w:szCs w:val="28"/>
          <w:lang w:val="en-US" w:eastAsia="en-US"/>
        </w:rPr>
        <w:t xml:space="preserve">принятие ежегодного отчета о поступлении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расходовании финансовых и материальных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4.36.13. 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37</w:t>
      </w:r>
      <w:r>
        <w:rPr>
          <w:sz w:val="28"/>
          <w:szCs w:val="28"/>
          <w:lang w:val="en-US" w:eastAsia="en-US"/>
        </w:rPr>
        <w:t xml:space="preserve">. Педагогический совет </w:t>
      </w:r>
      <w:r>
        <w:rPr>
          <w:sz w:val="28"/>
          <w:szCs w:val="28"/>
          <w:lang w:eastAsia="en-US"/>
        </w:rPr>
        <w:t xml:space="preserve">является </w:t>
      </w:r>
      <w:r>
        <w:rPr>
          <w:sz w:val="28"/>
          <w:szCs w:val="28"/>
          <w:lang w:val="en-US" w:eastAsia="en-US"/>
        </w:rPr>
        <w:t xml:space="preserve"> 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Учреждения</w:t>
      </w:r>
      <w:r>
        <w:rPr>
          <w:sz w:val="28"/>
          <w:szCs w:val="28"/>
          <w:lang w:val="en-US" w:eastAsia="en-US"/>
        </w:rPr>
        <w:t xml:space="preserve">, действующи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бессрочно и объединяющи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всех педагогических работников Учреждения, включая совместителей.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4.38. </w:t>
      </w:r>
      <w:r>
        <w:rPr>
          <w:sz w:val="28"/>
          <w:szCs w:val="28"/>
          <w:lang w:val="en-US" w:eastAsia="en-US"/>
        </w:rPr>
        <w:t xml:space="preserve">В начале каждого учебного года из числа членов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 пут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совета. Председатель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и секретарь Педагогического совета избирается на один год. 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4.39. </w:t>
      </w:r>
      <w:r>
        <w:rPr>
          <w:sz w:val="28"/>
          <w:szCs w:val="28"/>
          <w:lang w:val="en-US" w:eastAsia="en-US"/>
        </w:rPr>
        <w:t xml:space="preserve">Заседания Педагогического совета проводятся в соответствии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с учебно-воспитательным планом работы Учреждения, но не реже четырех раз в течение учебного года.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4.40. По инициативе председателя Педагогического совета, в составе 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 Решения Педагогического совета являются обязательными                   для всего педагогического коллектива.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4.42. Заседания Педагогическ</w:t>
      </w:r>
      <w:r>
        <w:rPr>
          <w:sz w:val="28"/>
          <w:szCs w:val="28"/>
        </w:rPr>
        <w:t xml:space="preserve">ого совета правомочны, если на них присутствует более половины его членов, и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4.43. Процедура голосования определяется Педагогическим советом.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4.44. Время, место и повестка дня очередного заседания Педагогического совета сообщаются не позднее, чем за один месяц до дня                 его проведения.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4.45. Организацию выполнения решений Педагогического совета осуществляет Директор и ответственные лица.</w:t>
      </w:r>
      <w:r/>
    </w:p>
    <w:p>
      <w:pPr>
        <w:pStyle w:val="622"/>
        <w:ind w:firstLine="851"/>
        <w:jc w:val="both"/>
        <w:keepNext/>
        <w:rPr>
          <w:sz w:val="28"/>
          <w:szCs w:val="28"/>
        </w:rPr>
      </w:pPr>
      <w:r>
        <w:rPr>
          <w:sz w:val="28"/>
          <w:szCs w:val="28"/>
        </w:rPr>
        <w:t xml:space="preserve">4.46. Результаты выполнения решений Педагогического совета сообщаются его членам на последующих заседаниях.</w:t>
      </w:r>
      <w:r/>
    </w:p>
    <w:p>
      <w:pPr>
        <w:pStyle w:val="622"/>
        <w:ind w:firstLine="851"/>
        <w:jc w:val="both"/>
        <w:keepNext/>
        <w:rPr>
          <w:sz w:val="28"/>
          <w:szCs w:val="28"/>
        </w:rPr>
      </w:pPr>
      <w:r>
        <w:rPr>
          <w:sz w:val="28"/>
          <w:szCs w:val="28"/>
        </w:rPr>
        <w:t xml:space="preserve">4.47. Директор в случае несогласия с решением Педагогического совета  приостанавливает выполнение решени</w:t>
      </w:r>
      <w:r>
        <w:rPr>
          <w:sz w:val="28"/>
          <w:szCs w:val="28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4.48. Заседания Педагогического совета оформляются протоколом.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4.49. Принятые на заседании Педагогического совета и отраженные                   в протоколе решения имеют юридическую силу только с момента издания соответствующего приказа Директора.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 Компетенции Педагогического совета: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4.50.1. </w:t>
      </w:r>
      <w:r>
        <w:rPr>
          <w:spacing w:val="-20"/>
          <w:sz w:val="28"/>
          <w:szCs w:val="28"/>
        </w:rPr>
        <w:t xml:space="preserve">Определение</w:t>
      </w:r>
      <w:r>
        <w:rPr>
          <w:sz w:val="28"/>
          <w:szCs w:val="28"/>
        </w:rPr>
        <w:t xml:space="preserve"> </w:t>
      </w:r>
      <w:r>
        <w:rPr>
          <w:spacing w:val="-20"/>
          <w:sz w:val="28"/>
          <w:szCs w:val="28"/>
        </w:rPr>
        <w:t xml:space="preserve">направлений</w:t>
      </w:r>
      <w:r>
        <w:rPr>
          <w:sz w:val="28"/>
          <w:szCs w:val="28"/>
        </w:rPr>
        <w:t xml:space="preserve"> </w:t>
      </w:r>
      <w:r>
        <w:rPr>
          <w:spacing w:val="-20"/>
          <w:sz w:val="28"/>
          <w:szCs w:val="28"/>
        </w:rPr>
        <w:t xml:space="preserve">образовательной</w:t>
      </w:r>
      <w:r>
        <w:rPr>
          <w:sz w:val="28"/>
          <w:szCs w:val="28"/>
        </w:rPr>
        <w:t xml:space="preserve">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4.50.2. Обсуждение вопросов содержания, форм и </w:t>
      </w:r>
      <w:r>
        <w:rPr>
          <w:spacing w:val="-20"/>
          <w:sz w:val="28"/>
          <w:szCs w:val="28"/>
        </w:rPr>
        <w:t xml:space="preserve">методов образовательного</w:t>
      </w:r>
      <w:r>
        <w:rPr>
          <w:sz w:val="28"/>
          <w:szCs w:val="28"/>
        </w:rPr>
        <w:t xml:space="preserve"> процесса, планирования образовательной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4.50.3. Рассмотрение вопросов повышения </w:t>
      </w:r>
      <w:r>
        <w:rPr>
          <w:spacing w:val="-20"/>
          <w:sz w:val="28"/>
          <w:szCs w:val="28"/>
        </w:rPr>
        <w:t xml:space="preserve">квалификации</w:t>
      </w:r>
      <w:r>
        <w:rPr>
          <w:sz w:val="28"/>
          <w:szCs w:val="28"/>
        </w:rPr>
        <w:t xml:space="preserve"> и </w:t>
      </w:r>
      <w:r>
        <w:rPr>
          <w:spacing w:val="-20"/>
          <w:sz w:val="28"/>
          <w:szCs w:val="28"/>
        </w:rPr>
        <w:t xml:space="preserve">переподготовки</w:t>
      </w:r>
      <w:r>
        <w:rPr>
          <w:sz w:val="28"/>
          <w:szCs w:val="28"/>
        </w:rPr>
        <w:t xml:space="preserve"> педагогических кадров.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4.50.4. Обсуждение передового педагогического опыта, результатов его внедрения в образовательный процесс.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4.50.5. Принятие решения о формах, сроках и порядке проведения промежуточной (переводной) аттестации.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4.50.6. Рассмотрение и принят</w:t>
      </w:r>
      <w:r>
        <w:rPr>
          <w:sz w:val="28"/>
          <w:szCs w:val="28"/>
        </w:rPr>
        <w:t xml:space="preserve">ие экзаменационных материалов                        для проведения промежуточной (переводной) аттестации обучающихся, состава аттестационных (экзаменационных) комиссий для проведения промежуточной (переводной) аттестации обучающихся в 1-8-х, 10-х классах.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4.50.7. Принятие решения о допуске обучающихся к государственной итоговой аттестации.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4.50.8. Принятие решения о переводе обучающихся в следующий класс или на уровень основного общего образования, условном переводе                                в следующий класс.</w:t>
      </w:r>
      <w:r/>
    </w:p>
    <w:p>
      <w:pPr>
        <w:pStyle w:val="622"/>
        <w:ind w:firstLine="851"/>
        <w:jc w:val="both"/>
        <w:rPr>
          <w:color w:val="FF0000"/>
          <w:sz w:val="28"/>
          <w:szCs w:val="24"/>
        </w:rPr>
      </w:pPr>
      <w:r>
        <w:rPr>
          <w:sz w:val="28"/>
          <w:szCs w:val="28"/>
        </w:rPr>
        <w:t xml:space="preserve">4.50.9.</w:t>
      </w:r>
      <w:r>
        <w:rPr>
          <w:sz w:val="28"/>
          <w:szCs w:val="24"/>
        </w:rPr>
        <w:t xml:space="preserve"> Принятие решения по согласованию с родителями (законными представите</w:t>
      </w:r>
      <w:r>
        <w:rPr>
          <w:sz w:val="28"/>
          <w:szCs w:val="24"/>
        </w:rPr>
        <w:t xml:space="preserve">лями) обучающихся о повторном обучении в том же классе или продолжении обучения  по адаптированным основным образовательным программам в соответствии с рекомендациями психолого-медико-педагогической комиссии либо обучении по индивидуальному учебному плану.</w:t>
      </w:r>
      <w:r>
        <w:rPr>
          <w:color w:val="FF0000"/>
          <w:sz w:val="28"/>
          <w:szCs w:val="24"/>
        </w:rPr>
        <w:t xml:space="preserve">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4.50.10. Обсуждение вопросов успеваемости и поведения обучающихся.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4.50.11. Принятие решения о выпуске обучающи</w:t>
      </w:r>
      <w:r>
        <w:rPr>
          <w:sz w:val="28"/>
          <w:szCs w:val="28"/>
        </w:rPr>
        <w:t xml:space="preserve">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«За особые успехи в учении»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степени.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4.50.12. Принятие решения о поощрении обучающихся за успехи                      в учебной, спортивной, общественной, творческой, исследовательской деятельности.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4.50.13. Принятие решения об отчислении обучающихся из Учреждения в случаях, предусмотренных Федеральным законом «Об образовании                            в Российской Федерации» и локальными актами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4.50.14. 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28"/>
          <w:lang w:eastAsia="en-US"/>
        </w:rPr>
        <w:t xml:space="preserve">4.50.15. </w:t>
      </w:r>
      <w:r>
        <w:rPr>
          <w:sz w:val="28"/>
          <w:szCs w:val="32"/>
          <w:lang w:eastAsia="en-US"/>
        </w:rPr>
        <w:t xml:space="preserve">Рассмотрение и </w:t>
      </w:r>
      <w:r>
        <w:rPr>
          <w:rFonts w:eastAsia="Calibri"/>
          <w:sz w:val="28"/>
          <w:szCs w:val="32"/>
          <w:lang w:eastAsia="en-US"/>
        </w:rPr>
        <w:t xml:space="preserve">принятие основных образовательных программ, содержащих комплекс основных характеристик образования, которые представлены в виде учебного плана, </w:t>
      </w:r>
      <w:r>
        <w:rPr>
          <w:sz w:val="28"/>
          <w:szCs w:val="32"/>
          <w:lang w:eastAsia="en-US"/>
        </w:rPr>
        <w:t xml:space="preserve">рабочих программ учебных предметов курсов, иных компонентов, а также оценочных и методических материалов, самостоятельно разработанных.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4.50.16.  Рассмотрение и согласование</w:t>
      </w:r>
      <w:r>
        <w:rPr>
          <w:sz w:val="28"/>
          <w:szCs w:val="24"/>
        </w:rPr>
        <w:t xml:space="preserve"> календарного учебного графика,</w:t>
      </w:r>
      <w:r>
        <w:rPr>
          <w:sz w:val="28"/>
          <w:szCs w:val="28"/>
        </w:rPr>
        <w:t xml:space="preserve"> режима работы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</w:t>
      </w:r>
      <w:r>
        <w:rPr>
          <w:sz w:val="28"/>
          <w:szCs w:val="28"/>
        </w:rPr>
        <w:t xml:space="preserve">.17. Рассмотрение и согласование части учебного плана, формируемой участниками образовательных отношений,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.50.18. Рассмотрение и принятие списка учебников в соответствии                    с утвержденным федеральным перечнем учебников, рекомендованных                        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4.50.19. Рассмотрение и согласование правил приема граждан                           в Учреждении.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4.50.20. Рассмотрение и принятие плана учебно-воспитательной работы на учебный год.</w:t>
      </w:r>
      <w:r/>
    </w:p>
    <w:p>
      <w:pPr>
        <w:pStyle w:val="622"/>
        <w:ind w:firstLine="851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4.50.21. Рассмотрение и принятие отчета о результатах самообследования Учреждения.</w:t>
      </w:r>
      <w:r>
        <w:rPr>
          <w:sz w:val="28"/>
          <w:szCs w:val="24"/>
        </w:rPr>
        <w:t xml:space="preserve">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4.50.22.</w:t>
      </w:r>
      <w:r>
        <w:rPr>
          <w:rFonts w:eastAsia="Courier New"/>
          <w:color w:val="000000"/>
          <w:sz w:val="28"/>
          <w:szCs w:val="24"/>
          <w:lang w:bidi="ru-RU"/>
        </w:rPr>
        <w:t xml:space="preserve"> Рассмотрение и</w:t>
      </w:r>
      <w:r>
        <w:rPr>
          <w:rFonts w:eastAsia="Calibri"/>
          <w:sz w:val="28"/>
          <w:szCs w:val="24"/>
          <w:lang w:eastAsia="en-US"/>
        </w:rPr>
        <w:t xml:space="preserve"> принятие</w:t>
      </w:r>
      <w:r>
        <w:rPr>
          <w:rFonts w:eastAsia="Courier New"/>
          <w:color w:val="000000"/>
          <w:sz w:val="28"/>
          <w:szCs w:val="24"/>
          <w:lang w:bidi="ru-RU"/>
        </w:rPr>
        <w:t xml:space="preserve"> расписания уроков, неаудиторных занятий, занятий внеурочной деятельности, занятий творческих объединений обучающихся.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4.50.23. Рассмотрение и принятие иных локальных нормативных актов, касающихся образовательной деятельности Учреждения в соответствии                       с действующим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4.50.24. Обсуждение и принятие решения по любым вопросам, касающимся содержания образования.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4.50.25. 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4.51. В целях учета мнения обучающихся, родителей (законных представителей) несовершеннолетних обучающихся и педагогических раб</w:t>
      </w:r>
      <w:r>
        <w:rPr>
          <w:sz w:val="28"/>
          <w:szCs w:val="32"/>
          <w:lang w:eastAsia="en-US"/>
        </w:rPr>
        <w:t xml:space="preserve">отников по вопросам управления Учреждением  и при принятии Учреждением локальных нормативных актов, затрагивающих их права                        и законные интересы, по инициативе обучающихся, родителей (законных представителей) несовершеннолетних обучающ</w:t>
      </w:r>
      <w:r>
        <w:rPr>
          <w:sz w:val="28"/>
          <w:szCs w:val="32"/>
          <w:lang w:eastAsia="en-US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4.52. В случае создания вышеназванных органов, они действуют 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</w:r>
      <w:r/>
    </w:p>
    <w:p>
      <w:pPr>
        <w:pStyle w:val="622"/>
        <w:jc w:val="center"/>
        <w:rPr>
          <w:b/>
          <w:sz w:val="28"/>
          <w:szCs w:val="32"/>
          <w:highlight w:val="none"/>
          <w:lang w:eastAsia="en-US"/>
        </w:rPr>
      </w:pPr>
      <w:r>
        <w:rPr>
          <w:b/>
          <w:sz w:val="28"/>
          <w:szCs w:val="32"/>
          <w:lang w:eastAsia="en-US"/>
        </w:rPr>
        <w:t xml:space="preserve">5. Финансово-хозяйственная деятельность Учреждения</w:t>
      </w:r>
      <w:r/>
    </w:p>
    <w:p>
      <w:pPr>
        <w:pStyle w:val="622"/>
        <w:jc w:val="center"/>
        <w:rPr>
          <w:b/>
          <w:sz w:val="28"/>
          <w:szCs w:val="32"/>
          <w:lang w:eastAsia="en-US"/>
        </w:rPr>
      </w:pPr>
      <w:r>
        <w:rPr>
          <w:b/>
          <w:sz w:val="28"/>
          <w:szCs w:val="32"/>
          <w:highlight w:val="none"/>
          <w:lang w:eastAsia="en-US"/>
        </w:rPr>
      </w:r>
      <w:r>
        <w:rPr>
          <w:b/>
          <w:sz w:val="28"/>
          <w:szCs w:val="32"/>
          <w:highlight w:val="none"/>
          <w:lang w:eastAsia="en-US"/>
        </w:rPr>
      </w:r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5.1.  Имущество Учреждения является муниципальной собственностью и закрепляется за Учреждением на праве оперативного управления                               в установленном законодательством порядке.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 Учреждение самостоятельно осуществляет финансово-хозяйственную деятельность,  имеет самостоятельный баланс, круглую печать, содержащую его полное наименование на русском языке, штампы и бланки                со своим наименованием.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5.4. Учреждение вправе выступать заказчиком при размещении                         им заказов на поставки товаров, выполнение работ, оказание услуг независимо от источников финансового обеспечения их исполнения.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 Источниками формирования имущества Учреждения в денежной                      и иных формах являются: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5.5.1. </w:t>
      </w: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5.5.2. </w:t>
      </w:r>
      <w:r>
        <w:rPr>
          <w:sz w:val="28"/>
          <w:szCs w:val="28"/>
          <w:lang w:eastAsia="en-US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5.5.3.</w:t>
      </w:r>
      <w:r>
        <w:rPr>
          <w:sz w:val="28"/>
          <w:szCs w:val="28"/>
          <w:lang w:eastAsia="en-US"/>
        </w:rPr>
        <w:t xml:space="preserve"> Добровольные пожертвования физических и юридических лиц                  и целевые взносы.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5.5.4. 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5.5.5. </w:t>
      </w: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5.5.6. Другие не запрещенные законом поступления.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</w:t>
      </w:r>
      <w:r>
        <w:rPr>
          <w:sz w:val="28"/>
          <w:szCs w:val="28"/>
          <w:lang w:eastAsia="en-US"/>
        </w:rPr>
        <w:t xml:space="preserve">Доходы, полученные от приносящей доход деятельности,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 Учреждение осуществляет операции с поступающими ему   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 Учреждение отвечает </w:t>
      </w:r>
      <w:r>
        <w:rPr>
          <w:sz w:val="28"/>
          <w:szCs w:val="28"/>
          <w:lang w:eastAsia="en-US"/>
        </w:rPr>
        <w:t xml:space="preserve">по своим обязательствам всем находящимся        у него на праве оперативного управления имуществом, как закрепленным 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 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  <w:lang w:eastAsia="en-US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5.10. Остальным находящимся на праве оперативного управления имуществом Учреждение вправе, распоряжаться самостоятельно, если иное               не предусмотрено действующим законодательством.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Финансовые и материа</w:t>
      </w:r>
      <w:r>
        <w:rPr>
          <w:color w:val="000000"/>
          <w:sz w:val="28"/>
          <w:szCs w:val="28"/>
        </w:rPr>
        <w:t xml:space="preserve">льные средства Учреждения, предоставляемые Учреждению, используются им по своему усмотрению                     в соответствии с Уставом Учреждения и изъятию не подлежат, если иное                    не предусмотрено законодательством Российской Федерации.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5.12.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5.13</w:t>
      </w:r>
      <w:r>
        <w:rPr>
          <w:sz w:val="28"/>
          <w:szCs w:val="28"/>
          <w:lang w:eastAsia="en-US"/>
        </w:rPr>
        <w:t xml:space="preserve">. Крупная сделка может быть совершена Учреждением только 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5.14. Крупной сделкой признается сделка или не</w:t>
      </w:r>
      <w:r>
        <w:rPr>
          <w:sz w:val="28"/>
          <w:szCs w:val="28"/>
          <w:lang w:eastAsia="en-US"/>
        </w:rPr>
        <w:t xml:space="preserve">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в пользование или в залог</w:t>
      </w:r>
      <w:r>
        <w:rPr>
          <w:sz w:val="28"/>
          <w:szCs w:val="28"/>
          <w:lang w:eastAsia="en-US"/>
        </w:rPr>
        <w:t xml:space="preserve">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его бухгалтерской отчетности на последнюю отчетную дату.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5.15. 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5.16. Учредитель не несет ответственности по обязательствам Учреждения.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</w:t>
      </w:r>
      <w:r>
        <w:rPr>
          <w:spacing w:val="-2"/>
          <w:sz w:val="28"/>
          <w:szCs w:val="28"/>
          <w:lang w:eastAsia="en-US"/>
        </w:rPr>
        <w:t xml:space="preserve">.18. Учреждение свободно в выборе форм и предмета договоров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22"/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</w:r>
      <w:r/>
    </w:p>
    <w:p>
      <w:pPr>
        <w:pStyle w:val="622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6. Локальные нормативные акты Учреждения </w:t>
      </w:r>
      <w:r/>
    </w:p>
    <w:p>
      <w:pPr>
        <w:pStyle w:val="622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и порядок их принятия</w:t>
      </w:r>
      <w:r/>
    </w:p>
    <w:p>
      <w:pPr>
        <w:pStyle w:val="622"/>
        <w:ind w:left="3839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6.1.</w:t>
      </w:r>
      <w:r>
        <w:rPr>
          <w:bCs/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6.2.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6.3.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6.4.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6.5.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                           (за исключением  приказа):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разработка локального нормативного акта производится                                   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(определяется,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подготовка проекта локального нормативного акта;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согласование проекта локального нормативного акта соответствующим уполномоченным коллегиальным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 предусмотренных Трудовым кодексом Российской Федерации, - первичной профсоюзной организацией Учреждения;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                 и пожеланий, выдвинутых в отношении проекта локального нормативного акта;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 перечень локальных нормативных актов.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6.6.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  и 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6.7.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6.8.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обязательно размещаются                             в локальной сети </w:t>
      </w:r>
      <w:r>
        <w:rPr>
          <w:bCs/>
          <w:sz w:val="28"/>
          <w:szCs w:val="28"/>
          <w:lang w:eastAsia="en-US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6.9.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</w:t>
      </w:r>
      <w:r>
        <w:rPr>
          <w:sz w:val="28"/>
          <w:szCs w:val="28"/>
          <w:lang w:eastAsia="en-US"/>
        </w:rPr>
        <w:t xml:space="preserve">вные акты могут быть изменены и дополнены           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6.10.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изменением наименования либо задач и направлений деятельности;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- должен быть принят не позднее срока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в иных случаях,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6.11.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 с действовавшим локальным нормативным актом;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иные случаи,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 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                не применяются и подлежат отмене.</w:t>
      </w:r>
      <w:r/>
    </w:p>
    <w:p>
      <w:pPr>
        <w:pStyle w:val="622"/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622"/>
        <w:rPr>
          <w:rFonts w:ascii="Calibri" w:hAnsi="Calibri"/>
          <w:sz w:val="28"/>
          <w:szCs w:val="32"/>
          <w:lang w:eastAsia="en-US"/>
        </w:rPr>
      </w:pPr>
      <w:r>
        <w:rPr>
          <w:rFonts w:ascii="Calibri" w:hAnsi="Calibri"/>
          <w:sz w:val="28"/>
          <w:szCs w:val="32"/>
          <w:lang w:eastAsia="en-US"/>
        </w:rPr>
      </w:r>
      <w:r/>
    </w:p>
    <w:p>
      <w:pPr>
        <w:pStyle w:val="622"/>
        <w:ind w:firstLine="99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7.1. 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                   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22"/>
        <w:ind w:firstLine="99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7.2. Принятие решения о реорганизации или ликвидации Учреждения допускается на основании положительного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заключения комиссии по оценке последствий такого решения.</w:t>
      </w:r>
      <w:r/>
    </w:p>
    <w:p>
      <w:pPr>
        <w:pStyle w:val="622"/>
        <w:ind w:firstLine="993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7.3. </w:t>
      </w:r>
      <w:r>
        <w:rPr>
          <w:color w:val="000000"/>
          <w:sz w:val="28"/>
          <w:szCs w:val="28"/>
          <w:lang w:eastAsia="en-US"/>
        </w:rPr>
        <w:t xml:space="preserve">При реорганизации или ликвидац</w:t>
      </w:r>
      <w:r>
        <w:rPr>
          <w:color w:val="000000"/>
          <w:sz w:val="28"/>
          <w:szCs w:val="28"/>
          <w:lang w:eastAsia="en-US"/>
        </w:rPr>
        <w:t xml:space="preserve">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   по согласованию с родителями (законными представителями) обучающихся. </w:t>
      </w:r>
      <w:r/>
    </w:p>
    <w:p>
      <w:pPr>
        <w:pStyle w:val="622"/>
        <w:ind w:firstLine="99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7.4. При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ликвидации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реорганизации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     высвобождаемым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работникам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гарантируется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соблюдение  их  прав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и  интересов  в  соответствии  с  законодательством  Российской Федерации. </w:t>
      </w:r>
      <w:r/>
    </w:p>
    <w:p>
      <w:pPr>
        <w:pStyle w:val="622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Образовавшиеся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    Учреждения      архивные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        </w:t>
      </w:r>
      <w:r/>
    </w:p>
    <w:p>
      <w:pPr>
        <w:pStyle w:val="622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 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pStyle w:val="622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622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  <w:r>
        <w:rPr>
          <w:sz w:val="28"/>
          <w:szCs w:val="28"/>
        </w:rPr>
      </w:r>
      <w:r/>
    </w:p>
    <w:p>
      <w:pPr>
        <w:pStyle w:val="622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62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Изменения и (или) дополнения в настоящий Устав (Устав в новой редакции) принимаются Общим собра</w:t>
      </w:r>
      <w:r>
        <w:rPr>
          <w:sz w:val="28"/>
          <w:szCs w:val="28"/>
        </w:rPr>
        <w:t xml:space="preserve">нием работников Учреждения, утверждаются муниципальным нормативно-правовым актом Учредителя                    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62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22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6020202030204"/>
  </w:font>
  <w:font w:name="Calibri Light">
    <w:panose1 w:val="020F0502020204030204"/>
  </w:font>
  <w:font w:name="SimHei">
    <w:panose1 w:val="02000506000000020000"/>
  </w:font>
  <w:font w:name="Lucida Sans Unicode">
    <w:panose1 w:val="020B0502040504020204"/>
  </w:font>
  <w:font w:name="Courier New">
    <w:panose1 w:val="02070409020205020404"/>
  </w:font>
  <w:font w:name="Trebuchet MS">
    <w:panose1 w:val="020B06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22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22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22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2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2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2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2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2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2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2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2"/>
        <w:ind w:left="7832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2"/>
        <w:ind w:left="213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2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2"/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2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2"/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2"/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2"/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2"/>
        <w:ind w:left="2520" w:hanging="21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22">
    <w:name w:val="Обычный"/>
    <w:next w:val="622"/>
    <w:link w:val="622"/>
    <w:rPr>
      <w:rFonts w:ascii="Times New Roman" w:hAnsi="Times New Roman" w:eastAsia="Times New Roman"/>
      <w:sz w:val="24"/>
      <w:lang w:val="ru-RU" w:bidi="ar-SA" w:eastAsia="ru-RU"/>
    </w:rPr>
  </w:style>
  <w:style w:type="paragraph" w:styleId="623">
    <w:name w:val="Заголовок 1"/>
    <w:basedOn w:val="622"/>
    <w:next w:val="622"/>
    <w:link w:val="632"/>
    <w:rPr>
      <w:sz w:val="28"/>
      <w:lang w:val="en-US" w:eastAsia="en-US"/>
    </w:rPr>
    <w:pPr>
      <w:keepNext/>
      <w:outlineLvl w:val="0"/>
    </w:pPr>
  </w:style>
  <w:style w:type="paragraph" w:styleId="624">
    <w:name w:val="Заголовок 2"/>
    <w:basedOn w:val="622"/>
    <w:next w:val="622"/>
    <w:link w:val="665"/>
    <w:rPr>
      <w:rFonts w:ascii="Cambria" w:hAnsi="Cambria"/>
      <w:b/>
      <w:bCs/>
      <w:i/>
      <w:iCs/>
      <w:sz w:val="28"/>
      <w:szCs w:val="28"/>
      <w:lang w:val="en-US"/>
    </w:rPr>
    <w:pPr>
      <w:keepNext/>
      <w:spacing w:after="60" w:before="240"/>
      <w:outlineLvl w:val="1"/>
    </w:pPr>
  </w:style>
  <w:style w:type="paragraph" w:styleId="625">
    <w:name w:val="Заголовок 3"/>
    <w:basedOn w:val="622"/>
    <w:next w:val="622"/>
    <w:link w:val="666"/>
    <w:rPr>
      <w:rFonts w:ascii="Cambria" w:hAnsi="Cambria"/>
      <w:b/>
      <w:bCs/>
      <w:color w:val="4F81BD"/>
      <w:sz w:val="24"/>
      <w:szCs w:val="24"/>
      <w:lang w:val="en-US"/>
    </w:rPr>
    <w:pPr>
      <w:keepLines/>
      <w:keepNext/>
      <w:spacing w:before="200"/>
      <w:outlineLvl w:val="2"/>
    </w:pPr>
  </w:style>
  <w:style w:type="paragraph" w:styleId="626">
    <w:name w:val="Заголовок 4"/>
    <w:basedOn w:val="622"/>
    <w:next w:val="622"/>
    <w:link w:val="667"/>
    <w:rPr>
      <w:rFonts w:ascii="Calibri" w:hAnsi="Calibri" w:eastAsia="Calibri"/>
      <w:b/>
      <w:bCs/>
      <w:sz w:val="28"/>
      <w:szCs w:val="28"/>
      <w:lang w:val="en-US"/>
    </w:rPr>
    <w:pPr>
      <w:keepNext/>
      <w:spacing w:after="60" w:before="240"/>
      <w:outlineLvl w:val="3"/>
    </w:pPr>
  </w:style>
  <w:style w:type="paragraph" w:styleId="627">
    <w:name w:val="Заголовок 5"/>
    <w:basedOn w:val="622"/>
    <w:next w:val="622"/>
    <w:link w:val="668"/>
    <w:rPr>
      <w:rFonts w:ascii="Cambria" w:hAnsi="Cambria"/>
      <w:color w:val="243F60"/>
      <w:sz w:val="24"/>
      <w:szCs w:val="24"/>
      <w:lang w:val="en-US"/>
    </w:rPr>
    <w:pPr>
      <w:keepLines/>
      <w:keepNext/>
      <w:spacing w:before="200"/>
      <w:outlineLvl w:val="4"/>
    </w:pPr>
  </w:style>
  <w:style w:type="paragraph" w:styleId="628">
    <w:name w:val="Заголовок 6"/>
    <w:basedOn w:val="622"/>
    <w:next w:val="622"/>
    <w:link w:val="669"/>
    <w:rPr>
      <w:rFonts w:ascii="Cambria" w:hAnsi="Cambria"/>
      <w:i/>
      <w:iCs/>
      <w:color w:val="243F60"/>
      <w:sz w:val="24"/>
      <w:szCs w:val="24"/>
      <w:lang w:val="en-US"/>
    </w:rPr>
    <w:pPr>
      <w:keepLines/>
      <w:keepNext/>
      <w:spacing w:before="200"/>
      <w:outlineLvl w:val="5"/>
    </w:pPr>
  </w:style>
  <w:style w:type="character" w:styleId="629">
    <w:name w:val="Основной шрифт абзаца"/>
    <w:next w:val="629"/>
    <w:link w:val="622"/>
    <w:semiHidden/>
  </w:style>
  <w:style w:type="table" w:styleId="630">
    <w:name w:val="Обычная таблица"/>
    <w:next w:val="630"/>
    <w:link w:val="622"/>
    <w:semiHidden/>
    <w:tblPr/>
  </w:style>
  <w:style w:type="numbering" w:styleId="631">
    <w:name w:val="Нет списка"/>
    <w:next w:val="631"/>
    <w:link w:val="622"/>
    <w:semiHidden/>
  </w:style>
  <w:style w:type="character" w:styleId="632">
    <w:name w:val="Заголовок 1 Знак"/>
    <w:next w:val="632"/>
    <w:link w:val="623"/>
    <w:rPr>
      <w:rFonts w:ascii="Times New Roman" w:hAnsi="Times New Roman" w:eastAsia="Times New Roman"/>
      <w:sz w:val="28"/>
      <w:lang w:val="en-US" w:eastAsia="en-US"/>
    </w:rPr>
  </w:style>
  <w:style w:type="paragraph" w:styleId="633">
    <w:name w:val="Название объекта"/>
    <w:basedOn w:val="622"/>
    <w:next w:val="622"/>
    <w:link w:val="622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34">
    <w:name w:val="tekstob"/>
    <w:basedOn w:val="622"/>
    <w:next w:val="634"/>
    <w:link w:val="622"/>
    <w:rPr>
      <w:sz w:val="24"/>
      <w:szCs w:val="24"/>
    </w:rPr>
    <w:pPr>
      <w:spacing w:after="100" w:afterAutospacing="1" w:before="100" w:beforeAutospacing="1"/>
    </w:pPr>
  </w:style>
  <w:style w:type="paragraph" w:styleId="635">
    <w:name w:val="Текст выноски"/>
    <w:basedOn w:val="622"/>
    <w:next w:val="635"/>
    <w:link w:val="636"/>
    <w:rPr>
      <w:rFonts w:ascii="Tahoma" w:hAnsi="Tahoma"/>
      <w:sz w:val="16"/>
      <w:szCs w:val="16"/>
    </w:rPr>
  </w:style>
  <w:style w:type="character" w:styleId="636">
    <w:name w:val="Текст выноски Знак"/>
    <w:next w:val="636"/>
    <w:link w:val="635"/>
    <w:rPr>
      <w:rFonts w:ascii="Tahoma" w:hAnsi="Tahoma" w:eastAsia="Times New Roman"/>
      <w:sz w:val="16"/>
      <w:szCs w:val="16"/>
      <w:lang w:eastAsia="ru-RU"/>
    </w:rPr>
  </w:style>
  <w:style w:type="paragraph" w:styleId="637">
    <w:name w:val="Верхний колонтитул"/>
    <w:basedOn w:val="622"/>
    <w:next w:val="637"/>
    <w:link w:val="638"/>
    <w:pPr>
      <w:tabs>
        <w:tab w:val="center" w:pos="4677" w:leader="none"/>
        <w:tab w:val="right" w:pos="9355" w:leader="none"/>
      </w:tabs>
    </w:pPr>
  </w:style>
  <w:style w:type="character" w:styleId="638">
    <w:name w:val="Верхний колонтитул Знак"/>
    <w:next w:val="638"/>
    <w:link w:val="637"/>
    <w:rPr>
      <w:rFonts w:ascii="Times New Roman" w:hAnsi="Times New Roman" w:eastAsia="Times New Roman"/>
      <w:sz w:val="24"/>
    </w:rPr>
  </w:style>
  <w:style w:type="paragraph" w:styleId="639">
    <w:name w:val="Нижний колонтитул"/>
    <w:basedOn w:val="622"/>
    <w:next w:val="639"/>
    <w:link w:val="640"/>
    <w:pPr>
      <w:tabs>
        <w:tab w:val="center" w:pos="4677" w:leader="none"/>
        <w:tab w:val="right" w:pos="9355" w:leader="none"/>
      </w:tabs>
    </w:pPr>
  </w:style>
  <w:style w:type="character" w:styleId="640">
    <w:name w:val="Нижний колонтитул Знак"/>
    <w:next w:val="640"/>
    <w:link w:val="639"/>
    <w:rPr>
      <w:rFonts w:ascii="Times New Roman" w:hAnsi="Times New Roman" w:eastAsia="Times New Roman"/>
      <w:sz w:val="24"/>
    </w:rPr>
  </w:style>
  <w:style w:type="character" w:styleId="641">
    <w:name w:val="Заголовок №1_"/>
    <w:next w:val="641"/>
    <w:link w:val="642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42">
    <w:name w:val="Заголовок №1"/>
    <w:basedOn w:val="622"/>
    <w:next w:val="642"/>
    <w:link w:val="641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43">
    <w:name w:val="Основной текст_"/>
    <w:next w:val="643"/>
    <w:link w:val="644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44">
    <w:name w:val="Основной текст2"/>
    <w:basedOn w:val="622"/>
    <w:next w:val="644"/>
    <w:link w:val="643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45">
    <w:name w:val="Основной текст1"/>
    <w:next w:val="645"/>
    <w:link w:val="622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46">
    <w:name w:val="Абзац списка"/>
    <w:basedOn w:val="622"/>
    <w:next w:val="646"/>
    <w:link w:val="622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47">
    <w:name w:val="Обычный (веб)"/>
    <w:basedOn w:val="622"/>
    <w:next w:val="647"/>
    <w:link w:val="622"/>
    <w:rPr>
      <w:sz w:val="24"/>
      <w:szCs w:val="24"/>
    </w:rPr>
    <w:pPr>
      <w:spacing w:after="100" w:afterAutospacing="1" w:before="100" w:beforeAutospacing="1"/>
    </w:pPr>
  </w:style>
  <w:style w:type="paragraph" w:styleId="648">
    <w:name w:val="Без интервала"/>
    <w:basedOn w:val="622"/>
    <w:next w:val="648"/>
    <w:link w:val="661"/>
    <w:rPr>
      <w:rFonts w:ascii="Calibri" w:hAnsi="Calibri"/>
      <w:sz w:val="28"/>
      <w:szCs w:val="32"/>
      <w:lang w:val="en-US"/>
    </w:rPr>
  </w:style>
  <w:style w:type="character" w:styleId="649">
    <w:name w:val="Выделение"/>
    <w:next w:val="649"/>
    <w:link w:val="622"/>
    <w:rPr>
      <w:i/>
      <w:iCs/>
    </w:rPr>
  </w:style>
  <w:style w:type="paragraph" w:styleId="650">
    <w:name w:val="Основной текст с отступом"/>
    <w:basedOn w:val="622"/>
    <w:next w:val="650"/>
    <w:link w:val="651"/>
    <w:rPr>
      <w:sz w:val="28"/>
      <w:szCs w:val="28"/>
    </w:rPr>
    <w:pPr>
      <w:ind w:firstLine="708"/>
    </w:pPr>
  </w:style>
  <w:style w:type="character" w:styleId="651">
    <w:name w:val="Основной текст с отступом Знак"/>
    <w:next w:val="651"/>
    <w:link w:val="650"/>
    <w:rPr>
      <w:rFonts w:ascii="Times New Roman" w:hAnsi="Times New Roman" w:eastAsia="Times New Roman"/>
      <w:sz w:val="28"/>
      <w:szCs w:val="28"/>
    </w:rPr>
  </w:style>
  <w:style w:type="paragraph" w:styleId="652">
    <w:name w:val="Основной текст"/>
    <w:basedOn w:val="622"/>
    <w:next w:val="652"/>
    <w:link w:val="653"/>
    <w:rPr>
      <w:sz w:val="28"/>
      <w:szCs w:val="28"/>
    </w:rPr>
    <w:pPr>
      <w:spacing w:after="120"/>
    </w:pPr>
  </w:style>
  <w:style w:type="character" w:styleId="653">
    <w:name w:val="Основной текст Знак"/>
    <w:next w:val="653"/>
    <w:link w:val="652"/>
    <w:rPr>
      <w:rFonts w:ascii="Times New Roman" w:hAnsi="Times New Roman" w:eastAsia="Times New Roman"/>
      <w:sz w:val="28"/>
      <w:szCs w:val="28"/>
    </w:rPr>
  </w:style>
  <w:style w:type="character" w:styleId="654">
    <w:name w:val="Номер строки"/>
    <w:basedOn w:val="629"/>
    <w:next w:val="654"/>
    <w:link w:val="622"/>
  </w:style>
  <w:style w:type="character" w:styleId="655">
    <w:name w:val="Номер страницы"/>
    <w:basedOn w:val="629"/>
    <w:next w:val="655"/>
    <w:link w:val="622"/>
  </w:style>
  <w:style w:type="character" w:styleId="656">
    <w:name w:val="blk"/>
    <w:basedOn w:val="629"/>
    <w:next w:val="656"/>
    <w:link w:val="622"/>
  </w:style>
  <w:style w:type="character" w:styleId="657">
    <w:name w:val="u"/>
    <w:basedOn w:val="629"/>
    <w:next w:val="657"/>
    <w:link w:val="622"/>
  </w:style>
  <w:style w:type="character" w:styleId="658">
    <w:name w:val="ep"/>
    <w:basedOn w:val="629"/>
    <w:next w:val="658"/>
    <w:link w:val="622"/>
  </w:style>
  <w:style w:type="character" w:styleId="659">
    <w:name w:val="Строгий"/>
    <w:next w:val="659"/>
    <w:link w:val="622"/>
    <w:rPr>
      <w:b/>
      <w:bCs/>
    </w:rPr>
  </w:style>
  <w:style w:type="paragraph" w:styleId="660">
    <w:name w:val="Default"/>
    <w:next w:val="660"/>
    <w:link w:val="622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661">
    <w:name w:val="Без интервала Знак"/>
    <w:next w:val="661"/>
    <w:link w:val="648"/>
    <w:rPr>
      <w:rFonts w:eastAsia="Times New Roman"/>
      <w:sz w:val="28"/>
      <w:szCs w:val="32"/>
      <w:lang w:val="en-US"/>
    </w:rPr>
  </w:style>
  <w:style w:type="character" w:styleId="662">
    <w:name w:val="Сильное выделение"/>
    <w:next w:val="662"/>
    <w:link w:val="622"/>
    <w:rPr>
      <w:b/>
      <w:bCs/>
      <w:i/>
      <w:iCs/>
      <w:color w:val="4F81BD"/>
    </w:rPr>
  </w:style>
  <w:style w:type="character" w:styleId="663">
    <w:name w:val="Гиперссылка"/>
    <w:next w:val="663"/>
    <w:link w:val="622"/>
    <w:rPr>
      <w:color w:val="0000FF"/>
      <w:u w:val="single"/>
    </w:rPr>
  </w:style>
  <w:style w:type="table" w:styleId="664">
    <w:name w:val="Сетка таблицы"/>
    <w:basedOn w:val="630"/>
    <w:next w:val="664"/>
    <w:link w:val="622"/>
    <w:rPr>
      <w:rFonts w:ascii="Arial" w:hAnsi="Arial" w:eastAsia="Arial"/>
      <w:sz w:val="22"/>
      <w:szCs w:val="22"/>
      <w:lang w:eastAsia="en-US"/>
    </w:rPr>
    <w:tblPr/>
  </w:style>
  <w:style w:type="character" w:styleId="665">
    <w:name w:val="Заголовок 2 Знак"/>
    <w:next w:val="665"/>
    <w:link w:val="624"/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character" w:styleId="666">
    <w:name w:val="Заголовок 3 Знак"/>
    <w:next w:val="666"/>
    <w:link w:val="625"/>
    <w:rPr>
      <w:rFonts w:ascii="Cambria" w:hAnsi="Cambria" w:eastAsia="Times New Roman"/>
      <w:b/>
      <w:bCs/>
      <w:color w:val="4F81BD"/>
      <w:sz w:val="24"/>
      <w:szCs w:val="24"/>
      <w:lang w:val="en-US"/>
    </w:rPr>
  </w:style>
  <w:style w:type="character" w:styleId="667">
    <w:name w:val="Заголовок 4 Знак"/>
    <w:next w:val="667"/>
    <w:link w:val="626"/>
    <w:rPr>
      <w:b/>
      <w:bCs/>
      <w:sz w:val="28"/>
      <w:szCs w:val="28"/>
      <w:lang w:val="en-US"/>
    </w:rPr>
  </w:style>
  <w:style w:type="character" w:styleId="668">
    <w:name w:val="Заголовок 5 Знак"/>
    <w:next w:val="668"/>
    <w:link w:val="627"/>
    <w:rPr>
      <w:rFonts w:ascii="Cambria" w:hAnsi="Cambria" w:eastAsia="Times New Roman"/>
      <w:color w:val="243F60"/>
      <w:sz w:val="24"/>
      <w:szCs w:val="24"/>
      <w:lang w:val="en-US"/>
    </w:rPr>
  </w:style>
  <w:style w:type="character" w:styleId="669">
    <w:name w:val="Заголовок 6 Знак"/>
    <w:next w:val="669"/>
    <w:link w:val="628"/>
    <w:rPr>
      <w:rFonts w:ascii="Cambria" w:hAnsi="Cambria" w:eastAsia="Times New Roman"/>
      <w:i/>
      <w:iCs/>
      <w:color w:val="243F60"/>
      <w:sz w:val="24"/>
      <w:szCs w:val="24"/>
      <w:lang w:val="en-US"/>
    </w:rPr>
  </w:style>
  <w:style w:type="numbering" w:styleId="670">
    <w:name w:val="Нет списка1"/>
    <w:next w:val="631"/>
    <w:link w:val="622"/>
    <w:semiHidden/>
  </w:style>
  <w:style w:type="paragraph" w:styleId="671">
    <w:name w:val="Стиль1"/>
    <w:basedOn w:val="672"/>
    <w:next w:val="671"/>
    <w:link w:val="622"/>
    <w:rPr>
      <w:sz w:val="24"/>
    </w:rPr>
  </w:style>
  <w:style w:type="paragraph" w:styleId="672">
    <w:name w:val="Текст сноски,Текст сноски Знак Знак Знак Знак Знак,Текст сноски Знак Знак Знак Знак"/>
    <w:basedOn w:val="622"/>
    <w:next w:val="672"/>
    <w:link w:val="673"/>
    <w:semiHidden/>
    <w:rPr>
      <w:rFonts w:eastAsia="Calibri"/>
      <w:sz w:val="20"/>
      <w:lang w:val="en-US"/>
    </w:rPr>
  </w:style>
  <w:style w:type="character" w:styleId="673">
    <w:name w:val="Текст сноски Знак,Текст сноски Знак Знак Знак Знак Знак Знак,Текст сноски Знак Знак Знак Знак Знак1"/>
    <w:next w:val="673"/>
    <w:link w:val="672"/>
    <w:semiHidden/>
    <w:rPr>
      <w:rFonts w:ascii="Times New Roman" w:hAnsi="Times New Roman"/>
      <w:lang w:val="en-US"/>
    </w:rPr>
  </w:style>
  <w:style w:type="paragraph" w:styleId="674">
    <w:name w:val="Стиль2"/>
    <w:basedOn w:val="652"/>
    <w:next w:val="674"/>
    <w:link w:val="622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675">
    <w:name w:val="Стиль"/>
    <w:basedOn w:val="652"/>
    <w:next w:val="675"/>
    <w:link w:val="622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676">
    <w:name w:val="Стиль3"/>
    <w:basedOn w:val="674"/>
    <w:next w:val="676"/>
    <w:link w:val="622"/>
  </w:style>
  <w:style w:type="paragraph" w:styleId="677">
    <w:name w:val="ConsPlusNormal"/>
    <w:next w:val="677"/>
    <w:link w:val="622"/>
    <w:rPr>
      <w:rFonts w:ascii="Arial" w:hAnsi="Arial"/>
      <w:sz w:val="24"/>
      <w:szCs w:val="24"/>
      <w:lang w:val="ru-RU" w:bidi="ar-SA" w:eastAsia="ru-RU"/>
    </w:rPr>
    <w:pPr>
      <w:ind w:firstLine="720"/>
      <w:jc w:val="both"/>
      <w:widowControl w:val="off"/>
    </w:pPr>
  </w:style>
  <w:style w:type="character" w:styleId="678">
    <w:name w:val="Нижний колонтитул Знак1"/>
    <w:next w:val="678"/>
    <w:link w:val="622"/>
    <w:rPr>
      <w:rFonts w:ascii="Calibri" w:hAnsi="Calibri"/>
      <w:lang w:eastAsia="ru-RU"/>
    </w:rPr>
  </w:style>
  <w:style w:type="character" w:styleId="679">
    <w:name w:val="Знак сноски"/>
    <w:next w:val="679"/>
    <w:link w:val="622"/>
    <w:semiHidden/>
    <w:rPr>
      <w:vertAlign w:val="superscript"/>
    </w:rPr>
  </w:style>
  <w:style w:type="paragraph" w:styleId="680">
    <w:name w:val="Стиль4"/>
    <w:basedOn w:val="622"/>
    <w:next w:val="680"/>
    <w:link w:val="622"/>
    <w:rPr>
      <w:sz w:val="28"/>
      <w:szCs w:val="24"/>
    </w:rPr>
  </w:style>
  <w:style w:type="paragraph" w:styleId="681">
    <w:name w:val="Стиль5"/>
    <w:basedOn w:val="622"/>
    <w:next w:val="681"/>
    <w:link w:val="622"/>
    <w:rPr>
      <w:sz w:val="28"/>
      <w:szCs w:val="24"/>
    </w:rPr>
  </w:style>
  <w:style w:type="character" w:styleId="682">
    <w:name w:val="apple-converted-space"/>
    <w:next w:val="682"/>
    <w:link w:val="622"/>
  </w:style>
  <w:style w:type="character" w:styleId="683">
    <w:name w:val="hl"/>
    <w:next w:val="683"/>
    <w:link w:val="622"/>
  </w:style>
  <w:style w:type="character" w:styleId="684">
    <w:name w:val="Основной текст с отступом 3 Знак"/>
    <w:next w:val="684"/>
    <w:link w:val="622"/>
    <w:semiHidden/>
    <w:rPr>
      <w:sz w:val="16"/>
      <w:szCs w:val="16"/>
      <w:lang w:eastAsia="ru-RU"/>
    </w:rPr>
  </w:style>
  <w:style w:type="paragraph" w:styleId="685">
    <w:name w:val="Сноска1"/>
    <w:basedOn w:val="622"/>
    <w:next w:val="685"/>
    <w:link w:val="686"/>
    <w:rPr>
      <w:rFonts w:eastAsia="Calibri"/>
      <w:b/>
      <w:bCs/>
      <w:sz w:val="19"/>
      <w:szCs w:val="19"/>
      <w:lang w:val="en-US" w:eastAsia="en-US"/>
    </w:rPr>
    <w:pPr>
      <w:spacing w:lineRule="exact" w:line="235"/>
      <w:shd w:val="clear" w:fill="FFFFFF" w:color="auto"/>
    </w:pPr>
  </w:style>
  <w:style w:type="character" w:styleId="686">
    <w:name w:val="Сноска_"/>
    <w:next w:val="686"/>
    <w:link w:val="685"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687">
    <w:name w:val="Основной текст (7)"/>
    <w:basedOn w:val="622"/>
    <w:next w:val="687"/>
    <w:link w:val="688"/>
    <w:rPr>
      <w:rFonts w:ascii="Tahoma" w:hAnsi="Tahoma" w:eastAsia="Calibri"/>
      <w:spacing w:val="-1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688">
    <w:name w:val="Основной текст (7)_"/>
    <w:next w:val="688"/>
    <w:link w:val="687"/>
    <w:rPr>
      <w:rFonts w:ascii="Tahoma" w:hAnsi="Tahoma"/>
      <w:spacing w:val="-10"/>
      <w:sz w:val="8"/>
      <w:szCs w:val="8"/>
      <w:shd w:val="clear" w:fill="FFFFFF" w:color="auto"/>
      <w:lang w:val="en-US" w:eastAsia="en-US"/>
    </w:rPr>
  </w:style>
  <w:style w:type="paragraph" w:styleId="689">
    <w:name w:val="Основной текст (9)"/>
    <w:basedOn w:val="622"/>
    <w:next w:val="689"/>
    <w:link w:val="690"/>
    <w:rPr>
      <w:rFonts w:eastAsia="Calibri"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690">
    <w:name w:val="Основной текст (9)_"/>
    <w:next w:val="690"/>
    <w:link w:val="689"/>
    <w:rPr>
      <w:rFonts w:ascii="Times New Roman" w:hAnsi="Times New Roman"/>
      <w:sz w:val="11"/>
      <w:szCs w:val="11"/>
      <w:shd w:val="clear" w:fill="FFFFFF" w:color="auto"/>
      <w:lang w:val="en-US" w:eastAsia="en-US"/>
    </w:rPr>
  </w:style>
  <w:style w:type="paragraph" w:styleId="691">
    <w:name w:val="Основной текст (3)1"/>
    <w:basedOn w:val="622"/>
    <w:next w:val="691"/>
    <w:link w:val="692"/>
    <w:semiHidden/>
    <w:rPr>
      <w:rFonts w:eastAsia="Calibri"/>
      <w:b/>
      <w:bCs/>
      <w:sz w:val="19"/>
      <w:szCs w:val="19"/>
      <w:lang w:val="en-US" w:eastAsia="en-US"/>
    </w:rPr>
    <w:pPr>
      <w:spacing w:lineRule="atLeast" w:line="240" w:after="1200" w:before="1620"/>
      <w:shd w:val="clear" w:fill="FFFFFF" w:color="auto"/>
    </w:pPr>
  </w:style>
  <w:style w:type="character" w:styleId="692">
    <w:name w:val="Основной текст (3)_"/>
    <w:next w:val="692"/>
    <w:link w:val="691"/>
    <w:semiHidden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693">
    <w:name w:val="Заголовок №11"/>
    <w:basedOn w:val="622"/>
    <w:next w:val="693"/>
    <w:link w:val="622"/>
    <w:semiHidden/>
    <w:rPr>
      <w:rFonts w:ascii="Tahoma" w:hAnsi="Tahoma" w:eastAsia="Calibri"/>
      <w:b/>
      <w:bCs/>
      <w:sz w:val="27"/>
      <w:szCs w:val="27"/>
      <w:lang w:val="en-US" w:eastAsia="en-US"/>
    </w:rPr>
    <w:pPr>
      <w:ind w:firstLine="560"/>
      <w:spacing w:lineRule="exact" w:line="470" w:after="420" w:before="900"/>
      <w:shd w:val="clear" w:fill="FFFFFF" w:color="auto"/>
      <w:outlineLvl w:val="0"/>
    </w:pPr>
  </w:style>
  <w:style w:type="paragraph" w:styleId="694">
    <w:name w:val="Сноска (6)1"/>
    <w:basedOn w:val="622"/>
    <w:next w:val="694"/>
    <w:link w:val="695"/>
    <w:semiHidden/>
    <w:rPr>
      <w:rFonts w:eastAsia="Calibri"/>
      <w:sz w:val="20"/>
      <w:lang w:val="en-US" w:eastAsia="en-US"/>
    </w:rPr>
    <w:pPr>
      <w:spacing w:lineRule="exact" w:line="283"/>
      <w:shd w:val="clear" w:fill="FFFFFF" w:color="auto"/>
    </w:pPr>
  </w:style>
  <w:style w:type="character" w:styleId="695">
    <w:name w:val="Сноска (6)_"/>
    <w:next w:val="695"/>
    <w:link w:val="694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696">
    <w:name w:val="Сноска (7)"/>
    <w:basedOn w:val="622"/>
    <w:next w:val="696"/>
    <w:link w:val="697"/>
    <w:semiHidden/>
    <w:rPr>
      <w:rFonts w:ascii="Trebuchet MS" w:hAnsi="Trebuchet MS" w:eastAsia="Calibri"/>
      <w:i/>
      <w:iCs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697">
    <w:name w:val="Сноска (7)_"/>
    <w:next w:val="697"/>
    <w:link w:val="696"/>
    <w:semiHidden/>
    <w:rPr>
      <w:rFonts w:ascii="Trebuchet MS" w:hAnsi="Trebuchet MS"/>
      <w:i/>
      <w:iCs/>
      <w:sz w:val="11"/>
      <w:szCs w:val="11"/>
      <w:shd w:val="clear" w:fill="FFFFFF" w:color="auto"/>
      <w:lang w:val="en-US" w:eastAsia="en-US"/>
    </w:rPr>
  </w:style>
  <w:style w:type="paragraph" w:styleId="698">
    <w:name w:val="Основной текст (10)1"/>
    <w:basedOn w:val="622"/>
    <w:next w:val="698"/>
    <w:link w:val="699"/>
    <w:semiHidden/>
    <w:rPr>
      <w:rFonts w:eastAsia="Calibri"/>
      <w:b/>
      <w:bCs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699">
    <w:name w:val="Основной текст (10)_"/>
    <w:next w:val="699"/>
    <w:link w:val="698"/>
    <w:semiHidden/>
    <w:rPr>
      <w:rFonts w:ascii="Times New Roman" w:hAnsi="Times New Roman"/>
      <w:b/>
      <w:bCs/>
      <w:sz w:val="17"/>
      <w:szCs w:val="17"/>
      <w:shd w:val="clear" w:fill="FFFFFF" w:color="auto"/>
      <w:lang w:val="en-US" w:eastAsia="en-US"/>
    </w:rPr>
  </w:style>
  <w:style w:type="paragraph" w:styleId="700">
    <w:name w:val="Основной текст (11)1"/>
    <w:basedOn w:val="622"/>
    <w:next w:val="700"/>
    <w:link w:val="701"/>
    <w:semiHidden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01">
    <w:name w:val="Основной текст (11)_"/>
    <w:next w:val="701"/>
    <w:link w:val="700"/>
    <w:semiHidden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02">
    <w:name w:val="Заголовок №2 (2)1"/>
    <w:basedOn w:val="622"/>
    <w:next w:val="702"/>
    <w:link w:val="703"/>
    <w:semiHidden/>
    <w:rPr>
      <w:rFonts w:eastAsia="Calibri"/>
      <w:sz w:val="26"/>
      <w:szCs w:val="26"/>
      <w:lang w:val="en-US" w:eastAsia="en-US"/>
    </w:rPr>
    <w:pPr>
      <w:spacing w:lineRule="atLeast" w:line="240" w:after="180"/>
      <w:shd w:val="clear" w:fill="FFFFFF" w:color="auto"/>
      <w:outlineLvl w:val="1"/>
    </w:pPr>
  </w:style>
  <w:style w:type="character" w:styleId="703">
    <w:name w:val="Заголовок №2 (2)_"/>
    <w:next w:val="703"/>
    <w:link w:val="702"/>
    <w:semiHidden/>
    <w:rPr>
      <w:rFonts w:ascii="Times New Roman" w:hAnsi="Times New Roman"/>
      <w:sz w:val="26"/>
      <w:szCs w:val="26"/>
      <w:shd w:val="clear" w:fill="FFFFFF" w:color="auto"/>
      <w:lang w:val="en-US" w:eastAsia="en-US"/>
    </w:rPr>
  </w:style>
  <w:style w:type="paragraph" w:styleId="704">
    <w:name w:val="Сноска (8)1"/>
    <w:basedOn w:val="622"/>
    <w:next w:val="704"/>
    <w:link w:val="705"/>
    <w:semiHidden/>
    <w:rPr>
      <w:rFonts w:eastAsia="Calibri"/>
      <w:i/>
      <w:iCs/>
      <w:sz w:val="25"/>
      <w:szCs w:val="25"/>
      <w:lang w:val="en-US" w:eastAsia="en-US"/>
    </w:rPr>
    <w:pPr>
      <w:spacing w:lineRule="exact" w:line="278"/>
      <w:shd w:val="clear" w:fill="FFFFFF" w:color="auto"/>
    </w:pPr>
  </w:style>
  <w:style w:type="character" w:styleId="705">
    <w:name w:val="Сноска (8)_"/>
    <w:next w:val="705"/>
    <w:link w:val="704"/>
    <w:semiHidden/>
    <w:rPr>
      <w:rFonts w:ascii="Times New Roman" w:hAnsi="Times New Roman"/>
      <w:i/>
      <w:iCs/>
      <w:sz w:val="25"/>
      <w:szCs w:val="25"/>
      <w:shd w:val="clear" w:fill="FFFFFF" w:color="auto"/>
      <w:lang w:val="en-US" w:eastAsia="en-US"/>
    </w:rPr>
  </w:style>
  <w:style w:type="paragraph" w:styleId="706">
    <w:name w:val="Основной текст (16)1"/>
    <w:basedOn w:val="622"/>
    <w:next w:val="706"/>
    <w:link w:val="707"/>
    <w:semiHidden/>
    <w:rPr>
      <w:rFonts w:eastAsia="Calibri"/>
      <w:sz w:val="20"/>
      <w:lang w:val="en-US" w:eastAsia="en-US"/>
    </w:rPr>
    <w:pPr>
      <w:ind w:firstLine="700"/>
      <w:spacing w:lineRule="atLeast" w:line="240" w:before="180"/>
      <w:shd w:val="clear" w:fill="FFFFFF" w:color="auto"/>
    </w:pPr>
  </w:style>
  <w:style w:type="character" w:styleId="707">
    <w:name w:val="Основной текст (16)_"/>
    <w:next w:val="707"/>
    <w:link w:val="706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708">
    <w:name w:val="Основной текст (12)1"/>
    <w:basedOn w:val="622"/>
    <w:next w:val="708"/>
    <w:link w:val="709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09">
    <w:name w:val="Основной текст (12)_"/>
    <w:next w:val="709"/>
    <w:link w:val="708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0">
    <w:name w:val="Основной текст (13)"/>
    <w:basedOn w:val="622"/>
    <w:next w:val="710"/>
    <w:link w:val="711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11">
    <w:name w:val="Основной текст (13)_"/>
    <w:next w:val="711"/>
    <w:link w:val="710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2">
    <w:name w:val="Основной текст (14)"/>
    <w:basedOn w:val="622"/>
    <w:next w:val="712"/>
    <w:link w:val="713"/>
    <w:semiHidden/>
    <w:rPr>
      <w:rFonts w:eastAsia="Calibri"/>
      <w:b/>
      <w:bCs/>
      <w:sz w:val="18"/>
      <w:szCs w:val="18"/>
      <w:lang w:val="en-US" w:eastAsia="en-US"/>
    </w:rPr>
    <w:pPr>
      <w:spacing w:lineRule="atLeast" w:line="240" w:before="180"/>
      <w:shd w:val="clear" w:fill="FFFFFF" w:color="auto"/>
    </w:pPr>
  </w:style>
  <w:style w:type="character" w:styleId="713">
    <w:name w:val="Основной текст (14)_"/>
    <w:next w:val="713"/>
    <w:link w:val="712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4">
    <w:name w:val="Заголовок №1 (2)1"/>
    <w:basedOn w:val="622"/>
    <w:next w:val="714"/>
    <w:link w:val="715"/>
    <w:semiHidden/>
    <w:rPr>
      <w:rFonts w:eastAsia="Calibri"/>
      <w:b/>
      <w:bCs/>
      <w:sz w:val="26"/>
      <w:szCs w:val="26"/>
      <w:lang w:val="en-US" w:eastAsia="en-US"/>
    </w:rPr>
    <w:pPr>
      <w:ind w:firstLine="680"/>
      <w:spacing w:lineRule="exact" w:line="480"/>
      <w:shd w:val="clear" w:fill="FFFFFF" w:color="auto"/>
      <w:outlineLvl w:val="0"/>
    </w:pPr>
  </w:style>
  <w:style w:type="character" w:styleId="715">
    <w:name w:val="Заголовок №1 (2)_"/>
    <w:next w:val="715"/>
    <w:link w:val="714"/>
    <w:semiHidden/>
    <w:rPr>
      <w:rFonts w:ascii="Times New Roman" w:hAnsi="Times New Roman"/>
      <w:b/>
      <w:bCs/>
      <w:sz w:val="26"/>
      <w:szCs w:val="26"/>
      <w:shd w:val="clear" w:fill="FFFFFF" w:color="auto"/>
      <w:lang w:val="en-US" w:eastAsia="en-US"/>
    </w:rPr>
  </w:style>
  <w:style w:type="paragraph" w:styleId="716">
    <w:name w:val="Основной текст (15)"/>
    <w:basedOn w:val="622"/>
    <w:next w:val="716"/>
    <w:link w:val="717"/>
    <w:semiHidden/>
    <w:rPr>
      <w:rFonts w:eastAsia="Calibri"/>
      <w:b/>
      <w:bCs/>
      <w:sz w:val="16"/>
      <w:szCs w:val="16"/>
      <w:lang w:val="en-US" w:eastAsia="en-US"/>
    </w:rPr>
    <w:pPr>
      <w:spacing w:lineRule="atLeast" w:line="240" w:before="180"/>
      <w:shd w:val="clear" w:fill="FFFFFF" w:color="auto"/>
    </w:pPr>
  </w:style>
  <w:style w:type="character" w:styleId="717">
    <w:name w:val="Основной текст (15)_"/>
    <w:next w:val="717"/>
    <w:link w:val="716"/>
    <w:semiHidden/>
    <w:rPr>
      <w:rFonts w:ascii="Times New Roman" w:hAnsi="Times New Roman"/>
      <w:b/>
      <w:bCs/>
      <w:sz w:val="16"/>
      <w:szCs w:val="16"/>
      <w:shd w:val="clear" w:fill="FFFFFF" w:color="auto"/>
      <w:lang w:val="en-US" w:eastAsia="en-US"/>
    </w:rPr>
  </w:style>
  <w:style w:type="paragraph" w:styleId="718">
    <w:name w:val="Основной текст (17)"/>
    <w:basedOn w:val="622"/>
    <w:next w:val="718"/>
    <w:link w:val="719"/>
    <w:semiHidden/>
    <w:rPr>
      <w:rFonts w:eastAsia="Calibri"/>
      <w:spacing w:val="2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19">
    <w:name w:val="Основной текст (17)_"/>
    <w:next w:val="719"/>
    <w:link w:val="718"/>
    <w:semiHidden/>
    <w:rPr>
      <w:rFonts w:ascii="Times New Roman" w:hAnsi="Times New Roman"/>
      <w:spacing w:val="20"/>
      <w:sz w:val="8"/>
      <w:szCs w:val="8"/>
      <w:shd w:val="clear" w:fill="FFFFFF" w:color="auto"/>
      <w:lang w:val="en-US" w:eastAsia="en-US"/>
    </w:rPr>
  </w:style>
  <w:style w:type="paragraph" w:styleId="720">
    <w:name w:val="Основной текст (18)"/>
    <w:basedOn w:val="622"/>
    <w:next w:val="720"/>
    <w:link w:val="721"/>
    <w:semiHidden/>
    <w:rPr>
      <w:rFonts w:ascii="Tahoma" w:hAnsi="Tahoma" w:eastAsia="Calibri"/>
      <w:sz w:val="16"/>
      <w:szCs w:val="16"/>
      <w:lang w:val="en-US" w:eastAsia="en-US"/>
    </w:rPr>
    <w:pPr>
      <w:spacing w:lineRule="atLeast" w:line="240"/>
      <w:shd w:val="clear" w:fill="FFFFFF" w:color="auto"/>
    </w:pPr>
  </w:style>
  <w:style w:type="character" w:styleId="721">
    <w:name w:val="Основной текст (18)_"/>
    <w:next w:val="721"/>
    <w:link w:val="720"/>
    <w:semiHidden/>
    <w:rPr>
      <w:rFonts w:ascii="Tahoma" w:hAnsi="Tahoma"/>
      <w:sz w:val="16"/>
      <w:szCs w:val="16"/>
      <w:shd w:val="clear" w:fill="FFFFFF" w:color="auto"/>
      <w:lang w:val="en-US" w:eastAsia="en-US"/>
    </w:rPr>
  </w:style>
  <w:style w:type="paragraph" w:styleId="722">
    <w:name w:val="Сноска (4)"/>
    <w:basedOn w:val="622"/>
    <w:next w:val="722"/>
    <w:link w:val="723"/>
    <w:rPr>
      <w:rFonts w:ascii="Lucida Sans Unicode" w:hAnsi="Lucida Sans Unicode" w:eastAsia="Calibri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23">
    <w:name w:val="Сноска (4)_"/>
    <w:next w:val="723"/>
    <w:link w:val="722"/>
    <w:rPr>
      <w:rFonts w:ascii="Lucida Sans Unicode" w:hAnsi="Lucida Sans Unicode"/>
      <w:sz w:val="8"/>
      <w:szCs w:val="8"/>
      <w:shd w:val="clear" w:fill="FFFFFF" w:color="auto"/>
      <w:lang w:val="en-US" w:eastAsia="en-US"/>
    </w:rPr>
  </w:style>
  <w:style w:type="paragraph" w:styleId="724">
    <w:name w:val="Сноска (3)"/>
    <w:basedOn w:val="622"/>
    <w:next w:val="724"/>
    <w:link w:val="725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25">
    <w:name w:val="Сноска (3)_"/>
    <w:next w:val="725"/>
    <w:link w:val="724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26">
    <w:name w:val="Основной текст (5)"/>
    <w:basedOn w:val="622"/>
    <w:next w:val="726"/>
    <w:link w:val="727"/>
    <w:semiHidden/>
    <w:rPr>
      <w:rFonts w:eastAsia="Calibri"/>
      <w:b/>
      <w:bCs/>
      <w:sz w:val="20"/>
      <w:lang w:val="en-US" w:eastAsia="en-US"/>
    </w:rPr>
    <w:pPr>
      <w:spacing w:lineRule="atLeast" w:line="240"/>
      <w:shd w:val="clear" w:fill="FFFFFF" w:color="auto"/>
    </w:pPr>
  </w:style>
  <w:style w:type="character" w:styleId="727">
    <w:name w:val="Основной текст (5)_"/>
    <w:next w:val="727"/>
    <w:link w:val="726"/>
    <w:semiHidden/>
    <w:rPr>
      <w:rFonts w:ascii="Times New Roman" w:hAnsi="Times New Roman"/>
      <w:b/>
      <w:bCs/>
      <w:shd w:val="clear" w:fill="FFFFFF" w:color="auto"/>
      <w:lang w:val="en-US" w:eastAsia="en-US"/>
    </w:rPr>
  </w:style>
  <w:style w:type="paragraph" w:styleId="728">
    <w:name w:val="Основной текст (4)1"/>
    <w:basedOn w:val="622"/>
    <w:next w:val="728"/>
    <w:link w:val="729"/>
    <w:rPr>
      <w:rFonts w:eastAsia="Calibri"/>
      <w:b/>
      <w:bCs/>
      <w:sz w:val="25"/>
      <w:szCs w:val="25"/>
      <w:lang w:val="en-US" w:eastAsia="en-US"/>
    </w:rPr>
    <w:pPr>
      <w:spacing w:lineRule="atLeast" w:line="240" w:after="1380" w:before="240"/>
      <w:shd w:val="clear" w:fill="FFFFFF" w:color="auto"/>
    </w:pPr>
  </w:style>
  <w:style w:type="character" w:styleId="729">
    <w:name w:val="Основной текст (4)_"/>
    <w:next w:val="729"/>
    <w:link w:val="728"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30">
    <w:name w:val="Заголовок №4"/>
    <w:basedOn w:val="622"/>
    <w:next w:val="730"/>
    <w:link w:val="731"/>
    <w:semiHidden/>
    <w:rPr>
      <w:rFonts w:eastAsia="Calibri"/>
      <w:b/>
      <w:bCs/>
      <w:sz w:val="25"/>
      <w:szCs w:val="25"/>
      <w:lang w:val="en-US" w:eastAsia="en-US"/>
    </w:rPr>
    <w:pPr>
      <w:spacing w:lineRule="exact" w:line="480"/>
      <w:shd w:val="clear" w:fill="FFFFFF" w:color="auto"/>
      <w:outlineLvl w:val="3"/>
    </w:pPr>
  </w:style>
  <w:style w:type="character" w:styleId="731">
    <w:name w:val="Заголовок №4_"/>
    <w:next w:val="731"/>
    <w:link w:val="730"/>
    <w:semiHidden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32">
    <w:name w:val="Основной текст (8)1"/>
    <w:basedOn w:val="622"/>
    <w:next w:val="732"/>
    <w:link w:val="733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33">
    <w:name w:val="Основной текст (8)_"/>
    <w:next w:val="733"/>
    <w:link w:val="732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34">
    <w:name w:val="Сноска (5)"/>
    <w:basedOn w:val="622"/>
    <w:next w:val="734"/>
    <w:link w:val="735"/>
    <w:rPr>
      <w:rFonts w:ascii="SimHei" w:hAnsi="SimHei" w:eastAsia="SimHei"/>
      <w:sz w:val="21"/>
      <w:szCs w:val="21"/>
      <w:lang w:val="en-US" w:eastAsia="en-US"/>
    </w:rPr>
    <w:pPr>
      <w:spacing w:lineRule="exact" w:line="91" w:after="60"/>
      <w:shd w:val="clear" w:fill="FFFFFF" w:color="auto"/>
    </w:pPr>
  </w:style>
  <w:style w:type="character" w:styleId="735">
    <w:name w:val="Сноска (5)_"/>
    <w:next w:val="735"/>
    <w:link w:val="734"/>
    <w:rPr>
      <w:rFonts w:ascii="SimHei" w:hAnsi="SimHei" w:eastAsia="SimHei"/>
      <w:sz w:val="21"/>
      <w:szCs w:val="21"/>
      <w:shd w:val="clear" w:fill="FFFFFF" w:color="auto"/>
      <w:lang w:val="en-US" w:eastAsia="en-US"/>
    </w:rPr>
  </w:style>
  <w:style w:type="paragraph" w:styleId="736">
    <w:name w:val="Заголовок №3 (2)"/>
    <w:basedOn w:val="622"/>
    <w:next w:val="736"/>
    <w:link w:val="737"/>
    <w:semiHidden/>
    <w:rPr>
      <w:rFonts w:eastAsia="Calibri"/>
      <w:sz w:val="25"/>
      <w:szCs w:val="25"/>
      <w:lang w:val="en-US" w:eastAsia="en-US"/>
    </w:rPr>
    <w:pPr>
      <w:ind w:firstLine="640"/>
      <w:spacing w:lineRule="exact" w:line="480"/>
      <w:shd w:val="clear" w:fill="FFFFFF" w:color="auto"/>
      <w:outlineLvl w:val="2"/>
    </w:pPr>
  </w:style>
  <w:style w:type="character" w:styleId="737">
    <w:name w:val="Заголовок №3 (2)_"/>
    <w:next w:val="737"/>
    <w:link w:val="736"/>
    <w:semiHidden/>
    <w:rPr>
      <w:rFonts w:ascii="Times New Roman" w:hAnsi="Times New Roman"/>
      <w:sz w:val="25"/>
      <w:szCs w:val="25"/>
      <w:shd w:val="clear" w:fill="FFFFFF" w:color="auto"/>
      <w:lang w:val="en-US" w:eastAsia="en-US"/>
    </w:rPr>
  </w:style>
  <w:style w:type="paragraph" w:styleId="738">
    <w:name w:val="Заголовок №21"/>
    <w:basedOn w:val="622"/>
    <w:next w:val="738"/>
    <w:link w:val="739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atLeast" w:line="240" w:after="720"/>
      <w:shd w:val="clear" w:fill="FFFFFF" w:color="auto"/>
      <w:outlineLvl w:val="1"/>
    </w:pPr>
  </w:style>
  <w:style w:type="character" w:styleId="739">
    <w:name w:val="Заголовок №2_"/>
    <w:next w:val="739"/>
    <w:link w:val="738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740">
    <w:name w:val="Заголовок №4 (2)1"/>
    <w:basedOn w:val="622"/>
    <w:next w:val="740"/>
    <w:link w:val="741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exact" w:line="552" w:after="480"/>
      <w:shd w:val="clear" w:fill="FFFFFF" w:color="auto"/>
      <w:outlineLvl w:val="3"/>
    </w:pPr>
  </w:style>
  <w:style w:type="character" w:styleId="741">
    <w:name w:val="Заголовок №4 (2)_"/>
    <w:next w:val="741"/>
    <w:link w:val="740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742">
    <w:name w:val="Заголовок №5"/>
    <w:basedOn w:val="622"/>
    <w:next w:val="742"/>
    <w:link w:val="743"/>
    <w:rPr>
      <w:rFonts w:eastAsia="Calibri"/>
      <w:b/>
      <w:bCs/>
      <w:i/>
      <w:iCs/>
      <w:sz w:val="27"/>
      <w:szCs w:val="27"/>
      <w:lang w:val="en-US" w:eastAsia="en-US"/>
    </w:rPr>
    <w:pPr>
      <w:ind w:hanging="1840"/>
      <w:spacing w:lineRule="exact" w:line="459" w:after="900" w:before="900"/>
      <w:shd w:val="clear" w:fill="FFFFFF" w:color="auto"/>
      <w:outlineLvl w:val="4"/>
    </w:pPr>
  </w:style>
  <w:style w:type="character" w:styleId="743">
    <w:name w:val="Заголовок №5_"/>
    <w:next w:val="743"/>
    <w:link w:val="742"/>
    <w:rPr>
      <w:rFonts w:ascii="Times New Roman" w:hAnsi="Times New Roman"/>
      <w:b/>
      <w:bCs/>
      <w:i/>
      <w:iCs/>
      <w:sz w:val="27"/>
      <w:szCs w:val="27"/>
      <w:shd w:val="clear" w:fill="FFFFFF" w:color="auto"/>
      <w:lang w:val="en-US" w:eastAsia="en-US"/>
    </w:rPr>
  </w:style>
  <w:style w:type="paragraph" w:styleId="744">
    <w:name w:val="Текст1"/>
    <w:basedOn w:val="622"/>
    <w:next w:val="744"/>
    <w:link w:val="622"/>
    <w:rPr>
      <w:rFonts w:ascii="Consolas" w:hAnsi="Consolas"/>
      <w:sz w:val="21"/>
      <w:szCs w:val="21"/>
      <w:lang w:val="en-US" w:eastAsia="ar-SA"/>
    </w:rPr>
  </w:style>
  <w:style w:type="paragraph" w:styleId="745">
    <w:name w:val="Сноска (2)1"/>
    <w:basedOn w:val="622"/>
    <w:next w:val="745"/>
    <w:link w:val="746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46">
    <w:name w:val="Сноска (2)_"/>
    <w:next w:val="746"/>
    <w:link w:val="745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47">
    <w:name w:val="Основной текст (3)"/>
    <w:basedOn w:val="622"/>
    <w:next w:val="747"/>
    <w:link w:val="622"/>
    <w:rPr>
      <w:b/>
      <w:bCs/>
      <w:sz w:val="27"/>
      <w:szCs w:val="27"/>
    </w:rPr>
    <w:pPr>
      <w:spacing w:lineRule="atLeast" w:line="240" w:after="840"/>
      <w:shd w:val="clear" w:fill="FFFFFF" w:color="auto"/>
    </w:pPr>
  </w:style>
  <w:style w:type="paragraph" w:styleId="748">
    <w:name w:val="Основной текст (6)1"/>
    <w:basedOn w:val="622"/>
    <w:next w:val="748"/>
    <w:link w:val="749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49">
    <w:name w:val="Основной текст (6)_"/>
    <w:next w:val="749"/>
    <w:link w:val="748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character" w:styleId="750">
    <w:name w:val="Цветовое выделение"/>
    <w:next w:val="750"/>
    <w:link w:val="622"/>
    <w:rPr>
      <w:b/>
      <w:bCs/>
      <w:color w:val="000080"/>
      <w:sz w:val="20"/>
      <w:szCs w:val="20"/>
    </w:rPr>
  </w:style>
  <w:style w:type="character" w:styleId="751">
    <w:name w:val="b-serp-url__item"/>
    <w:next w:val="751"/>
    <w:link w:val="622"/>
  </w:style>
  <w:style w:type="character" w:styleId="752">
    <w:name w:val="Сноска3"/>
    <w:next w:val="752"/>
    <w:link w:val="622"/>
    <w:rPr>
      <w:b/>
      <w:bCs/>
      <w:sz w:val="19"/>
      <w:szCs w:val="19"/>
      <w:shd w:val="clear" w:fill="FFFFFF" w:color="auto"/>
    </w:rPr>
  </w:style>
  <w:style w:type="character" w:styleId="753">
    <w:name w:val="Сноска + 7,5 pt,Малые прописные,Сноска + 13,Не полужирный3"/>
    <w:next w:val="753"/>
    <w:link w:val="622"/>
    <w:rPr>
      <w:b/>
      <w:bCs/>
      <w:smallCaps/>
      <w:sz w:val="15"/>
      <w:szCs w:val="15"/>
      <w:shd w:val="clear" w:fill="FFFFFF" w:color="auto"/>
      <w:lang w:val="en-US" w:eastAsia="en-US"/>
    </w:rPr>
  </w:style>
  <w:style w:type="character" w:styleId="754">
    <w:name w:val="Основной текст + 9,5 pt4,Полужирный,Основной текст + 12 pt"/>
    <w:next w:val="754"/>
    <w:link w:val="622"/>
    <w:rPr>
      <w:rFonts w:ascii="Times New Roman" w:hAnsi="Times New Roman"/>
      <w:b/>
      <w:bCs/>
      <w:sz w:val="19"/>
      <w:szCs w:val="19"/>
      <w:shd w:val="clear" w:fill="FFFFFF" w:color="auto"/>
    </w:rPr>
  </w:style>
  <w:style w:type="character" w:styleId="755">
    <w:name w:val="Основной текст (7) + Интервал 0 pt4"/>
    <w:next w:val="755"/>
    <w:link w:val="622"/>
    <w:rPr>
      <w:rFonts w:ascii="Tahoma" w:hAnsi="Tahoma"/>
      <w:spacing w:val="0"/>
      <w:sz w:val="8"/>
      <w:szCs w:val="8"/>
      <w:shd w:val="clear" w:fill="FFFFFF" w:color="auto"/>
    </w:rPr>
  </w:style>
  <w:style w:type="character" w:styleId="756">
    <w:name w:val="Заголовок №12"/>
    <w:next w:val="756"/>
    <w:link w:val="622"/>
    <w:rPr>
      <w:rFonts w:ascii="Tahoma" w:hAnsi="Tahoma"/>
      <w:b/>
      <w:bCs/>
      <w:sz w:val="27"/>
      <w:szCs w:val="27"/>
      <w:shd w:val="clear" w:fill="FFFFFF" w:color="auto"/>
    </w:rPr>
  </w:style>
  <w:style w:type="character" w:styleId="757">
    <w:name w:val="Основной текст + Полужирный1"/>
    <w:next w:val="757"/>
    <w:link w:val="622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758">
    <w:name w:val="Основной текст + Полужирный4"/>
    <w:next w:val="758"/>
    <w:link w:val="622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759">
    <w:name w:val="hdesc"/>
    <w:next w:val="759"/>
    <w:link w:val="622"/>
  </w:style>
  <w:style w:type="character" w:styleId="760">
    <w:name w:val="Сноска (6) + 12,5 pt40,Курсив41"/>
    <w:next w:val="760"/>
    <w:link w:val="622"/>
    <w:rPr>
      <w:i/>
      <w:iCs/>
      <w:sz w:val="25"/>
      <w:szCs w:val="25"/>
      <w:shd w:val="clear" w:fill="FFFFFF" w:color="auto"/>
    </w:rPr>
  </w:style>
  <w:style w:type="character" w:styleId="761">
    <w:name w:val="Сноска (6) + 14 pt,Курсив39"/>
    <w:next w:val="761"/>
    <w:link w:val="622"/>
    <w:rPr>
      <w:i/>
      <w:iCs/>
      <w:sz w:val="28"/>
      <w:szCs w:val="28"/>
      <w:shd w:val="clear" w:fill="FFFFFF" w:color="auto"/>
    </w:rPr>
  </w:style>
  <w:style w:type="character" w:styleId="762">
    <w:name w:val="Сноска (6) + 1228,5 pt38,Курсив38"/>
    <w:next w:val="762"/>
    <w:link w:val="622"/>
    <w:rPr>
      <w:i/>
      <w:iCs/>
      <w:sz w:val="25"/>
      <w:szCs w:val="25"/>
      <w:shd w:val="clear" w:fill="FFFFFF" w:color="auto"/>
    </w:rPr>
  </w:style>
  <w:style w:type="character" w:styleId="763">
    <w:name w:val="Сноска (6) + 1226,5 pt36,Курсив36"/>
    <w:next w:val="763"/>
    <w:link w:val="622"/>
    <w:rPr>
      <w:i/>
      <w:iCs/>
      <w:sz w:val="25"/>
      <w:szCs w:val="25"/>
      <w:shd w:val="clear" w:fill="FFFFFF" w:color="auto"/>
    </w:rPr>
  </w:style>
  <w:style w:type="character" w:styleId="764">
    <w:name w:val="Сноска (6) + 1225,5 pt35,Курсив35"/>
    <w:next w:val="764"/>
    <w:link w:val="622"/>
    <w:rPr>
      <w:i/>
      <w:iCs/>
      <w:sz w:val="25"/>
      <w:szCs w:val="25"/>
      <w:shd w:val="clear" w:fill="FFFFFF" w:color="auto"/>
    </w:rPr>
  </w:style>
  <w:style w:type="character" w:styleId="765">
    <w:name w:val="Сноска (6) + 1224,5 pt34,Курсив34"/>
    <w:next w:val="765"/>
    <w:link w:val="622"/>
    <w:rPr>
      <w:i/>
      <w:iCs/>
      <w:sz w:val="25"/>
      <w:szCs w:val="25"/>
      <w:shd w:val="clear" w:fill="FFFFFF" w:color="auto"/>
    </w:rPr>
  </w:style>
  <w:style w:type="character" w:styleId="766">
    <w:name w:val="Сноска (6) + 1223,5 pt33,Курсив33"/>
    <w:next w:val="766"/>
    <w:link w:val="622"/>
    <w:rPr>
      <w:i/>
      <w:iCs/>
      <w:sz w:val="25"/>
      <w:szCs w:val="25"/>
      <w:shd w:val="clear" w:fill="FFFFFF" w:color="auto"/>
    </w:rPr>
  </w:style>
  <w:style w:type="character" w:styleId="767">
    <w:name w:val="Сноска (6) + 1222,5 pt32,Курсив32"/>
    <w:next w:val="767"/>
    <w:link w:val="622"/>
    <w:rPr>
      <w:i/>
      <w:iCs/>
      <w:sz w:val="25"/>
      <w:szCs w:val="25"/>
      <w:shd w:val="clear" w:fill="FFFFFF" w:color="auto"/>
    </w:rPr>
  </w:style>
  <w:style w:type="character" w:styleId="768">
    <w:name w:val="Сноска (6) + 1221,5 pt31,Курсив31"/>
    <w:next w:val="768"/>
    <w:link w:val="622"/>
    <w:rPr>
      <w:i/>
      <w:iCs/>
      <w:sz w:val="25"/>
      <w:szCs w:val="25"/>
      <w:shd w:val="clear" w:fill="FFFFFF" w:color="auto"/>
    </w:rPr>
  </w:style>
  <w:style w:type="character" w:styleId="769">
    <w:name w:val="Сноска (6) + 1220,5 pt30,Курсив30"/>
    <w:next w:val="769"/>
    <w:link w:val="622"/>
    <w:rPr>
      <w:i/>
      <w:iCs/>
      <w:sz w:val="25"/>
      <w:szCs w:val="25"/>
      <w:shd w:val="clear" w:fill="FFFFFF" w:color="auto"/>
    </w:rPr>
  </w:style>
  <w:style w:type="character" w:styleId="770">
    <w:name w:val="Основной текст (11)"/>
    <w:next w:val="770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771">
    <w:name w:val="Основной текст (10)"/>
    <w:next w:val="771"/>
    <w:link w:val="622"/>
    <w:rPr>
      <w:b/>
      <w:bCs/>
      <w:sz w:val="17"/>
      <w:szCs w:val="17"/>
      <w:shd w:val="clear" w:fill="FFFFFF" w:color="auto"/>
    </w:rPr>
  </w:style>
  <w:style w:type="character" w:styleId="772">
    <w:name w:val="Основной текст + 14 pt3,Курсив3"/>
    <w:next w:val="772"/>
    <w:link w:val="622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773">
    <w:name w:val="Заголовок №2 (2)"/>
    <w:next w:val="773"/>
    <w:link w:val="622"/>
    <w:rPr>
      <w:sz w:val="26"/>
      <w:szCs w:val="26"/>
      <w:shd w:val="clear" w:fill="FFFFFF" w:color="auto"/>
    </w:rPr>
  </w:style>
  <w:style w:type="character" w:styleId="774">
    <w:name w:val="Основной текст (10)21"/>
    <w:next w:val="774"/>
    <w:link w:val="622"/>
    <w:rPr>
      <w:b/>
      <w:bCs/>
      <w:sz w:val="17"/>
      <w:szCs w:val="17"/>
      <w:shd w:val="clear" w:fill="FFFFFF" w:color="auto"/>
    </w:rPr>
  </w:style>
  <w:style w:type="character" w:styleId="775">
    <w:name w:val="Основной текст (10)20"/>
    <w:next w:val="775"/>
    <w:link w:val="622"/>
    <w:rPr>
      <w:b/>
      <w:bCs/>
      <w:sz w:val="17"/>
      <w:szCs w:val="17"/>
      <w:shd w:val="clear" w:fill="FFFFFF" w:color="auto"/>
    </w:rPr>
  </w:style>
  <w:style w:type="character" w:styleId="776">
    <w:name w:val="Основной текст (10)19"/>
    <w:next w:val="776"/>
    <w:link w:val="622"/>
    <w:rPr>
      <w:b/>
      <w:bCs/>
      <w:sz w:val="17"/>
      <w:szCs w:val="17"/>
      <w:shd w:val="clear" w:fill="FFFFFF" w:color="auto"/>
    </w:rPr>
  </w:style>
  <w:style w:type="character" w:styleId="777">
    <w:name w:val="Сноска (6) + 1219,5 pt29,Курсив29"/>
    <w:next w:val="777"/>
    <w:link w:val="622"/>
    <w:rPr>
      <w:i/>
      <w:iCs/>
      <w:sz w:val="25"/>
      <w:szCs w:val="25"/>
      <w:shd w:val="clear" w:fill="FFFFFF" w:color="auto"/>
    </w:rPr>
  </w:style>
  <w:style w:type="character" w:styleId="778">
    <w:name w:val="Сноска (6) + 1218,5 pt28,Курсив28"/>
    <w:next w:val="778"/>
    <w:link w:val="622"/>
    <w:rPr>
      <w:i/>
      <w:iCs/>
      <w:sz w:val="25"/>
      <w:szCs w:val="25"/>
      <w:shd w:val="clear" w:fill="FFFFFF" w:color="auto"/>
    </w:rPr>
  </w:style>
  <w:style w:type="character" w:styleId="779">
    <w:name w:val="Сноска (8)3"/>
    <w:next w:val="779"/>
    <w:link w:val="622"/>
    <w:rPr>
      <w:i/>
      <w:iCs/>
      <w:sz w:val="25"/>
      <w:szCs w:val="25"/>
      <w:shd w:val="clear" w:fill="FFFFFF" w:color="auto"/>
    </w:rPr>
  </w:style>
  <w:style w:type="character" w:styleId="780">
    <w:name w:val="Сноска (8) + 12 pt2,Не курсив2"/>
    <w:next w:val="780"/>
    <w:link w:val="622"/>
    <w:rPr>
      <w:i/>
      <w:iCs/>
      <w:sz w:val="24"/>
      <w:szCs w:val="24"/>
      <w:shd w:val="clear" w:fill="FFFFFF" w:color="auto"/>
    </w:rPr>
  </w:style>
  <w:style w:type="character" w:styleId="781">
    <w:name w:val="Сноска (6) + 1217,5 pt27,Курсив27"/>
    <w:next w:val="781"/>
    <w:link w:val="622"/>
    <w:rPr>
      <w:i/>
      <w:iCs/>
      <w:sz w:val="25"/>
      <w:szCs w:val="25"/>
      <w:shd w:val="clear" w:fill="FFFFFF" w:color="auto"/>
    </w:rPr>
  </w:style>
  <w:style w:type="character" w:styleId="782">
    <w:name w:val="Сноска (6) + 1216,5 pt26,Курсив26"/>
    <w:next w:val="782"/>
    <w:link w:val="622"/>
    <w:rPr>
      <w:i/>
      <w:iCs/>
      <w:sz w:val="25"/>
      <w:szCs w:val="25"/>
      <w:shd w:val="clear" w:fill="FFFFFF" w:color="auto"/>
    </w:rPr>
  </w:style>
  <w:style w:type="character" w:styleId="783">
    <w:name w:val="Сноска (6) + 1215,5 pt25,Курсив25"/>
    <w:next w:val="783"/>
    <w:link w:val="622"/>
    <w:rPr>
      <w:i/>
      <w:iCs/>
      <w:sz w:val="25"/>
      <w:szCs w:val="25"/>
      <w:shd w:val="clear" w:fill="FFFFFF" w:color="auto"/>
    </w:rPr>
  </w:style>
  <w:style w:type="character" w:styleId="784">
    <w:name w:val="Сноска (6) + 1214,5 pt24,Курсив24"/>
    <w:next w:val="784"/>
    <w:link w:val="622"/>
    <w:rPr>
      <w:i/>
      <w:iCs/>
      <w:sz w:val="25"/>
      <w:szCs w:val="25"/>
      <w:shd w:val="clear" w:fill="FFFFFF" w:color="auto"/>
    </w:rPr>
  </w:style>
  <w:style w:type="character" w:styleId="785">
    <w:name w:val="Сноска (6) + 1213,5 pt23,Курсив23"/>
    <w:next w:val="785"/>
    <w:link w:val="622"/>
    <w:rPr>
      <w:i/>
      <w:iCs/>
      <w:sz w:val="25"/>
      <w:szCs w:val="25"/>
      <w:shd w:val="clear" w:fill="FFFFFF" w:color="auto"/>
    </w:rPr>
  </w:style>
  <w:style w:type="character" w:styleId="786">
    <w:name w:val="Сноска (6) + 1212,5 pt22,Курсив22"/>
    <w:next w:val="786"/>
    <w:link w:val="622"/>
    <w:rPr>
      <w:i/>
      <w:iCs/>
      <w:sz w:val="25"/>
      <w:szCs w:val="25"/>
      <w:shd w:val="clear" w:fill="FFFFFF" w:color="auto"/>
    </w:rPr>
  </w:style>
  <w:style w:type="character" w:styleId="787">
    <w:name w:val="Основной текст (10)18"/>
    <w:next w:val="787"/>
    <w:link w:val="622"/>
    <w:rPr>
      <w:b/>
      <w:bCs/>
      <w:sz w:val="17"/>
      <w:szCs w:val="17"/>
      <w:shd w:val="clear" w:fill="FFFFFF" w:color="auto"/>
    </w:rPr>
  </w:style>
  <w:style w:type="character" w:styleId="788">
    <w:name w:val="Основной текст (10)17"/>
    <w:next w:val="788"/>
    <w:link w:val="622"/>
    <w:rPr>
      <w:b/>
      <w:bCs/>
      <w:sz w:val="17"/>
      <w:szCs w:val="17"/>
      <w:shd w:val="clear" w:fill="FFFFFF" w:color="auto"/>
    </w:rPr>
  </w:style>
  <w:style w:type="character" w:styleId="789">
    <w:name w:val="Основной текст (11)4"/>
    <w:next w:val="789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790">
    <w:name w:val="Основной текст (10)16"/>
    <w:next w:val="790"/>
    <w:link w:val="622"/>
    <w:rPr>
      <w:b/>
      <w:bCs/>
      <w:sz w:val="17"/>
      <w:szCs w:val="17"/>
      <w:shd w:val="clear" w:fill="FFFFFF" w:color="auto"/>
    </w:rPr>
  </w:style>
  <w:style w:type="character" w:styleId="791">
    <w:name w:val="Основной текст (10)15"/>
    <w:next w:val="791"/>
    <w:link w:val="622"/>
    <w:rPr>
      <w:b/>
      <w:bCs/>
      <w:sz w:val="17"/>
      <w:szCs w:val="17"/>
      <w:shd w:val="clear" w:fill="FFFFFF" w:color="auto"/>
    </w:rPr>
  </w:style>
  <w:style w:type="character" w:styleId="792">
    <w:name w:val="Основной текст (10)14"/>
    <w:next w:val="792"/>
    <w:link w:val="622"/>
    <w:rPr>
      <w:b/>
      <w:bCs/>
      <w:sz w:val="17"/>
      <w:szCs w:val="17"/>
      <w:u w:val="single"/>
      <w:shd w:val="clear" w:fill="FFFFFF" w:color="auto"/>
    </w:rPr>
  </w:style>
  <w:style w:type="character" w:styleId="793">
    <w:name w:val="Сноска (6) + 1211,5 pt21,Курсив21"/>
    <w:next w:val="793"/>
    <w:link w:val="622"/>
    <w:rPr>
      <w:i/>
      <w:iCs/>
      <w:sz w:val="25"/>
      <w:szCs w:val="25"/>
      <w:shd w:val="clear" w:fill="FFFFFF" w:color="auto"/>
    </w:rPr>
  </w:style>
  <w:style w:type="character" w:styleId="794">
    <w:name w:val="Сноска (6) + 129,5 pt19,Курсив19"/>
    <w:next w:val="794"/>
    <w:link w:val="622"/>
    <w:rPr>
      <w:i/>
      <w:iCs/>
      <w:sz w:val="25"/>
      <w:szCs w:val="25"/>
      <w:shd w:val="clear" w:fill="FFFFFF" w:color="auto"/>
    </w:rPr>
  </w:style>
  <w:style w:type="character" w:styleId="795">
    <w:name w:val="Сноска (6) + 128,5 pt18,Курсив18"/>
    <w:next w:val="795"/>
    <w:link w:val="622"/>
    <w:rPr>
      <w:i/>
      <w:iCs/>
      <w:sz w:val="25"/>
      <w:szCs w:val="25"/>
      <w:shd w:val="clear" w:fill="FFFFFF" w:color="auto"/>
    </w:rPr>
  </w:style>
  <w:style w:type="character" w:styleId="796">
    <w:name w:val="Сноска (6) + Trebuchet MS,10 pt"/>
    <w:next w:val="796"/>
    <w:link w:val="622"/>
    <w:rPr>
      <w:rFonts w:ascii="Trebuchet MS" w:hAnsi="Trebuchet MS"/>
      <w:sz w:val="20"/>
      <w:szCs w:val="20"/>
      <w:shd w:val="clear" w:fill="FFFFFF" w:color="auto"/>
    </w:rPr>
  </w:style>
  <w:style w:type="character" w:styleId="797">
    <w:name w:val="Сноска (6) + 127,5 pt17,Курсив17"/>
    <w:next w:val="797"/>
    <w:link w:val="622"/>
    <w:rPr>
      <w:i/>
      <w:iCs/>
      <w:sz w:val="25"/>
      <w:szCs w:val="25"/>
      <w:shd w:val="clear" w:fill="FFFFFF" w:color="auto"/>
    </w:rPr>
  </w:style>
  <w:style w:type="character" w:styleId="798">
    <w:name w:val="Сноска (6) + Интервал 1 pt"/>
    <w:next w:val="798"/>
    <w:link w:val="622"/>
    <w:rPr>
      <w:spacing w:val="30"/>
      <w:shd w:val="clear" w:fill="FFFFFF" w:color="auto"/>
    </w:rPr>
  </w:style>
  <w:style w:type="character" w:styleId="799">
    <w:name w:val="Сноска (6) + 126,5 pt16,Курсив16"/>
    <w:next w:val="799"/>
    <w:link w:val="622"/>
    <w:rPr>
      <w:i/>
      <w:iCs/>
      <w:sz w:val="25"/>
      <w:szCs w:val="25"/>
      <w:shd w:val="clear" w:fill="FFFFFF" w:color="auto"/>
    </w:rPr>
  </w:style>
  <w:style w:type="character" w:styleId="800">
    <w:name w:val="Сноска"/>
    <w:next w:val="800"/>
    <w:link w:val="622"/>
    <w:rPr>
      <w:sz w:val="26"/>
      <w:szCs w:val="26"/>
      <w:shd w:val="clear" w:fill="FFFFFF" w:color="auto"/>
    </w:rPr>
  </w:style>
  <w:style w:type="character" w:styleId="801">
    <w:name w:val="Сноска (6) + 124,5 pt14,Курсив14"/>
    <w:next w:val="801"/>
    <w:link w:val="622"/>
    <w:rPr>
      <w:i/>
      <w:iCs/>
      <w:sz w:val="25"/>
      <w:szCs w:val="25"/>
      <w:shd w:val="clear" w:fill="FFFFFF" w:color="auto"/>
    </w:rPr>
  </w:style>
  <w:style w:type="character" w:styleId="802">
    <w:name w:val="Сноска (6) + 123,5 pt13,Курсив13"/>
    <w:next w:val="802"/>
    <w:link w:val="622"/>
    <w:rPr>
      <w:i/>
      <w:iCs/>
      <w:sz w:val="25"/>
      <w:szCs w:val="25"/>
      <w:shd w:val="clear" w:fill="FFFFFF" w:color="auto"/>
    </w:rPr>
  </w:style>
  <w:style w:type="character" w:styleId="803">
    <w:name w:val="Сноска (8)2"/>
    <w:next w:val="803"/>
    <w:link w:val="622"/>
    <w:rPr>
      <w:i/>
      <w:iCs/>
      <w:sz w:val="25"/>
      <w:szCs w:val="25"/>
      <w:shd w:val="clear" w:fill="FFFFFF" w:color="auto"/>
    </w:rPr>
  </w:style>
  <w:style w:type="character" w:styleId="804">
    <w:name w:val="Сноска (8) + 12 pt1,Не курсив1"/>
    <w:next w:val="804"/>
    <w:link w:val="622"/>
    <w:rPr>
      <w:i/>
      <w:iCs/>
      <w:sz w:val="24"/>
      <w:szCs w:val="24"/>
      <w:shd w:val="clear" w:fill="FFFFFF" w:color="auto"/>
    </w:rPr>
  </w:style>
  <w:style w:type="character" w:styleId="805">
    <w:name w:val="Сноска (6) + 122,5 pt12,Курсив12"/>
    <w:next w:val="805"/>
    <w:link w:val="622"/>
    <w:rPr>
      <w:i/>
      <w:iCs/>
      <w:sz w:val="25"/>
      <w:szCs w:val="25"/>
      <w:shd w:val="clear" w:fill="FFFFFF" w:color="auto"/>
    </w:rPr>
  </w:style>
  <w:style w:type="character" w:styleId="806">
    <w:name w:val="Сноска (6)"/>
    <w:next w:val="806"/>
    <w:link w:val="622"/>
    <w:rPr>
      <w:shd w:val="clear" w:fill="FFFFFF" w:color="auto"/>
    </w:rPr>
  </w:style>
  <w:style w:type="character" w:styleId="807">
    <w:name w:val="Сноска (6) + 121,5 pt11,Курсив11"/>
    <w:next w:val="807"/>
    <w:link w:val="622"/>
    <w:rPr>
      <w:i/>
      <w:iCs/>
      <w:sz w:val="25"/>
      <w:szCs w:val="25"/>
      <w:shd w:val="clear" w:fill="FFFFFF" w:color="auto"/>
    </w:rPr>
  </w:style>
  <w:style w:type="character" w:styleId="808">
    <w:name w:val="Основной текст (11)3"/>
    <w:next w:val="808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09">
    <w:name w:val="Основной текст (7)7"/>
    <w:next w:val="809"/>
    <w:link w:val="622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0">
    <w:name w:val="Основной текст (11)2"/>
    <w:next w:val="810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11">
    <w:name w:val="Основной текст (10)13"/>
    <w:next w:val="811"/>
    <w:link w:val="622"/>
    <w:rPr>
      <w:b/>
      <w:bCs/>
      <w:sz w:val="17"/>
      <w:szCs w:val="17"/>
      <w:shd w:val="clear" w:fill="FFFFFF" w:color="auto"/>
    </w:rPr>
  </w:style>
  <w:style w:type="character" w:styleId="812">
    <w:name w:val="Основной текст (7)6"/>
    <w:next w:val="812"/>
    <w:link w:val="622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3">
    <w:name w:val="Заголовок №1 (2)"/>
    <w:next w:val="813"/>
    <w:link w:val="622"/>
    <w:rPr>
      <w:b/>
      <w:bCs/>
      <w:sz w:val="26"/>
      <w:szCs w:val="26"/>
      <w:shd w:val="clear" w:fill="FFFFFF" w:color="auto"/>
    </w:rPr>
  </w:style>
  <w:style w:type="character" w:styleId="814">
    <w:name w:val="Основной текст (10)11"/>
    <w:next w:val="814"/>
    <w:link w:val="622"/>
    <w:rPr>
      <w:b/>
      <w:bCs/>
      <w:sz w:val="17"/>
      <w:szCs w:val="17"/>
      <w:shd w:val="clear" w:fill="FFFFFF" w:color="auto"/>
    </w:rPr>
  </w:style>
  <w:style w:type="character" w:styleId="815">
    <w:name w:val="Основной текст (10)10"/>
    <w:next w:val="815"/>
    <w:link w:val="622"/>
    <w:rPr>
      <w:b/>
      <w:bCs/>
      <w:sz w:val="17"/>
      <w:szCs w:val="17"/>
      <w:shd w:val="clear" w:fill="FFFFFF" w:color="auto"/>
    </w:rPr>
  </w:style>
  <w:style w:type="character" w:styleId="816">
    <w:name w:val="Основной текст + 121,5 pt6"/>
    <w:next w:val="816"/>
    <w:link w:val="622"/>
    <w:rPr>
      <w:rFonts w:ascii="Times New Roman" w:hAnsi="Times New Roman"/>
      <w:sz w:val="25"/>
      <w:szCs w:val="25"/>
      <w:shd w:val="clear" w:fill="FFFFFF" w:color="auto"/>
    </w:rPr>
  </w:style>
  <w:style w:type="character" w:styleId="817">
    <w:name w:val="Основной текст + 14 pt2,Курсив2"/>
    <w:next w:val="817"/>
    <w:link w:val="622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818">
    <w:name w:val="Основной текст (7)5"/>
    <w:next w:val="818"/>
    <w:link w:val="622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9">
    <w:name w:val="Основной текст (10)9"/>
    <w:next w:val="819"/>
    <w:link w:val="622"/>
    <w:rPr>
      <w:b/>
      <w:bCs/>
      <w:sz w:val="17"/>
      <w:szCs w:val="17"/>
      <w:shd w:val="clear" w:fill="FFFFFF" w:color="auto"/>
    </w:rPr>
  </w:style>
  <w:style w:type="character" w:styleId="820">
    <w:name w:val="Основной текст (10)8"/>
    <w:next w:val="820"/>
    <w:link w:val="622"/>
    <w:rPr>
      <w:b/>
      <w:bCs/>
      <w:sz w:val="17"/>
      <w:szCs w:val="17"/>
      <w:shd w:val="clear" w:fill="FFFFFF" w:color="auto"/>
    </w:rPr>
  </w:style>
  <w:style w:type="character" w:styleId="821">
    <w:name w:val="Основной текст Знак1"/>
    <w:next w:val="821"/>
    <w:link w:val="622"/>
    <w:rPr>
      <w:rFonts w:ascii="Times New Roman" w:hAnsi="Times New Roman"/>
      <w:sz w:val="25"/>
      <w:szCs w:val="25"/>
      <w:shd w:val="clear" w:fill="FFFFFF" w:color="auto"/>
    </w:rPr>
  </w:style>
  <w:style w:type="character" w:styleId="822">
    <w:name w:val="Основной текст + Полужирный2"/>
    <w:next w:val="822"/>
    <w:link w:val="622"/>
    <w:rPr>
      <w:rFonts w:ascii="Times New Roman" w:hAnsi="Times New Roman"/>
      <w:b/>
      <w:bCs/>
      <w:sz w:val="25"/>
      <w:szCs w:val="25"/>
      <w:shd w:val="clear" w:fill="FFFFFF" w:color="auto"/>
    </w:rPr>
  </w:style>
  <w:style w:type="character" w:styleId="823">
    <w:name w:val="Основной текст + Курсив2"/>
    <w:next w:val="823"/>
    <w:link w:val="622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24">
    <w:name w:val="Основной текст + Курсив1"/>
    <w:next w:val="824"/>
    <w:link w:val="622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25">
    <w:name w:val="Сноска (5) + Lucida Sans Unicode,4 pt,Масштаб 150%"/>
    <w:next w:val="825"/>
    <w:link w:val="622"/>
    <w:rPr>
      <w:rFonts w:ascii="Lucida Sans Unicode" w:hAnsi="Lucida Sans Unicode" w:eastAsia="SimHei"/>
      <w:sz w:val="8"/>
      <w:szCs w:val="8"/>
      <w:shd w:val="clear" w:fill="FFFFFF" w:color="auto"/>
    </w:rPr>
  </w:style>
  <w:style w:type="character" w:styleId="826">
    <w:name w:val="Сноска + SimHei,11 pt,Не полужирный"/>
    <w:next w:val="826"/>
    <w:link w:val="622"/>
    <w:rPr>
      <w:rFonts w:ascii="SimHei" w:hAnsi="SimHei" w:eastAsia="SimHei"/>
      <w:sz w:val="22"/>
      <w:szCs w:val="22"/>
      <w:shd w:val="clear" w:fill="FFFFFF" w:color="auto"/>
    </w:rPr>
  </w:style>
  <w:style w:type="character" w:styleId="827">
    <w:name w:val="Основной текст (4)"/>
    <w:next w:val="827"/>
    <w:link w:val="622"/>
    <w:rPr>
      <w:b/>
      <w:bCs/>
      <w:sz w:val="25"/>
      <w:szCs w:val="25"/>
      <w:shd w:val="clear" w:fill="FFFFFF" w:color="auto"/>
    </w:rPr>
  </w:style>
  <w:style w:type="character" w:styleId="828">
    <w:name w:val="Основной текст (4)8"/>
    <w:next w:val="828"/>
    <w:link w:val="622"/>
    <w:rPr>
      <w:b/>
      <w:bCs/>
      <w:sz w:val="25"/>
      <w:szCs w:val="25"/>
      <w:shd w:val="clear" w:fill="FFFFFF" w:color="auto"/>
    </w:rPr>
  </w:style>
  <w:style w:type="character" w:styleId="829">
    <w:name w:val="Основной текст (4)7"/>
    <w:next w:val="829"/>
    <w:link w:val="622"/>
    <w:rPr>
      <w:b/>
      <w:bCs/>
      <w:sz w:val="25"/>
      <w:szCs w:val="25"/>
      <w:shd w:val="clear" w:fill="FFFFFF" w:color="auto"/>
    </w:rPr>
  </w:style>
  <w:style w:type="character" w:styleId="830">
    <w:name w:val="Основной текст (4)6"/>
    <w:next w:val="830"/>
    <w:link w:val="622"/>
    <w:rPr>
      <w:b/>
      <w:bCs/>
      <w:sz w:val="25"/>
      <w:szCs w:val="25"/>
      <w:shd w:val="clear" w:fill="FFFFFF" w:color="auto"/>
    </w:rPr>
  </w:style>
  <w:style w:type="character" w:styleId="831">
    <w:name w:val="Основной текст (4)5"/>
    <w:next w:val="831"/>
    <w:link w:val="622"/>
    <w:rPr>
      <w:b/>
      <w:bCs/>
      <w:sz w:val="25"/>
      <w:szCs w:val="25"/>
      <w:shd w:val="clear" w:fill="FFFFFF" w:color="auto"/>
    </w:rPr>
  </w:style>
  <w:style w:type="character" w:styleId="832">
    <w:name w:val="Основной текст (4)4"/>
    <w:next w:val="832"/>
    <w:link w:val="622"/>
    <w:rPr>
      <w:b/>
      <w:bCs/>
      <w:sz w:val="25"/>
      <w:szCs w:val="25"/>
      <w:shd w:val="clear" w:fill="FFFFFF" w:color="auto"/>
    </w:rPr>
  </w:style>
  <w:style w:type="character" w:styleId="833">
    <w:name w:val="Основной текст (4)3"/>
    <w:next w:val="833"/>
    <w:link w:val="622"/>
    <w:rPr>
      <w:b/>
      <w:bCs/>
      <w:sz w:val="25"/>
      <w:szCs w:val="25"/>
      <w:shd w:val="clear" w:fill="FFFFFF" w:color="auto"/>
    </w:rPr>
  </w:style>
  <w:style w:type="character" w:styleId="834">
    <w:name w:val="Основной текст + Интервал 4 pt"/>
    <w:next w:val="834"/>
    <w:link w:val="622"/>
    <w:rPr>
      <w:rFonts w:ascii="Times New Roman" w:hAnsi="Times New Roman"/>
      <w:spacing w:val="90"/>
      <w:sz w:val="25"/>
      <w:szCs w:val="25"/>
      <w:shd w:val="clear" w:fill="FFFFFF" w:color="auto"/>
    </w:rPr>
  </w:style>
  <w:style w:type="character" w:styleId="835">
    <w:name w:val="Основной текст (7) + Интервал 0 pt"/>
    <w:next w:val="835"/>
    <w:link w:val="622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836">
    <w:name w:val="Основной текст + Интервал 1 pt2"/>
    <w:next w:val="836"/>
    <w:link w:val="622"/>
    <w:rPr>
      <w:rFonts w:ascii="Times New Roman" w:hAnsi="Times New Roman"/>
      <w:spacing w:val="20"/>
      <w:sz w:val="25"/>
      <w:szCs w:val="25"/>
      <w:shd w:val="clear" w:fill="FFFFFF" w:color="auto"/>
    </w:rPr>
  </w:style>
  <w:style w:type="character" w:styleId="837">
    <w:name w:val="Основной текст (7) + Интервал 0 pt1"/>
    <w:next w:val="837"/>
    <w:link w:val="622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838">
    <w:name w:val="Сноска + Интервал 1 pt"/>
    <w:next w:val="838"/>
    <w:link w:val="622"/>
    <w:rPr>
      <w:b/>
      <w:bCs/>
      <w:spacing w:val="20"/>
      <w:sz w:val="19"/>
      <w:szCs w:val="19"/>
      <w:shd w:val="clear" w:fill="FFFFFF" w:color="auto"/>
    </w:rPr>
  </w:style>
  <w:style w:type="character" w:styleId="839">
    <w:name w:val="Заголовок №2"/>
    <w:next w:val="839"/>
    <w:link w:val="622"/>
    <w:rPr>
      <w:b/>
      <w:bCs/>
      <w:sz w:val="29"/>
      <w:szCs w:val="29"/>
      <w:shd w:val="clear" w:fill="FFFFFF" w:color="auto"/>
    </w:rPr>
  </w:style>
  <w:style w:type="character" w:styleId="840">
    <w:name w:val="Основной текст (4)2"/>
    <w:next w:val="840"/>
    <w:link w:val="622"/>
    <w:rPr>
      <w:b/>
      <w:bCs/>
      <w:sz w:val="25"/>
      <w:szCs w:val="25"/>
      <w:shd w:val="clear" w:fill="FFFFFF" w:color="auto"/>
    </w:rPr>
  </w:style>
  <w:style w:type="character" w:styleId="841">
    <w:name w:val="Заголовок №4 (2)"/>
    <w:next w:val="841"/>
    <w:link w:val="622"/>
    <w:rPr>
      <w:b/>
      <w:bCs/>
      <w:sz w:val="29"/>
      <w:szCs w:val="29"/>
      <w:shd w:val="clear" w:fill="FFFFFF" w:color="auto"/>
    </w:rPr>
  </w:style>
  <w:style w:type="character" w:styleId="842">
    <w:name w:val="Основной текст (8)"/>
    <w:next w:val="842"/>
    <w:link w:val="622"/>
    <w:rPr>
      <w:sz w:val="17"/>
      <w:szCs w:val="17"/>
      <w:shd w:val="clear" w:fill="FFFFFF" w:color="auto"/>
    </w:rPr>
  </w:style>
  <w:style w:type="character" w:styleId="843">
    <w:name w:val="Основной текст (5) + Trebuchet MS,Не полужирный1,Основной текст (8) + 13,5 pt1"/>
    <w:next w:val="843"/>
    <w:link w:val="622"/>
    <w:rPr>
      <w:rFonts w:ascii="Trebuchet MS" w:hAnsi="Trebuchet MS"/>
      <w:shd w:val="clear" w:fill="FFFFFF" w:color="auto"/>
    </w:rPr>
  </w:style>
  <w:style w:type="character" w:styleId="844">
    <w:name w:val="Основной текст (8)2"/>
    <w:next w:val="844"/>
    <w:link w:val="622"/>
    <w:rPr>
      <w:sz w:val="17"/>
      <w:szCs w:val="17"/>
      <w:shd w:val="clear" w:fill="FFFFFF" w:color="auto"/>
    </w:rPr>
  </w:style>
  <w:style w:type="character" w:styleId="845">
    <w:name w:val="Основной текст + Курсив4"/>
    <w:next w:val="845"/>
    <w:link w:val="622"/>
    <w:rPr>
      <w:rFonts w:ascii="Times New Roman" w:hAnsi="Times New Roman"/>
      <w:i/>
      <w:iCs/>
      <w:spacing w:val="0"/>
      <w:sz w:val="27"/>
      <w:szCs w:val="27"/>
    </w:rPr>
  </w:style>
  <w:style w:type="character" w:styleId="846">
    <w:name w:val="Символ сноски"/>
    <w:next w:val="846"/>
    <w:link w:val="622"/>
    <w:rPr>
      <w:rFonts w:ascii="Times New Roman" w:hAnsi="Times New Roman"/>
      <w:vertAlign w:val="superscript"/>
    </w:rPr>
  </w:style>
  <w:style w:type="character" w:styleId="847">
    <w:name w:val="Сноска + 10 pt,Курсив,Интервал 1 pt"/>
    <w:next w:val="847"/>
    <w:link w:val="622"/>
    <w:rPr>
      <w:b/>
      <w:bCs/>
      <w:i/>
      <w:iCs/>
      <w:spacing w:val="20"/>
      <w:sz w:val="20"/>
      <w:szCs w:val="20"/>
      <w:shd w:val="clear" w:fill="FFFFFF" w:color="auto"/>
    </w:rPr>
  </w:style>
  <w:style w:type="character" w:styleId="848">
    <w:name w:val="Основной текст (6)"/>
    <w:next w:val="848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49">
    <w:name w:val="Сноска (2)"/>
    <w:next w:val="849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50">
    <w:name w:val="Сноска (5) + Не полужирный,Не курсив"/>
    <w:next w:val="850"/>
    <w:link w:val="622"/>
    <w:rPr>
      <w:rFonts w:ascii="Times New Roman" w:hAnsi="Times New Roman" w:eastAsia="SimHei"/>
      <w:sz w:val="27"/>
      <w:szCs w:val="27"/>
      <w:shd w:val="clear" w:fill="FFFFFF" w:color="auto"/>
    </w:rPr>
  </w:style>
  <w:style w:type="character" w:styleId="851">
    <w:name w:val="Сноска (5) + Интервал -1 pt"/>
    <w:next w:val="851"/>
    <w:link w:val="622"/>
    <w:rPr>
      <w:rFonts w:ascii="Times New Roman" w:hAnsi="Times New Roman" w:eastAsia="SimHei"/>
      <w:b/>
      <w:bCs/>
      <w:i/>
      <w:iCs/>
      <w:spacing w:val="-20"/>
      <w:sz w:val="27"/>
      <w:szCs w:val="27"/>
      <w:shd w:val="clear" w:fill="FFFFFF" w:color="auto"/>
    </w:rPr>
  </w:style>
  <w:style w:type="character" w:styleId="852">
    <w:name w:val="Основной текст + Интервал -1 pt"/>
    <w:next w:val="852"/>
    <w:link w:val="622"/>
    <w:rPr>
      <w:rFonts w:ascii="Times New Roman" w:hAnsi="Times New Roman"/>
      <w:spacing w:val="-20"/>
      <w:sz w:val="27"/>
      <w:szCs w:val="27"/>
    </w:rPr>
  </w:style>
  <w:style w:type="character" w:styleId="853">
    <w:name w:val="Основной текст (6)2"/>
    <w:next w:val="853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54">
    <w:name w:val="Сноска + Курсив"/>
    <w:next w:val="854"/>
    <w:link w:val="622"/>
    <w:rPr>
      <w:b/>
      <w:bCs/>
      <w:i/>
      <w:iCs/>
      <w:sz w:val="22"/>
      <w:szCs w:val="22"/>
      <w:shd w:val="clear" w:fill="FFFFFF" w:color="auto"/>
    </w:rPr>
  </w:style>
  <w:style w:type="character" w:styleId="855">
    <w:name w:val="Основной текст + Полужирный"/>
    <w:next w:val="855"/>
    <w:link w:val="622"/>
    <w:rPr>
      <w:rFonts w:ascii="Times New Roman" w:hAnsi="Times New Roman"/>
      <w:b/>
      <w:bCs/>
      <w:spacing w:val="0"/>
      <w:sz w:val="27"/>
      <w:szCs w:val="27"/>
    </w:rPr>
  </w:style>
  <w:style w:type="character" w:styleId="856">
    <w:name w:val="Основной текст + Полужирный5"/>
    <w:next w:val="856"/>
    <w:link w:val="622"/>
    <w:rPr>
      <w:rFonts w:ascii="Times New Roman" w:hAnsi="Times New Roman"/>
      <w:b/>
      <w:bCs/>
      <w:spacing w:val="0"/>
      <w:sz w:val="27"/>
      <w:szCs w:val="27"/>
    </w:rPr>
  </w:style>
  <w:style w:type="character" w:styleId="857">
    <w:name w:val="Основной текст + Курсив"/>
    <w:next w:val="857"/>
    <w:link w:val="622"/>
    <w:rPr>
      <w:rFonts w:ascii="Times New Roman" w:hAnsi="Times New Roman"/>
      <w:i/>
      <w:iCs/>
      <w:spacing w:val="0"/>
      <w:sz w:val="27"/>
      <w:szCs w:val="27"/>
    </w:rPr>
  </w:style>
  <w:style w:type="character" w:styleId="858">
    <w:name w:val="Основной текст + Полужирный3"/>
    <w:next w:val="858"/>
    <w:link w:val="622"/>
    <w:rPr>
      <w:rFonts w:ascii="Times New Roman" w:hAnsi="Times New Roman"/>
      <w:b/>
      <w:bCs/>
      <w:spacing w:val="0"/>
      <w:sz w:val="27"/>
      <w:szCs w:val="27"/>
    </w:rPr>
  </w:style>
  <w:style w:type="character" w:styleId="859">
    <w:name w:val="Основной текст (3) + Не полужирный"/>
    <w:next w:val="859"/>
    <w:link w:val="622"/>
    <w:rPr>
      <w:sz w:val="27"/>
      <w:szCs w:val="27"/>
      <w:shd w:val="clear" w:fill="FFFFFF" w:color="auto"/>
    </w:rPr>
  </w:style>
  <w:style w:type="paragraph" w:styleId="860">
    <w:name w:val="UserStyle_210"/>
    <w:basedOn w:val="622"/>
    <w:next w:val="883"/>
    <w:link w:val="861"/>
    <w:rPr>
      <w:rFonts w:ascii="Calibri" w:hAnsi="Calibri" w:eastAsia="Calibri"/>
      <w:b/>
      <w:bCs/>
      <w:sz w:val="24"/>
      <w:szCs w:val="24"/>
    </w:rPr>
    <w:pPr>
      <w:jc w:val="center"/>
    </w:pPr>
  </w:style>
  <w:style w:type="character" w:styleId="861">
    <w:name w:val="Название Знак"/>
    <w:next w:val="861"/>
    <w:link w:val="860"/>
    <w:rPr>
      <w:b/>
      <w:bCs/>
      <w:sz w:val="24"/>
      <w:szCs w:val="24"/>
      <w:lang w:eastAsia="ru-RU"/>
    </w:rPr>
  </w:style>
  <w:style w:type="paragraph" w:styleId="862">
    <w:name w:val="Основной текст 2"/>
    <w:basedOn w:val="622"/>
    <w:next w:val="862"/>
    <w:link w:val="863"/>
    <w:semiHidden/>
    <w:rPr>
      <w:rFonts w:eastAsia="Calibri"/>
      <w:sz w:val="28"/>
      <w:szCs w:val="28"/>
      <w:lang w:val="en-US"/>
    </w:rPr>
    <w:pPr>
      <w:spacing w:lineRule="auto" w:line="480" w:after="120"/>
    </w:pPr>
  </w:style>
  <w:style w:type="character" w:styleId="863">
    <w:name w:val="Основной текст 2 Знак"/>
    <w:next w:val="863"/>
    <w:link w:val="862"/>
    <w:semiHidden/>
    <w:rPr>
      <w:rFonts w:ascii="Times New Roman" w:hAnsi="Times New Roman"/>
      <w:sz w:val="24"/>
      <w:szCs w:val="28"/>
      <w:lang w:val="en-US"/>
    </w:rPr>
  </w:style>
  <w:style w:type="paragraph" w:styleId="864">
    <w:name w:val="Основной текст 3"/>
    <w:basedOn w:val="622"/>
    <w:next w:val="864"/>
    <w:link w:val="865"/>
    <w:semiHidden/>
    <w:rPr>
      <w:rFonts w:eastAsia="Calibri"/>
      <w:sz w:val="16"/>
      <w:szCs w:val="16"/>
      <w:lang w:val="en-US"/>
    </w:rPr>
    <w:pPr>
      <w:spacing w:after="120"/>
    </w:pPr>
  </w:style>
  <w:style w:type="character" w:styleId="865">
    <w:name w:val="Основной текст 3 Знак"/>
    <w:next w:val="865"/>
    <w:link w:val="864"/>
    <w:semiHidden/>
    <w:rPr>
      <w:rFonts w:ascii="Times New Roman" w:hAnsi="Times New Roman"/>
      <w:sz w:val="16"/>
      <w:szCs w:val="16"/>
      <w:lang w:val="en-US"/>
    </w:rPr>
  </w:style>
  <w:style w:type="paragraph" w:styleId="866">
    <w:name w:val="Основной текст с отступом 3"/>
    <w:basedOn w:val="622"/>
    <w:next w:val="866"/>
    <w:link w:val="867"/>
    <w:semiHidden/>
    <w:rPr>
      <w:rFonts w:ascii="Calibri" w:hAnsi="Calibri" w:eastAsia="Calibri"/>
      <w:sz w:val="16"/>
      <w:szCs w:val="16"/>
      <w:lang w:val="en-US"/>
    </w:rPr>
    <w:pPr>
      <w:ind w:left="283"/>
      <w:spacing w:after="120"/>
    </w:pPr>
  </w:style>
  <w:style w:type="character" w:styleId="867">
    <w:name w:val="Основной текст с отступом 3 Знак1"/>
    <w:next w:val="867"/>
    <w:link w:val="866"/>
    <w:semiHidden/>
    <w:rPr>
      <w:sz w:val="16"/>
      <w:szCs w:val="16"/>
      <w:lang w:val="en-US"/>
    </w:rPr>
  </w:style>
  <w:style w:type="character" w:styleId="868">
    <w:name w:val="Просмотренная гиперссылка"/>
    <w:next w:val="868"/>
    <w:link w:val="622"/>
    <w:semiHidden/>
    <w:rPr>
      <w:color w:val="800080"/>
      <w:u w:val="single"/>
    </w:rPr>
  </w:style>
  <w:style w:type="paragraph" w:styleId="869">
    <w:name w:val="Стандартный HTML"/>
    <w:basedOn w:val="622"/>
    <w:next w:val="869"/>
    <w:link w:val="870"/>
    <w:semiHidden/>
    <w:rPr>
      <w:rFonts w:ascii="Courier New" w:hAnsi="Courier New" w:eastAsia="Calibri"/>
      <w:sz w:val="20"/>
      <w:lang w:val="en-US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870">
    <w:name w:val="Стандартный HTML Знак"/>
    <w:next w:val="870"/>
    <w:link w:val="869"/>
    <w:semiHidden/>
    <w:rPr>
      <w:rFonts w:ascii="Courier New" w:hAnsi="Courier New"/>
      <w:lang w:val="en-US"/>
    </w:rPr>
  </w:style>
  <w:style w:type="character" w:styleId="871">
    <w:name w:val="Текст выноски Знак1"/>
    <w:next w:val="871"/>
    <w:link w:val="622"/>
    <w:semiHidden/>
    <w:rPr>
      <w:rFonts w:ascii="Tahoma" w:hAnsi="Tahoma"/>
      <w:sz w:val="16"/>
      <w:szCs w:val="16"/>
      <w:lang w:eastAsia="ru-RU"/>
    </w:rPr>
  </w:style>
  <w:style w:type="paragraph" w:styleId="872">
    <w:name w:val="Стиль6"/>
    <w:basedOn w:val="681"/>
    <w:next w:val="872"/>
    <w:link w:val="622"/>
  </w:style>
  <w:style w:type="paragraph" w:styleId="873">
    <w:name w:val="Стиль10"/>
    <w:basedOn w:val="672"/>
    <w:next w:val="681"/>
    <w:link w:val="622"/>
    <w:rPr>
      <w:sz w:val="24"/>
    </w:rPr>
  </w:style>
  <w:style w:type="paragraph" w:styleId="874">
    <w:name w:val="Стиль7"/>
    <w:basedOn w:val="625"/>
    <w:next w:val="874"/>
    <w:link w:val="622"/>
    <w:rPr>
      <w:rFonts w:ascii="Times New Roman" w:hAnsi="Times New Roman"/>
      <w:color w:val="000000"/>
      <w:sz w:val="44"/>
      <w:szCs w:val="44"/>
    </w:rPr>
    <w:pPr>
      <w:jc w:val="center"/>
    </w:pPr>
  </w:style>
  <w:style w:type="character" w:styleId="875">
    <w:name w:val="Основной текст с отступом 2 Знак"/>
    <w:next w:val="875"/>
    <w:link w:val="876"/>
    <w:semiHidden/>
    <w:rPr>
      <w:rFonts w:eastAsia="Times New Roman"/>
      <w:sz w:val="28"/>
    </w:rPr>
  </w:style>
  <w:style w:type="paragraph" w:styleId="876">
    <w:name w:val="Основной текст с отступом 2"/>
    <w:basedOn w:val="622"/>
    <w:next w:val="876"/>
    <w:link w:val="875"/>
    <w:semiHidden/>
    <w:rPr>
      <w:rFonts w:ascii="Calibri" w:hAnsi="Calibri"/>
      <w:sz w:val="28"/>
    </w:rPr>
    <w:pPr>
      <w:ind w:left="1620" w:hanging="540"/>
      <w:tabs>
        <w:tab w:val="left" w:pos="1440" w:leader="none"/>
      </w:tabs>
    </w:pPr>
  </w:style>
  <w:style w:type="character" w:styleId="877">
    <w:name w:val="Основной текст с отступом 2 Знак1"/>
    <w:next w:val="877"/>
    <w:link w:val="622"/>
    <w:semiHidden/>
    <w:rPr>
      <w:rFonts w:ascii="Times New Roman" w:hAnsi="Times New Roman" w:eastAsia="Times New Roman"/>
      <w:sz w:val="24"/>
    </w:rPr>
  </w:style>
  <w:style w:type="paragraph" w:styleId="878">
    <w:name w:val="a"/>
    <w:basedOn w:val="622"/>
    <w:next w:val="878"/>
    <w:link w:val="622"/>
    <w:rPr>
      <w:sz w:val="24"/>
      <w:szCs w:val="24"/>
    </w:rPr>
    <w:pPr>
      <w:spacing w:after="100" w:afterAutospacing="1" w:before="100" w:beforeAutospacing="1"/>
    </w:pPr>
  </w:style>
  <w:style w:type="character" w:styleId="879">
    <w:name w:val="Гипертекстовая ссылка"/>
    <w:next w:val="879"/>
    <w:link w:val="622"/>
    <w:rPr>
      <w:rFonts w:ascii="Times New Roman" w:hAnsi="Times New Roman"/>
      <w:color w:val="008000"/>
    </w:rPr>
  </w:style>
  <w:style w:type="character" w:styleId="880">
    <w:name w:val="Font Style11"/>
    <w:next w:val="880"/>
    <w:link w:val="622"/>
    <w:rPr>
      <w:rFonts w:ascii="Times New Roman" w:hAnsi="Times New Roman"/>
      <w:sz w:val="24"/>
      <w:szCs w:val="24"/>
    </w:rPr>
  </w:style>
  <w:style w:type="paragraph" w:styleId="881">
    <w:name w:val="Основной текст4"/>
    <w:basedOn w:val="622"/>
    <w:next w:val="881"/>
    <w:link w:val="622"/>
    <w:rPr>
      <w:sz w:val="26"/>
      <w:shd w:val="clear" w:fill="FFFFFF" w:color="auto"/>
      <w:lang w:val="en-US" w:eastAsia="en-US"/>
    </w:rPr>
    <w:pPr>
      <w:jc w:val="both"/>
      <w:spacing w:lineRule="exact" w:line="322"/>
      <w:shd w:val="clear" w:fill="FFFFFF" w:color="auto"/>
      <w:widowControl w:val="off"/>
    </w:pPr>
  </w:style>
  <w:style w:type="table" w:styleId="882">
    <w:name w:val="Сетка таблицы1"/>
    <w:basedOn w:val="630"/>
    <w:next w:val="664"/>
    <w:link w:val="622"/>
    <w:rPr>
      <w:rFonts w:ascii="Times New Roman" w:hAnsi="Times New Roman"/>
    </w:rPr>
    <w:tblPr/>
  </w:style>
  <w:style w:type="paragraph" w:styleId="883">
    <w:name w:val="Заголовок"/>
    <w:basedOn w:val="622"/>
    <w:next w:val="622"/>
    <w:link w:val="884"/>
    <w:rPr>
      <w:rFonts w:ascii="Calibri Light" w:hAnsi="Calibri Light" w:eastAsia="Times New Roman"/>
      <w:b/>
      <w:bCs/>
      <w:sz w:val="32"/>
      <w:szCs w:val="32"/>
    </w:rPr>
    <w:pPr>
      <w:jc w:val="center"/>
      <w:spacing w:after="60" w:before="240"/>
      <w:outlineLvl w:val="0"/>
    </w:pPr>
  </w:style>
  <w:style w:type="character" w:styleId="884">
    <w:name w:val="Заголовок Знак"/>
    <w:next w:val="884"/>
    <w:link w:val="883"/>
    <w:rPr>
      <w:rFonts w:ascii="Calibri Light" w:hAnsi="Calibri Light" w:eastAsia="Times New Roman"/>
      <w:b/>
      <w:bCs/>
      <w:sz w:val="32"/>
      <w:szCs w:val="32"/>
    </w:rPr>
  </w:style>
  <w:style w:type="character" w:styleId="3458" w:default="1">
    <w:name w:val="Default Paragraph Font"/>
    <w:uiPriority w:val="1"/>
    <w:semiHidden/>
    <w:unhideWhenUsed/>
  </w:style>
  <w:style w:type="numbering" w:styleId="3459" w:default="1">
    <w:name w:val="No List"/>
    <w:uiPriority w:val="99"/>
    <w:semiHidden/>
    <w:unhideWhenUsed/>
  </w:style>
  <w:style w:type="paragraph" w:styleId="3460" w:default="1">
    <w:name w:val="Normal"/>
    <w:qFormat/>
  </w:style>
  <w:style w:type="table" w:styleId="34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2024-12-17T14:24:31Z</dcterms:modified>
</cp:coreProperties>
</file>