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«12» декабря 2024 г.                                                                                     № 671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78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00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699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дошкольного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«Детский сад № 9 комбинированного вида 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  <w:r/>
          </w:p>
          <w:p>
            <w:pPr>
              <w:pStyle w:val="69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г. Нового Оскола Белгородской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99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99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99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9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99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14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14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«Детский сад № 9 комбинированного вида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                    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г. Нового Оскола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«Детский сад № 9 «Созвездие»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                   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г. Новый Оскол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МБДОУ</w:t>
      </w:r>
      <w:r>
        <w:rPr>
          <w:rFonts w:ascii="Times New Roman" w:hAnsi="Times New Roman"/>
          <w:spacing w:val="-2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ДС</w:t>
      </w:r>
      <w:r>
        <w:rPr>
          <w:rFonts w:ascii="Times New Roman" w:hAnsi="Times New Roman"/>
          <w:spacing w:val="-1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№ 9 «Созвездие»</w:t>
      </w:r>
      <w:r>
        <w:rPr>
          <w:rFonts w:ascii="Times New Roman" w:hAnsi="Times New Roman"/>
          <w:sz w:val="28"/>
          <w:szCs w:val="28"/>
          <w:lang w:val="ru-RU"/>
        </w:rPr>
        <w:t xml:space="preserve">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«Детский сад № 9 «Созвездие» г. Новый Оскол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2"/>
          <w:szCs w:val="22"/>
          <w:lang w:val="ru-RU" w:eastAsia="en-US"/>
        </w:rPr>
        <w:t xml:space="preserve">Детский сад № 9 «Созвездие» г. Новый Оскол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Радченко Елене Олеговне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29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2015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932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Об утверждении устава Муниципального бюджетного дошкольного образовательного учреждения «Детский сад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9 комбинированного вида г. Нового Оскола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99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78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78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78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78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9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text" w:tblpY="118" w:leftFromText="180" w:topFromText="0" w:rightFromText="180" w:bottomFromText="0"/>
        <w:tblW w:w="5000" w:type="pct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82"/>
        <w:gridCol w:w="5772"/>
      </w:tblGrid>
      <w:tr>
        <w:trPr>
          <w:trHeight w:val="325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071" w:type="pct"/>
            <w:vAlign w:val="top"/>
            <w:textDirection w:val="lrTb"/>
            <w:noWrap w:val="false"/>
          </w:tcPr>
          <w:p>
            <w:pPr>
              <w:pStyle w:val="678"/>
              <w:widowControl w:val="off"/>
              <w:rPr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929" w:type="pct"/>
            <w:vAlign w:val="top"/>
            <w:textDirection w:val="lrTb"/>
            <w:noWrap w:val="false"/>
          </w:tcPr>
          <w:p>
            <w:pPr>
              <w:pStyle w:val="678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78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78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78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78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118"/>
            </w:pPr>
            <w:r>
              <w:rPr>
                <w:b/>
                <w:sz w:val="28"/>
                <w:szCs w:val="28"/>
                <w:lang w:eastAsia="en-US"/>
              </w:rPr>
              <w:t xml:space="preserve">от «12» декабря 2024 года </w:t>
            </w:r>
            <w:r/>
            <w:r>
              <w:rPr>
                <w:b/>
                <w:sz w:val="28"/>
                <w:szCs w:val="28"/>
                <w:lang w:eastAsia="en-US"/>
              </w:rPr>
              <w:t xml:space="preserve">№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671</w:t>
            </w:r>
            <w:r/>
          </w:p>
        </w:tc>
      </w:tr>
    </w:tbl>
    <w:p>
      <w:pPr>
        <w:pStyle w:val="678"/>
        <w:widowControl w:val="off"/>
        <w:rPr>
          <w:sz w:val="20"/>
          <w:szCs w:val="28"/>
        </w:rPr>
      </w:pPr>
      <w:r>
        <w:rPr>
          <w:sz w:val="20"/>
          <w:szCs w:val="28"/>
        </w:rPr>
      </w:r>
      <w:r/>
    </w:p>
    <w:p>
      <w:pPr>
        <w:pStyle w:val="678"/>
        <w:widowControl w:val="off"/>
        <w:rPr>
          <w:sz w:val="20"/>
          <w:szCs w:val="28"/>
        </w:rPr>
      </w:pPr>
      <w:r>
        <w:rPr>
          <w:sz w:val="20"/>
          <w:szCs w:val="28"/>
        </w:rPr>
      </w:r>
      <w:r/>
    </w:p>
    <w:p>
      <w:pPr>
        <w:pStyle w:val="678"/>
        <w:widowControl w:val="off"/>
        <w:rPr>
          <w:sz w:val="20"/>
          <w:szCs w:val="28"/>
        </w:rPr>
      </w:pPr>
      <w:r>
        <w:rPr>
          <w:sz w:val="20"/>
          <w:szCs w:val="28"/>
        </w:rPr>
      </w:r>
      <w:r/>
    </w:p>
    <w:p>
      <w:pPr>
        <w:pStyle w:val="678"/>
        <w:widowControl w:val="off"/>
        <w:rPr>
          <w:sz w:val="20"/>
          <w:szCs w:val="28"/>
        </w:rPr>
      </w:pPr>
      <w:r>
        <w:rPr>
          <w:sz w:val="20"/>
          <w:szCs w:val="28"/>
        </w:rPr>
      </w:r>
      <w:r/>
    </w:p>
    <w:p>
      <w:pPr>
        <w:pStyle w:val="678"/>
        <w:widowControl w:val="off"/>
        <w:rPr>
          <w:sz w:val="20"/>
          <w:szCs w:val="28"/>
        </w:rPr>
      </w:pPr>
      <w:r>
        <w:rPr>
          <w:sz w:val="20"/>
          <w:szCs w:val="28"/>
        </w:rPr>
      </w:r>
      <w:r/>
    </w:p>
    <w:p>
      <w:pPr>
        <w:pStyle w:val="678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jc w:val="center"/>
        <w:widowControl w:val="off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678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</w:t>
      </w:r>
      <w:r/>
    </w:p>
    <w:p>
      <w:pPr>
        <w:pStyle w:val="678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ДОШКОЛЬНОГО ОБРАЗОВАТЕЛЬНОГО УЧРЕЖДЕНИЯ </w:t>
      </w:r>
      <w:r/>
    </w:p>
    <w:p>
      <w:pPr>
        <w:pStyle w:val="678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«ДЕТСКИЙ САД № 9 «СОЗВЕЗДИЕ» </w:t>
      </w:r>
      <w:r/>
    </w:p>
    <w:p>
      <w:pPr>
        <w:pStyle w:val="678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Г. НОВЫЙ ОСКОЛ БЕЛГОРОДСКОЙ ОБЛАСТИ</w:t>
      </w:r>
      <w:r/>
    </w:p>
    <w:p>
      <w:pPr>
        <w:pStyle w:val="678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г. Новый Оскол</w:t>
      </w:r>
      <w:r/>
    </w:p>
    <w:p>
      <w:pPr>
        <w:pStyle w:val="67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678"/>
        <w:jc w:val="center"/>
        <w:widowControl w:val="off"/>
        <w:tabs>
          <w:tab w:val="left" w:pos="162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678"/>
        <w:jc w:val="center"/>
        <w:widowControl w:val="off"/>
        <w:tabs>
          <w:tab w:val="left" w:pos="162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numPr>
          <w:ilvl w:val="1"/>
          <w:numId w:val="9"/>
        </w:numPr>
        <w:jc w:val="both"/>
        <w:widowControl w:val="off"/>
        <w:tabs>
          <w:tab w:val="left" w:pos="134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Настоящий Устав разработан в связи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 переименованием Муниципального бюджетного дошкольного </w:t>
      </w:r>
      <w:r>
        <w:rPr>
          <w:sz w:val="28"/>
          <w:szCs w:val="22"/>
          <w:lang w:eastAsia="en-US"/>
        </w:rPr>
        <w:t xml:space="preserve">образовательного учреждения «Детский сад № 9 комбинированного вида г. Нового Оскола Белгородской области» в муниципальное бюджетное дошкольное образовательное учреждение «Детский сад № 9 «Созвездие» г. Новый Оскол Белгородской области (далее - Учреждение).</w:t>
      </w:r>
      <w:r/>
    </w:p>
    <w:p>
      <w:pPr>
        <w:pStyle w:val="678"/>
        <w:numPr>
          <w:ilvl w:val="1"/>
          <w:numId w:val="9"/>
        </w:numPr>
        <w:jc w:val="both"/>
        <w:widowControl w:val="off"/>
        <w:tabs>
          <w:tab w:val="left" w:pos="134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Полное официальное наименование Учреждения: муниципальное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бюджетное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«Детский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сад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№ 9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«Созвездие» г.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Новый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Оскол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Белгородской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области.</w:t>
      </w:r>
      <w:r/>
    </w:p>
    <w:p>
      <w:pPr>
        <w:pStyle w:val="678"/>
        <w:numPr>
          <w:ilvl w:val="1"/>
          <w:numId w:val="9"/>
        </w:numPr>
        <w:jc w:val="both"/>
        <w:widowControl w:val="off"/>
        <w:tabs>
          <w:tab w:val="left" w:pos="134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Сокращенное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наименование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Учреждения: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МБДОУ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ДС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9 «Созвездие».</w:t>
      </w:r>
      <w:r/>
    </w:p>
    <w:p>
      <w:pPr>
        <w:pStyle w:val="678"/>
        <w:numPr>
          <w:ilvl w:val="1"/>
          <w:numId w:val="9"/>
        </w:numPr>
        <w:jc w:val="both"/>
        <w:widowControl w:val="off"/>
        <w:tabs>
          <w:tab w:val="left" w:pos="1340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Место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нахождения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Учреждения: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0"/>
        </w:numPr>
        <w:jc w:val="both"/>
        <w:widowControl w:val="off"/>
        <w:tabs>
          <w:tab w:val="left" w:pos="134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Юридический адрес Учреждения: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309640, Белгородская область,   г. Новый Оскол, ул. Ленина, дом 38.</w:t>
      </w:r>
      <w:r/>
    </w:p>
    <w:p>
      <w:pPr>
        <w:pStyle w:val="678"/>
        <w:numPr>
          <w:ilvl w:val="0"/>
          <w:numId w:val="10"/>
        </w:numPr>
        <w:jc w:val="both"/>
        <w:widowControl w:val="off"/>
        <w:tabs>
          <w:tab w:val="left" w:pos="134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Фактический адрес Учреждения: 309640, Белгородская область,              г. Новый Оскол, ул. Ленина, дом 38.</w:t>
      </w:r>
      <w:r/>
    </w:p>
    <w:p>
      <w:pPr>
        <w:pStyle w:val="678"/>
        <w:numPr>
          <w:ilvl w:val="1"/>
          <w:numId w:val="9"/>
        </w:numPr>
        <w:jc w:val="both"/>
        <w:spacing w:lineRule="exact" w:line="321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Организационно-правовая</w:t>
      </w:r>
      <w:r>
        <w:rPr>
          <w:spacing w:val="-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форма: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учреждение.</w:t>
      </w:r>
      <w:r/>
    </w:p>
    <w:p>
      <w:pPr>
        <w:pStyle w:val="678"/>
        <w:numPr>
          <w:ilvl w:val="1"/>
          <w:numId w:val="9"/>
        </w:numPr>
        <w:jc w:val="both"/>
        <w:spacing w:lineRule="exact" w:line="321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Тип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качестве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организации: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дошкольное.</w:t>
      </w:r>
      <w:r/>
    </w:p>
    <w:p>
      <w:pPr>
        <w:pStyle w:val="678"/>
        <w:numPr>
          <w:ilvl w:val="1"/>
          <w:numId w:val="9"/>
        </w:numPr>
        <w:jc w:val="both"/>
        <w:spacing w:lineRule="exact" w:line="321"/>
        <w:widowControl w:val="off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Учредителем и собственником имущества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4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является</w:t>
      </w:r>
      <w:r>
        <w:rPr>
          <w:spacing w:val="50"/>
          <w:sz w:val="28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Новооскольский</w:t>
      </w:r>
      <w:r>
        <w:rPr>
          <w:sz w:val="28"/>
          <w:szCs w:val="22"/>
          <w:lang w:eastAsia="en-US"/>
        </w:rPr>
        <w:t xml:space="preserve"> муниципальный</w:t>
      </w:r>
      <w:r>
        <w:rPr>
          <w:spacing w:val="4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округ Белгородской области в лице администрации Новооскольского</w:t>
      </w:r>
      <w:r>
        <w:rPr>
          <w:spacing w:val="4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муниципального</w:t>
      </w:r>
      <w:r>
        <w:rPr>
          <w:spacing w:val="5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округа</w:t>
      </w:r>
      <w:r>
        <w:rPr>
          <w:spacing w:val="-3"/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области (далее - Учредитель).</w:t>
      </w:r>
      <w:r/>
    </w:p>
    <w:p>
      <w:pPr>
        <w:pStyle w:val="678"/>
        <w:numPr>
          <w:ilvl w:val="1"/>
          <w:numId w:val="9"/>
        </w:numPr>
        <w:jc w:val="both"/>
        <w:spacing w:lineRule="exact" w:line="321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Место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нахождения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Учредителя: </w:t>
      </w:r>
      <w:r/>
    </w:p>
    <w:p>
      <w:pPr>
        <w:pStyle w:val="678"/>
        <w:numPr>
          <w:ilvl w:val="0"/>
          <w:numId w:val="11"/>
        </w:numPr>
        <w:jc w:val="both"/>
        <w:spacing w:lineRule="exact" w:line="321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Юридический адрес Учредителя: 309640,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Белгородская область,</w:t>
      </w:r>
      <w:r>
        <w:rPr>
          <w:spacing w:val="1"/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г. Новый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Оскол,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ул. 1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Мая,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2.</w:t>
      </w:r>
      <w:r/>
    </w:p>
    <w:p>
      <w:pPr>
        <w:pStyle w:val="678"/>
        <w:numPr>
          <w:ilvl w:val="0"/>
          <w:numId w:val="11"/>
        </w:numPr>
        <w:ind w:right="144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Фактический адрес Учредителя: 309640, Белгородская область,                  г. Новый Оскол, ул. 1 Мая, 2.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Функции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 в пределах переданных полномочий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осуществляет</w:t>
      </w:r>
      <w:r>
        <w:rPr>
          <w:spacing w:val="1"/>
          <w:sz w:val="28"/>
          <w:szCs w:val="28"/>
          <w:lang w:eastAsia="en-US"/>
        </w:rPr>
        <w:t xml:space="preserve"> управление образования </w:t>
      </w:r>
      <w:r>
        <w:rPr>
          <w:sz w:val="28"/>
          <w:szCs w:val="28"/>
          <w:lang w:eastAsia="en-US"/>
        </w:rPr>
        <w:t xml:space="preserve">администрации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pacing w:val="4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муниципального</w:t>
      </w:r>
      <w:r>
        <w:rPr>
          <w:spacing w:val="5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округа Белгородской области                           (далее - Управление образования).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свою</w:t>
      </w:r>
      <w:r>
        <w:rPr>
          <w:sz w:val="28"/>
          <w:szCs w:val="28"/>
          <w:lang w:eastAsia="en-US"/>
        </w:rPr>
        <w:t xml:space="preserve"> деятельность в соответствии                          с Конвенцией ООН о правах ребенка, Конституцией Российской Федерации, федеральными</w:t>
        <w:tab/>
        <w:t xml:space="preserve">законами,</w:t>
        <w:tab/>
        <w:t xml:space="preserve">иными нормативными правовыми актами Российской Федерации, законами и иными нормативными правовыми актами Белг</w:t>
      </w:r>
      <w:r>
        <w:rPr>
          <w:sz w:val="28"/>
          <w:szCs w:val="28"/>
          <w:lang w:eastAsia="en-US"/>
        </w:rPr>
        <w:t xml:space="preserve">ородской области, органов местного самоуправления, нормативными правовыми актами органов,</w:t>
        <w:tab/>
        <w:t xml:space="preserve">осуществляющих управление в сфере образования всех уровней, правилами и нормами охраны труда, техники безопасности и противопожарной защиты, а также настоящим Уставом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локальными актами Учреждения.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самостоятельным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юридическим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лицом</w:t>
      </w:r>
      <w:r>
        <w:rPr>
          <w:spacing w:val="1"/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момента его государственной регистрации в установленном законом порядке,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имеет обособленное имущество, самостоятельный баланс, лицевые счета                     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территориальном органе Федерального казначейства, печать установленного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образца,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штамп,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бланки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другие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реквизиты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установленного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образца.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от своего имени приобретать имущественные     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личные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неимущественные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соответствующие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предмету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целям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предусмотренными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Уставом,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гражданские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обязанности,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быть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истцом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ответчиком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суде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соответствии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действующим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 Российской Федерации.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бухгалтерского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учета</w:t>
      </w:r>
      <w:r>
        <w:rPr>
          <w:spacing w:val="1"/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договору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оказании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услуг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ведению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бухгалтерского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(либо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самостоятельно)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предоставляет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отчетность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своей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налоговым органам, Учредителю и другим лицам в порядке, установленном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Российской Федерации.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в осуществлении образовательного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процесса,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подборе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расстановке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кадров,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финансовой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хозяйственной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пределах,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определенных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Российской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Федерации</w:t>
      </w:r>
      <w:r>
        <w:rPr>
          <w:spacing w:val="-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настоящим</w:t>
      </w:r>
      <w:r>
        <w:rPr>
          <w:spacing w:val="-1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Уставом.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допускается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деятельность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структур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политических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партий,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общественно-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политических</w:t>
      </w:r>
      <w:r>
        <w:rPr>
          <w:spacing w:val="-1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религиозных</w:t>
      </w:r>
      <w:r>
        <w:rPr>
          <w:spacing w:val="-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движений</w:t>
      </w:r>
      <w:r>
        <w:rPr>
          <w:spacing w:val="-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организаций.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Воспитание</w:t>
      </w:r>
      <w:r>
        <w:rPr>
          <w:spacing w:val="-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обучение</w:t>
      </w:r>
      <w:r>
        <w:rPr>
          <w:spacing w:val="-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-1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</w:t>
      </w:r>
      <w:r>
        <w:rPr>
          <w:spacing w:val="-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ведется</w:t>
      </w:r>
      <w:r>
        <w:rPr>
          <w:spacing w:val="-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русском</w:t>
      </w:r>
      <w:r>
        <w:rPr>
          <w:spacing w:val="-1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языке.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вправе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создавать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филиалы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согласованию</w:t>
      </w:r>
      <w:r>
        <w:rPr>
          <w:spacing w:val="1"/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 xml:space="preserve">с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местного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самоуправления,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осуществляющим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сфере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месту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нахождения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создаваемого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филиала.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момент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государственной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регистрации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 имеет филиалов и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представительств.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Медицинское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обслуживание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</w:t>
      </w:r>
      <w:r>
        <w:rPr>
          <w:spacing w:val="1"/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на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основании соответствующей лицензии медицинским персоналом, состоящим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штате Учреждения, и врачом - педиатром, закрепленным за 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органами здравоохранения (ОГБУЗ «Новооскольская центральная районная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больница»).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Медицинский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действующим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Российской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Федерации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наряду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администрацией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несет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ответственность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за:</w:t>
      </w:r>
      <w:r/>
    </w:p>
    <w:p>
      <w:pPr>
        <w:pStyle w:val="678"/>
        <w:numPr>
          <w:ilvl w:val="0"/>
          <w:numId w:val="8"/>
        </w:numPr>
        <w:ind w:left="264" w:firstLine="587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здоровье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физическое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детей;</w:t>
      </w:r>
      <w:r/>
    </w:p>
    <w:p>
      <w:pPr>
        <w:pStyle w:val="678"/>
        <w:numPr>
          <w:ilvl w:val="0"/>
          <w:numId w:val="8"/>
        </w:numPr>
        <w:ind w:left="264" w:firstLine="587"/>
        <w:spacing w:lineRule="exact" w:line="322" w:before="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проведение</w:t>
      </w:r>
      <w:r>
        <w:rPr>
          <w:spacing w:val="-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лечебно-профилактических</w:t>
      </w:r>
      <w:r>
        <w:rPr>
          <w:spacing w:val="-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мероприятий;</w:t>
      </w:r>
      <w:r/>
    </w:p>
    <w:p>
      <w:pPr>
        <w:pStyle w:val="678"/>
        <w:numPr>
          <w:ilvl w:val="0"/>
          <w:numId w:val="8"/>
        </w:numPr>
        <w:ind w:left="264" w:firstLine="587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соблюдение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санитарно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-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гигиенических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норм;</w:t>
      </w:r>
      <w:r/>
    </w:p>
    <w:p>
      <w:pPr>
        <w:pStyle w:val="678"/>
        <w:numPr>
          <w:ilvl w:val="0"/>
          <w:numId w:val="8"/>
        </w:numPr>
        <w:ind w:left="264" w:firstLine="587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режим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обеспечение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качественного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питания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</w:t>
      </w:r>
      <w:r>
        <w:rPr>
          <w:spacing w:val="3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работы</w:t>
      </w:r>
      <w:r>
        <w:rPr>
          <w:spacing w:val="3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медицинского</w:t>
      </w:r>
      <w:r>
        <w:rPr>
          <w:spacing w:val="3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персонала</w:t>
      </w:r>
      <w:r>
        <w:rPr>
          <w:spacing w:val="3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</w:t>
      </w:r>
      <w:r>
        <w:rPr>
          <w:spacing w:val="3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предоставляет помещение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 соответствующими условиями.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Медицинские услуги в пределах функциональных обязанностей</w:t>
      </w:r>
      <w:r>
        <w:rPr>
          <w:sz w:val="22"/>
          <w:szCs w:val="22"/>
          <w:lang w:eastAsia="en-US"/>
        </w:rPr>
        <w:t xml:space="preserve"> </w:t>
      </w:r>
      <w:r>
        <w:rPr>
          <w:spacing w:val="-67"/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медицинского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персонала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оказываются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бесплатно.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обеспечивает гарантированное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сбалансированное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питание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санитарно-эпидемиологическими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правилами</w:t>
      </w:r>
      <w:r>
        <w:rPr>
          <w:spacing w:val="1"/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  <w:t xml:space="preserve">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нормами,</w:t>
      </w:r>
      <w:r>
        <w:rPr>
          <w:spacing w:val="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примерным</w:t>
      </w:r>
      <w:r>
        <w:rPr>
          <w:spacing w:val="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десятидневным</w:t>
      </w:r>
      <w:r>
        <w:rPr>
          <w:spacing w:val="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меню</w:t>
      </w:r>
      <w:r>
        <w:rPr>
          <w:spacing w:val="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длительностью</w:t>
      </w:r>
      <w:r>
        <w:rPr>
          <w:spacing w:val="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пребывания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 в Учреждении (4-х разовое (включая второй </w:t>
      </w:r>
      <w:r>
        <w:rPr>
          <w:spacing w:val="-2"/>
          <w:sz w:val="28"/>
          <w:szCs w:val="28"/>
          <w:lang w:eastAsia="en-US"/>
        </w:rPr>
        <w:t xml:space="preserve">завтрак)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питание</w:t>
      </w:r>
      <w:r>
        <w:rPr>
          <w:spacing w:val="3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детей</w:t>
      </w:r>
      <w:r>
        <w:rPr>
          <w:spacing w:val="26"/>
          <w:sz w:val="28"/>
          <w:szCs w:val="28"/>
          <w:lang w:eastAsia="en-US"/>
        </w:rPr>
        <w:t xml:space="preserve"> с </w:t>
      </w:r>
      <w:r>
        <w:rPr>
          <w:sz w:val="28"/>
          <w:szCs w:val="28"/>
          <w:lang w:eastAsia="en-US"/>
        </w:rPr>
        <w:t xml:space="preserve">10,5</w:t>
      </w:r>
      <w:r>
        <w:rPr>
          <w:spacing w:val="2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часовым</w:t>
      </w:r>
      <w:r>
        <w:rPr>
          <w:spacing w:val="2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пребыванием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детей,</w:t>
      </w:r>
      <w:r>
        <w:rPr>
          <w:spacing w:val="3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5-ти</w:t>
      </w:r>
      <w:r>
        <w:rPr>
          <w:spacing w:val="3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разовое</w:t>
      </w:r>
      <w:r>
        <w:rPr>
          <w:spacing w:val="3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питание</w:t>
      </w:r>
      <w:r>
        <w:rPr>
          <w:spacing w:val="3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pacing w:val="34"/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eastAsia="en-US"/>
        </w:rPr>
        <w:t xml:space="preserve">с 14</w:t>
      </w:r>
      <w:r>
        <w:rPr>
          <w:spacing w:val="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часовым</w:t>
      </w:r>
      <w:r>
        <w:rPr>
          <w:spacing w:val="5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пребыванием</w:t>
      </w:r>
      <w:r>
        <w:rPr>
          <w:spacing w:val="5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детей).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Учреждении допускается одноразовое питание работников (обед) 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детскому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меню с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оплатой себестоимости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сырьевого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набора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продуктов.</w:t>
      </w:r>
      <w:r/>
    </w:p>
    <w:p>
      <w:pPr>
        <w:pStyle w:val="678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качеством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питания,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разнообразием,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витаминизацией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блюд,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закладкой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продуктов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питания,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кулинарной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обработкой,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выходом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блюд,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вкусовыми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качествами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пищи,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санитарным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состоянием пищеблока, условиями хранения, соблюдением срока реализации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продуктов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возлагается на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медицинский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 Предмет, цели и виды деятельности</w:t>
      </w:r>
      <w:r/>
    </w:p>
    <w:p>
      <w:pPr>
        <w:pStyle w:val="678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7"/>
        </w:numPr>
        <w:ind w:right="144"/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Предметом деятельности Учреждения является реализация образовательных программ, определенных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Федеральным законом                              от 29 декабря 2012 года № 273-ФЗ «Об образовании в Российской Федерации».</w:t>
      </w:r>
      <w:r/>
    </w:p>
    <w:p>
      <w:pPr>
        <w:pStyle w:val="678"/>
        <w:numPr>
          <w:ilvl w:val="1"/>
          <w:numId w:val="7"/>
        </w:numPr>
        <w:ind w:right="144"/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Основной целью и основным </w:t>
      </w:r>
      <w:r>
        <w:rPr>
          <w:sz w:val="28"/>
          <w:szCs w:val="22"/>
          <w:lang w:eastAsia="en-US"/>
        </w:rPr>
        <w:t xml:space="preserve">видом деятельности Учреждения является образовательная деятельность по образовательным программам дошкольного образования, присмотр и уход за детьми в возрасте от двух месяцев (при наличии соответствующих условий) до прекращения образовательных отношений. </w:t>
      </w:r>
      <w:r/>
    </w:p>
    <w:p>
      <w:pPr>
        <w:pStyle w:val="678"/>
        <w:numPr>
          <w:ilvl w:val="1"/>
          <w:numId w:val="7"/>
        </w:numPr>
        <w:ind w:right="144"/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  <w:r/>
    </w:p>
    <w:p>
      <w:pPr>
        <w:pStyle w:val="678"/>
        <w:numPr>
          <w:ilvl w:val="1"/>
          <w:numId w:val="7"/>
        </w:numPr>
        <w:ind w:right="144"/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Основными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видами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являются:</w:t>
      </w:r>
      <w:r/>
    </w:p>
    <w:p>
      <w:pPr>
        <w:pStyle w:val="678"/>
        <w:numPr>
          <w:ilvl w:val="0"/>
          <w:numId w:val="13"/>
        </w:numPr>
        <w:jc w:val="both"/>
        <w:widowControl w:val="off"/>
        <w:tabs>
          <w:tab w:val="left" w:pos="46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Образовательная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осуществляемая</w:t>
      </w:r>
      <w:r>
        <w:rPr>
          <w:spacing w:val="1"/>
          <w:sz w:val="28"/>
          <w:szCs w:val="22"/>
          <w:lang w:eastAsia="en-US"/>
        </w:rPr>
        <w:t xml:space="preserve">                                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программам</w:t>
      </w:r>
      <w:r>
        <w:rPr>
          <w:spacing w:val="2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4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образования.</w:t>
      </w:r>
      <w:r/>
    </w:p>
    <w:p>
      <w:pPr>
        <w:pStyle w:val="678"/>
        <w:numPr>
          <w:ilvl w:val="0"/>
          <w:numId w:val="13"/>
        </w:numPr>
        <w:jc w:val="both"/>
        <w:widowControl w:val="off"/>
        <w:tabs>
          <w:tab w:val="left" w:pos="46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Присмотр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уход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детьми.</w:t>
      </w:r>
      <w:r/>
    </w:p>
    <w:p>
      <w:pPr>
        <w:pStyle w:val="678"/>
        <w:numPr>
          <w:ilvl w:val="1"/>
          <w:numId w:val="7"/>
        </w:numPr>
        <w:jc w:val="both"/>
        <w:widowControl w:val="off"/>
        <w:tabs>
          <w:tab w:val="left" w:pos="175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Содержание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определяется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образования.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Образовательная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программа дошкольного образования направлена на разностороннее развитие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возраста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возрастных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индивидуальных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особенностей, в том числе достижение детьми дошкольного возраста уровня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необходимого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достаточного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успешного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освоения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ими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начального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основе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индивидуального подхода к детям дошкольного возраста и специфичных для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возраста видов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деятельности.</w:t>
      </w:r>
      <w:r/>
    </w:p>
    <w:p>
      <w:pPr>
        <w:pStyle w:val="678"/>
        <w:numPr>
          <w:ilvl w:val="1"/>
          <w:numId w:val="7"/>
        </w:numPr>
        <w:jc w:val="both"/>
        <w:widowControl w:val="off"/>
        <w:tabs>
          <w:tab w:val="left" w:pos="175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Требования к структуре, объему, условиям реализации                                 и результатам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освоения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определяются федеральным государственным образовательным стандартом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образования.</w:t>
      </w:r>
      <w:r/>
    </w:p>
    <w:p>
      <w:pPr>
        <w:pStyle w:val="678"/>
        <w:numPr>
          <w:ilvl w:val="1"/>
          <w:numId w:val="7"/>
        </w:numPr>
        <w:jc w:val="both"/>
        <w:widowControl w:val="off"/>
        <w:tabs>
          <w:tab w:val="left" w:pos="1756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Учреждение</w:t>
      </w:r>
      <w:r>
        <w:rPr>
          <w:spacing w:val="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реализует</w:t>
      </w:r>
      <w:r>
        <w:rPr>
          <w:spacing w:val="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образовательную</w:t>
      </w:r>
      <w:r>
        <w:rPr>
          <w:spacing w:val="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программу дошкольного образования,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которая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разрабатывается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утверждается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самостоятельно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 с федеральным государственным образовательным стандартом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федеральной образовательной программы дошкольного образования.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7"/>
        </w:numPr>
        <w:jc w:val="both"/>
        <w:widowControl w:val="off"/>
        <w:tabs>
          <w:tab w:val="left" w:pos="1756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Образовательная деятельность в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Учреждении может </w:t>
      </w:r>
      <w:r>
        <w:rPr>
          <w:sz w:val="28"/>
          <w:szCs w:val="28"/>
          <w:lang w:eastAsia="en-US"/>
        </w:rPr>
        <w:t xml:space="preserve">осуществляться:</w:t>
      </w:r>
      <w:r/>
    </w:p>
    <w:p>
      <w:pPr>
        <w:pStyle w:val="678"/>
        <w:numPr>
          <w:ilvl w:val="0"/>
          <w:numId w:val="14"/>
        </w:numPr>
        <w:jc w:val="both"/>
        <w:widowControl w:val="off"/>
        <w:tabs>
          <w:tab w:val="left" w:pos="1756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Для</w:t>
        <w:tab/>
        <w:t xml:space="preserve">воспитанников с ограниченными возможностями здоровья – </w:t>
      </w:r>
      <w:r>
        <w:rPr>
          <w:spacing w:val="-1"/>
          <w:sz w:val="28"/>
          <w:szCs w:val="22"/>
          <w:lang w:eastAsia="en-US"/>
        </w:rPr>
        <w:t xml:space="preserve">по адаптированной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программе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дошкольного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образования.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4"/>
        </w:numPr>
        <w:jc w:val="both"/>
        <w:widowControl w:val="off"/>
        <w:tabs>
          <w:tab w:val="left" w:pos="175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2"/>
          <w:lang w:eastAsia="en-US"/>
        </w:rPr>
        <w:t xml:space="preserve">ля</w:t>
        <w:tab/>
        <w:t xml:space="preserve">детей-инвалидов – с учетом индивидуальной программы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реабилитации.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5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Программа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может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реализовываться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течение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всего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времени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пребывания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Учреждении.</w:t>
      </w:r>
      <w:r/>
    </w:p>
    <w:p>
      <w:pPr>
        <w:pStyle w:val="678"/>
        <w:numPr>
          <w:ilvl w:val="0"/>
          <w:numId w:val="15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группах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различной направленности, в которые могут включаться как воспитанники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одного возраста,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так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разных возрастов.</w:t>
      </w:r>
      <w:r/>
    </w:p>
    <w:p>
      <w:pPr>
        <w:pStyle w:val="678"/>
        <w:numPr>
          <w:ilvl w:val="0"/>
          <w:numId w:val="15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Количество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соотношение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возрастных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групп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1"/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 определяется ежегодно, исходя из имеющейся потребности                   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условий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 </w:t>
      </w:r>
      <w:r/>
    </w:p>
    <w:p>
      <w:pPr>
        <w:pStyle w:val="678"/>
        <w:numPr>
          <w:ilvl w:val="0"/>
          <w:numId w:val="15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может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виды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деятельности: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дополнительным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общеобразовательным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программам</w:t>
      </w:r>
      <w:r>
        <w:rPr>
          <w:spacing w:val="2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–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дополнительным </w:t>
      </w:r>
      <w:r>
        <w:rPr>
          <w:spacing w:val="-67"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общеразвивающим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программам.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</w:t>
      </w:r>
      <w:r>
        <w:rPr>
          <w:spacing w:val="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доврачебной</w:t>
      </w:r>
      <w:r>
        <w:rPr>
          <w:spacing w:val="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медицинской</w:t>
      </w:r>
      <w:r>
        <w:rPr>
          <w:spacing w:val="2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помощи</w:t>
      </w:r>
      <w:r>
        <w:rPr>
          <w:spacing w:val="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2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сестринскому</w:t>
      </w:r>
      <w:r>
        <w:rPr>
          <w:spacing w:val="1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делу</w:t>
      </w:r>
      <w:r>
        <w:rPr>
          <w:spacing w:val="1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педиатрии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</w:t>
      </w:r>
      <w:r>
        <w:rPr>
          <w:spacing w:val="1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услуг</w:t>
      </w:r>
      <w:r>
        <w:rPr>
          <w:spacing w:val="1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психологическому</w:t>
      </w:r>
      <w:r>
        <w:rPr>
          <w:spacing w:val="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сопровождению</w:t>
      </w:r>
      <w:r>
        <w:rPr>
          <w:spacing w:val="1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образовательного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процесса.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Консультационная, просветительская деятельность по во</w:t>
      </w:r>
      <w:r>
        <w:rPr>
          <w:spacing w:val="-1"/>
          <w:sz w:val="28"/>
          <w:szCs w:val="28"/>
          <w:lang w:eastAsia="en-US"/>
        </w:rPr>
        <w:t xml:space="preserve">просам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образования.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оздоровительных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услуг.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Коррекция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недостатков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развития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воспитанников.</w:t>
      </w:r>
      <w:r/>
    </w:p>
    <w:p>
      <w:pPr>
        <w:pStyle w:val="678"/>
        <w:numPr>
          <w:ilvl w:val="0"/>
          <w:numId w:val="16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Сдача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аренду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недвижимого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особо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движимого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закрепленного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приобретенного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счет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средств,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выделенных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ему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Учредителем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приобретение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такого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имущества.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</w:t>
      </w:r>
      <w:r>
        <w:rPr>
          <w:sz w:val="28"/>
          <w:szCs w:val="22"/>
          <w:lang w:eastAsia="en-US"/>
        </w:rPr>
        <w:t xml:space="preserve">уществлять образовательную деятельность по дополнительным общеобразовательным (общеразвивающим) программам различной направленности (технической, естественнонаучной, физкультурно-спортивной, художественной, туристско-краеведческой, социально-гуманитарной).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также оказывать платные образовательные услуги не предусмотренные образовательными про</w:t>
      </w:r>
      <w:r>
        <w:rPr>
          <w:sz w:val="28"/>
          <w:szCs w:val="22"/>
          <w:lang w:eastAsia="en-US"/>
        </w:rPr>
        <w:t xml:space="preserve">граммами дошкольного образования и федеральным государственным образовательным стандартом дошкольного образования в соответствии с действующим законодательством Российской Федерации. Платные образовательные услуги Учреждение оказывает на договорной основе.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для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организации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платных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услуг: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30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создает</w:t>
      </w:r>
      <w:r>
        <w:rPr>
          <w:spacing w:val="3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условия</w:t>
      </w:r>
      <w:r>
        <w:rPr>
          <w:spacing w:val="4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3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4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предоставления</w:t>
      </w:r>
      <w:r>
        <w:rPr>
          <w:spacing w:val="4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4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учетом</w:t>
      </w:r>
      <w:r>
        <w:rPr>
          <w:spacing w:val="3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требований</w:t>
      </w:r>
      <w:r>
        <w:rPr>
          <w:spacing w:val="41"/>
          <w:sz w:val="28"/>
          <w:szCs w:val="22"/>
          <w:lang w:eastAsia="en-US"/>
        </w:rPr>
        <w:t xml:space="preserve">                    </w:t>
      </w:r>
      <w:r>
        <w:rPr>
          <w:sz w:val="28"/>
          <w:szCs w:val="22"/>
          <w:lang w:eastAsia="en-US"/>
        </w:rPr>
        <w:t xml:space="preserve">по</w:t>
      </w:r>
      <w:r>
        <w:rPr>
          <w:spacing w:val="4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охране и безопасности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здоровья обучающихся;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31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разрабатывает,</w:t>
      </w:r>
      <w:r>
        <w:rPr>
          <w:spacing w:val="4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принимает</w:t>
      </w:r>
      <w:r>
        <w:rPr>
          <w:spacing w:val="4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4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утверждает</w:t>
      </w:r>
      <w:r>
        <w:rPr>
          <w:spacing w:val="4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локальные</w:t>
      </w:r>
      <w:r>
        <w:rPr>
          <w:spacing w:val="4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нормативные</w:t>
      </w:r>
      <w:r>
        <w:rPr>
          <w:spacing w:val="4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акты</w:t>
      </w:r>
      <w:r>
        <w:rPr>
          <w:spacing w:val="4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 организации платных образовательных услуг;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2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создает</w:t>
      </w:r>
      <w:r>
        <w:rPr>
          <w:spacing w:val="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кадровые,</w:t>
      </w:r>
      <w:r>
        <w:rPr>
          <w:spacing w:val="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организационно-методические,</w:t>
      </w:r>
      <w:r>
        <w:rPr>
          <w:spacing w:val="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материально-технические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предоставления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платных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услуг.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Платные образовательные услуги не могут быть оказаны 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вместо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финансируемой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счет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средств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 муниципального округа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области.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устанавливает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договорные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платные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образовательные услуги в соответствии с утвержденным в установленном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 муниципального округа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области порядке прейскурантом.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вправе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приносящую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доход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деятельность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постольку,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поскольку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это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служит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достижению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целей,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ради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оно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создано,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соответствует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указанным 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Уставе целям.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такой деятельности, и приобретенное                      за счет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этих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доходов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поступают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самостоятельное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распоряжение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1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вправе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приостановить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приносящую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доход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если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идет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ущерб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предусмотренной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настоящим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Уставом,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суда по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этому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вопросу.</w:t>
      </w:r>
      <w:r/>
    </w:p>
    <w:p>
      <w:pPr>
        <w:pStyle w:val="678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3. Управление Учреждением</w:t>
      </w:r>
      <w:r/>
    </w:p>
    <w:p>
      <w:pPr>
        <w:pStyle w:val="678"/>
        <w:spacing w:before="5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6"/>
        </w:numPr>
        <w:jc w:val="both"/>
        <w:widowControl w:val="off"/>
        <w:tabs>
          <w:tab w:val="left" w:pos="14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Управление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осуществляется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                         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действующим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настоящим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строится</w:t>
      </w:r>
      <w:r>
        <w:rPr>
          <w:spacing w:val="1"/>
          <w:sz w:val="28"/>
          <w:szCs w:val="22"/>
          <w:lang w:eastAsia="en-US"/>
        </w:rPr>
        <w:t xml:space="preserve">                        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принципах единоначалия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коллегиальности.</w:t>
      </w:r>
      <w:r/>
    </w:p>
    <w:p>
      <w:pPr>
        <w:pStyle w:val="678"/>
        <w:numPr>
          <w:ilvl w:val="1"/>
          <w:numId w:val="6"/>
        </w:numPr>
        <w:jc w:val="both"/>
        <w:widowControl w:val="off"/>
        <w:tabs>
          <w:tab w:val="left" w:pos="146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формирует свою структуру, если иное 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законодательством.</w:t>
      </w:r>
      <w:r/>
    </w:p>
    <w:p>
      <w:pPr>
        <w:pStyle w:val="678"/>
        <w:numPr>
          <w:ilvl w:val="1"/>
          <w:numId w:val="6"/>
        </w:numPr>
        <w:jc w:val="both"/>
        <w:widowControl w:val="off"/>
        <w:tabs>
          <w:tab w:val="left" w:pos="1465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К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компетенции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Учредителя</w:t>
      </w:r>
      <w:r>
        <w:rPr>
          <w:spacing w:val="-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относятся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следующие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вопросы: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Утверждение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Устава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(изменений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дополнений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нему).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П</w:t>
      </w:r>
      <w:r>
        <w:rPr>
          <w:sz w:val="28"/>
          <w:szCs w:val="22"/>
          <w:lang w:eastAsia="en-US"/>
        </w:rPr>
        <w:t xml:space="preserve">ринятие решения о реорганизации и ликвидации Учреждения, назначение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ликвидационной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комиссии,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передаточного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акта,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разделительного и ликвидационного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баланса.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перечня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особо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ценного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движимого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Согласование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распоряжения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особо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ценным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движимым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имуществом,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закрепленным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или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приобретенным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счет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средств,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выделенных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ему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Учредителем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приобретение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такого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С</w:t>
      </w:r>
      <w:r>
        <w:rPr>
          <w:sz w:val="28"/>
          <w:szCs w:val="22"/>
          <w:lang w:eastAsia="en-US"/>
        </w:rPr>
        <w:t xml:space="preserve">огласование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распоряжения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недвижимым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имуществом,</w:t>
      </w:r>
      <w:r>
        <w:rPr>
          <w:spacing w:val="1"/>
          <w:sz w:val="28"/>
          <w:szCs w:val="22"/>
          <w:lang w:eastAsia="en-US"/>
        </w:rPr>
        <w:t xml:space="preserve">                       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числе, </w:t>
      </w:r>
      <w:r>
        <w:rPr>
          <w:spacing w:val="-67"/>
          <w:sz w:val="28"/>
          <w:szCs w:val="22"/>
          <w:lang w:eastAsia="en-US"/>
        </w:rPr>
        <w:t xml:space="preserve">   </w:t>
      </w:r>
      <w:r>
        <w:rPr>
          <w:sz w:val="28"/>
          <w:szCs w:val="22"/>
          <w:lang w:eastAsia="en-US"/>
        </w:rPr>
        <w:t xml:space="preserve">передачи 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аренду.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У</w:t>
      </w:r>
      <w:r>
        <w:rPr>
          <w:sz w:val="28"/>
          <w:szCs w:val="22"/>
          <w:lang w:eastAsia="en-US"/>
        </w:rPr>
        <w:t xml:space="preserve">становление соответствия расходования денежных средств, использования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имущества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целям,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предусмотренным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настоящим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Уставом.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составления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плана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финансово-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хозяйственной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 Учреждения.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составления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отчета</w:t>
      </w:r>
      <w:r>
        <w:rPr>
          <w:spacing w:val="1"/>
          <w:sz w:val="28"/>
          <w:szCs w:val="22"/>
          <w:lang w:eastAsia="en-US"/>
        </w:rPr>
        <w:t xml:space="preserve">                         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результатах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использовании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закрепленного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Утверждение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годового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бухгалтерского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баланса.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Обеспечение финансирования Учреждения в соответствии                     с действующими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нормативными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документами.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Одобрение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сделок,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совершении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которых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имеется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заинтересованность.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Формирование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муниципального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задания.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обеспечения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выполнения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муниципального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задания.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Назначение</w:t>
      </w:r>
      <w:r>
        <w:rPr>
          <w:spacing w:val="-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освобождение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</w:t>
      </w:r>
      <w:r>
        <w:rPr>
          <w:spacing w:val="-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должности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заведующего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О</w:t>
      </w:r>
      <w:r>
        <w:rPr>
          <w:sz w:val="28"/>
          <w:szCs w:val="22"/>
          <w:lang w:eastAsia="en-US"/>
        </w:rPr>
        <w:t xml:space="preserve">существление контроля за деятельностью Учреждения                         в соответствии 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 Федерации.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У</w:t>
      </w:r>
      <w:r>
        <w:rPr>
          <w:sz w:val="28"/>
          <w:szCs w:val="22"/>
          <w:lang w:eastAsia="en-US"/>
        </w:rPr>
        <w:t xml:space="preserve">частие в разрешении конфликтных ситуаций, возникающих                  в коллективе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правом решающего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голоса.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8"/>
        </w:numPr>
        <w:ind w:right="144"/>
        <w:jc w:val="both"/>
        <w:spacing w:lineRule="exact" w:line="322"/>
        <w:widowControl w:val="off"/>
        <w:tabs>
          <w:tab w:val="left" w:pos="244" w:leader="none"/>
        </w:tabs>
        <w:rPr>
          <w:sz w:val="27"/>
          <w:szCs w:val="22"/>
          <w:lang w:eastAsia="en-US"/>
        </w:rPr>
      </w:pPr>
      <w:r>
        <w:rPr>
          <w:sz w:val="27"/>
          <w:szCs w:val="22"/>
          <w:lang w:eastAsia="en-US"/>
        </w:rPr>
        <w:t xml:space="preserve">О</w:t>
      </w:r>
      <w:r>
        <w:rPr>
          <w:sz w:val="28"/>
          <w:szCs w:val="22"/>
          <w:lang w:eastAsia="en-US"/>
        </w:rPr>
        <w:t xml:space="preserve">существление иных функций и полномочий Учредителя, установленных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федеральными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правовыми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Белгородской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области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 муниципального округа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области.</w:t>
      </w:r>
      <w:r>
        <w:rPr>
          <w:sz w:val="27"/>
          <w:szCs w:val="22"/>
          <w:lang w:eastAsia="en-US"/>
        </w:rPr>
      </w:r>
      <w:r/>
    </w:p>
    <w:p>
      <w:pPr>
        <w:pStyle w:val="678"/>
        <w:numPr>
          <w:ilvl w:val="0"/>
          <w:numId w:val="19"/>
        </w:numPr>
        <w:ind w:left="0" w:firstLine="851"/>
        <w:jc w:val="both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Единоличным ис</w:t>
      </w:r>
      <w:r>
        <w:rPr>
          <w:rFonts w:eastAsia="Calibri"/>
          <w:sz w:val="28"/>
          <w:szCs w:val="28"/>
        </w:rPr>
        <w:t xml:space="preserve">полнительным органом Учреждения является заведующий Учреждением (далее – заведующий), назначаемый на должность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678"/>
        <w:numPr>
          <w:ilvl w:val="0"/>
          <w:numId w:val="19"/>
        </w:numPr>
        <w:ind w:left="0" w:firstLine="851"/>
        <w:jc w:val="both"/>
        <w:widowControl w:val="off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 xml:space="preserve">Заведующий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должен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иметь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высшее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соответствовать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квалификационным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требованиям,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указанным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квалификационных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справочниках,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соответствующим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должностям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руководителей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организаций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(или)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профессиональным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стандартам.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Запрещается занятие должности заведующего лицам, которые не допускаются к педагогической деятельности по основаниям, установленным трудовым законодательством. Кандидаты на должность заведующего и заведующий проходят обязательную аттестацию.</w:t>
      </w:r>
      <w:r>
        <w:rPr>
          <w:rFonts w:eastAsia="Calibri"/>
          <w:sz w:val="28"/>
          <w:szCs w:val="28"/>
        </w:rPr>
      </w:r>
      <w:r/>
    </w:p>
    <w:p>
      <w:pPr>
        <w:pStyle w:val="678"/>
        <w:numPr>
          <w:ilvl w:val="0"/>
          <w:numId w:val="19"/>
        </w:numPr>
        <w:ind w:left="0" w:firstLine="851"/>
        <w:jc w:val="both"/>
        <w:widowControl w:val="off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 xml:space="preserve">Заведующий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обязан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руководить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добросовестно</w:t>
      </w:r>
      <w:r>
        <w:rPr>
          <w:spacing w:val="1"/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разумно,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наносить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своими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действиями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ущерб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препятствовать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нанесению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какого-либо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ущерба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стороны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других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работников.</w:t>
      </w:r>
      <w:r>
        <w:rPr>
          <w:rFonts w:eastAsia="Calibri"/>
          <w:sz w:val="28"/>
          <w:szCs w:val="28"/>
        </w:rPr>
      </w:r>
      <w:r/>
    </w:p>
    <w:p>
      <w:pPr>
        <w:pStyle w:val="678"/>
        <w:numPr>
          <w:ilvl w:val="0"/>
          <w:numId w:val="19"/>
        </w:numPr>
        <w:ind w:left="0" w:firstLine="851"/>
        <w:jc w:val="both"/>
        <w:widowControl w:val="off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 xml:space="preserve">Компетенция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заведующего:</w:t>
      </w:r>
      <w:r>
        <w:rPr>
          <w:rFonts w:eastAsia="Calibri"/>
          <w:sz w:val="28"/>
          <w:szCs w:val="28"/>
        </w:rPr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Без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доверенности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имени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представляет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интересы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государственной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власти,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местного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самоуправления,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всех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организациях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различных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форм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собственности.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Заключает</w:t>
      </w:r>
      <w:r>
        <w:rPr>
          <w:spacing w:val="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договоры</w:t>
      </w:r>
      <w:r>
        <w:rPr>
          <w:spacing w:val="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</w:t>
      </w:r>
      <w:r>
        <w:rPr>
          <w:spacing w:val="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имени</w:t>
      </w:r>
      <w:r>
        <w:rPr>
          <w:spacing w:val="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6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том</w:t>
      </w:r>
      <w:r>
        <w:rPr>
          <w:spacing w:val="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числе</w:t>
      </w:r>
      <w:r>
        <w:rPr>
          <w:spacing w:val="6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трудовые,</w:t>
      </w:r>
      <w:r>
        <w:rPr>
          <w:spacing w:val="-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совершает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сделки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интересах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распоряжается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средствами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пределах,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установленных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действующим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Открывает лицевые счета в соответствии с действующим законодательством Российской Федерации.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прием на работу и расстановку кадров, поощряет 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решает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применении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дисциплинарных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взысканий,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расторгает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трудовые отношения с работниками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приказы,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обязательные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исполнения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всеми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участниками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отношений, выдает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доверенности.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штатное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расписание,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должностные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инструкции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согласованию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Управляющим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программы Учреждения после их рассмотрения и принятия Педагогическим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советом.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согласованию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Программу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после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ее рассмотрения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Управляющим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советом.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Разрабатывает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совместно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положения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 структурных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подразделениях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Инициирует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заседания</w:t>
      </w:r>
      <w:r>
        <w:rPr>
          <w:spacing w:val="-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коллегиальных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органов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управления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Ведет коллективные переговоры с представительным органом 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заключает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Коллективный договор.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правила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внутреннего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трудового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распорядка.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правила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внутреннего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распорядка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после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рассмотрения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принятия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советом.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Распределяет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нагрузку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согласованию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представительным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Контролирует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 том числе путем посещения занятий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воспитательных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мероприятий.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Обеспечивает создание и ведение официального сайта Учреждения в сети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«Интернет»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размещение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информации,</w:t>
      </w:r>
      <w:r>
        <w:rPr>
          <w:spacing w:val="1"/>
          <w:sz w:val="28"/>
          <w:szCs w:val="22"/>
          <w:lang w:eastAsia="en-US"/>
        </w:rPr>
        <w:t xml:space="preserve">                              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 действующим законодательством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 Федерации.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подготовку и представление Учредителю                          и общественности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ежегодного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поступлении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расходовании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материальных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средств,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плана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финансово-хозяйственной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деятельности,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также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отчета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результатах самообследования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 Учреждения.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Обеспечивает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безопасные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соответствующие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государственным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требованиям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охраны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труда.</w:t>
      </w:r>
      <w:r/>
    </w:p>
    <w:p>
      <w:pPr>
        <w:pStyle w:val="678"/>
        <w:numPr>
          <w:ilvl w:val="0"/>
          <w:numId w:val="20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Решает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вопросы,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связанные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                  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настоящим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действующим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Федерации.</w:t>
      </w:r>
      <w:r/>
    </w:p>
    <w:p>
      <w:pPr>
        <w:pStyle w:val="678"/>
        <w:numPr>
          <w:ilvl w:val="0"/>
          <w:numId w:val="19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вправе:</w:t>
      </w:r>
      <w:r/>
    </w:p>
    <w:p>
      <w:pPr>
        <w:pStyle w:val="678"/>
        <w:numPr>
          <w:ilvl w:val="0"/>
          <w:numId w:val="21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Задавать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обязательные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распоряжения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работникам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21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Вносить</w:t>
      </w:r>
      <w:r>
        <w:rPr>
          <w:spacing w:val="2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предложения</w:t>
      </w:r>
      <w:r>
        <w:rPr>
          <w:spacing w:val="3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Учредителю</w:t>
      </w:r>
      <w:r>
        <w:rPr>
          <w:spacing w:val="3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3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3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вопросам</w:t>
      </w:r>
      <w:r>
        <w:rPr>
          <w:spacing w:val="3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 Учреждения.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21"/>
        </w:numPr>
        <w:jc w:val="both"/>
        <w:spacing w:before="1"/>
        <w:widowControl w:val="off"/>
        <w:tabs>
          <w:tab w:val="left" w:pos="402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Получать</w:t>
      </w:r>
      <w:r>
        <w:rPr>
          <w:spacing w:val="6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служебную</w:t>
      </w:r>
      <w:r>
        <w:rPr>
          <w:spacing w:val="6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информацию,</w:t>
      </w:r>
      <w:r>
        <w:rPr>
          <w:spacing w:val="6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необходимую</w:t>
      </w:r>
      <w:r>
        <w:rPr>
          <w:spacing w:val="65"/>
          <w:sz w:val="28"/>
          <w:szCs w:val="22"/>
          <w:lang w:eastAsia="en-US"/>
        </w:rPr>
        <w:t xml:space="preserve">                    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6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выполнения</w:t>
      </w:r>
      <w:r>
        <w:rPr>
          <w:spacing w:val="6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своих обязанностей.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22"/>
        </w:numPr>
        <w:spacing w:lineRule="exact" w:line="321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Обязанности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заведующего: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текущее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руководство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               </w:t>
      </w:r>
      <w:r>
        <w:rPr>
          <w:sz w:val="28"/>
          <w:szCs w:val="22"/>
          <w:lang w:eastAsia="en-US"/>
        </w:rPr>
        <w:t xml:space="preserve">в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действующим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настоящим Уставом, обеспечивая правильное сочетание административных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методов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руководства,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единоначалия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коллегиальности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обсуждении</w:t>
      </w:r>
      <w:r>
        <w:rPr>
          <w:spacing w:val="1"/>
          <w:sz w:val="28"/>
          <w:szCs w:val="22"/>
          <w:lang w:eastAsia="en-US"/>
        </w:rPr>
        <w:t xml:space="preserve">    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решении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вопросов деятельности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Обеспечивает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системную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образовательную,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воспитательную</w:t>
      </w:r>
      <w:r>
        <w:rPr>
          <w:spacing w:val="1"/>
          <w:sz w:val="28"/>
          <w:szCs w:val="22"/>
          <w:lang w:eastAsia="en-US"/>
        </w:rPr>
        <w:t xml:space="preserve">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административно-хозяйственную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прием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pacing w:val="1"/>
          <w:sz w:val="28"/>
          <w:szCs w:val="22"/>
          <w:lang w:eastAsia="en-US"/>
        </w:rPr>
        <w:t xml:space="preserve">В </w:t>
      </w:r>
      <w:r>
        <w:rPr>
          <w:sz w:val="28"/>
          <w:szCs w:val="22"/>
          <w:lang w:eastAsia="en-US"/>
        </w:rPr>
        <w:t xml:space="preserve">пределах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установленных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средств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формирует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фонд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оплаты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разделением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базовую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стимулирующую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части.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Обеспечивает установление заработной платы работников Учреждения, 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пределах фонда бюджетных ассигнований,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направляемых на оплату труда,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выплату в полном размере причитающейся работникам заработной платы 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сроки,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установленные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Коллективным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договором,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правилами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внутреннего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трудового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распорядка, трудовыми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договорами.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8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Создает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повышения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квалификации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7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Принимает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меры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обеспечению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квалифицированными кадрами.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7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Немедленно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сообщает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чрезвычайных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ситуациях</w:t>
      </w:r>
      <w:r>
        <w:rPr>
          <w:spacing w:val="1"/>
          <w:sz w:val="28"/>
          <w:szCs w:val="22"/>
          <w:lang w:eastAsia="en-US"/>
        </w:rPr>
        <w:t xml:space="preserve">                в Учреждении</w:t>
      </w:r>
      <w:r>
        <w:rPr>
          <w:sz w:val="28"/>
          <w:szCs w:val="22"/>
          <w:lang w:eastAsia="en-US"/>
        </w:rPr>
        <w:t xml:space="preserve">.</w:t>
      </w:r>
      <w:r/>
    </w:p>
    <w:p>
      <w:pPr>
        <w:pStyle w:val="678"/>
        <w:numPr>
          <w:ilvl w:val="0"/>
          <w:numId w:val="23"/>
        </w:numPr>
        <w:jc w:val="both"/>
        <w:widowControl w:val="off"/>
        <w:tabs>
          <w:tab w:val="left" w:pos="47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Решает кадровые, административные, финансовые, хозяйственные и иные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вопросы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 настоящим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Уставом.</w:t>
      </w:r>
      <w:r/>
    </w:p>
    <w:p>
      <w:pPr>
        <w:pStyle w:val="678"/>
        <w:numPr>
          <w:ilvl w:val="1"/>
          <w:numId w:val="5"/>
        </w:numPr>
        <w:ind w:right="3"/>
        <w:jc w:val="both"/>
        <w:widowControl w:val="off"/>
        <w:tabs>
          <w:tab w:val="left" w:pos="9356" w:leader="none"/>
        </w:tabs>
        <w:rPr>
          <w:spacing w:val="1"/>
          <w:sz w:val="28"/>
          <w:szCs w:val="22"/>
          <w:lang w:eastAsia="en-US"/>
        </w:rPr>
      </w:pPr>
      <w:r>
        <w:rPr>
          <w:spacing w:val="1"/>
          <w:sz w:val="28"/>
          <w:szCs w:val="22"/>
          <w:lang w:eastAsia="en-US"/>
        </w:rPr>
        <w:t xml:space="preserve">Завед</w:t>
      </w:r>
      <w:r>
        <w:rPr>
          <w:spacing w:val="1"/>
          <w:sz w:val="28"/>
          <w:szCs w:val="22"/>
          <w:lang w:eastAsia="en-US"/>
        </w:rPr>
        <w:t xml:space="preserve">ующий несет ответственность за жизнь, здоровье воспитанников во время нахождения их в Учреждении, за руководство образовательной, воспитательной и организационно-хозяйственной деятельностью Учреждения, а также за деятельностью Учреждения перед Учредителем.</w:t>
      </w:r>
      <w:r/>
    </w:p>
    <w:p>
      <w:pPr>
        <w:pStyle w:val="678"/>
        <w:numPr>
          <w:ilvl w:val="1"/>
          <w:numId w:val="5"/>
        </w:numPr>
        <w:jc w:val="both"/>
        <w:widowControl w:val="off"/>
        <w:tabs>
          <w:tab w:val="left" w:pos="141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Коллегиальными органами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являются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собрание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Управляющий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совет.</w:t>
      </w:r>
      <w:r/>
    </w:p>
    <w:p>
      <w:pPr>
        <w:pStyle w:val="678"/>
        <w:numPr>
          <w:ilvl w:val="1"/>
          <w:numId w:val="5"/>
        </w:numPr>
        <w:jc w:val="both"/>
        <w:widowControl w:val="off"/>
        <w:tabs>
          <w:tab w:val="left" w:pos="13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Общее собрание работников (далее - Общее собрание) является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постоянно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действующим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коллегиальным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включает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себя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всех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 Учреждения на дату проведения Общего собрания, работающих</w:t>
      </w:r>
      <w:r>
        <w:rPr>
          <w:spacing w:val="1"/>
          <w:sz w:val="28"/>
          <w:szCs w:val="22"/>
          <w:lang w:eastAsia="en-US"/>
        </w:rPr>
        <w:t xml:space="preserve">              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условиях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рабочего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дня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 основному месту работы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данном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Учреждении.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заседания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собрания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могут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быть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приглашены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общественных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муниципального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государственного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управления.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Лица,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приглашенные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собрание,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пользуются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совещательного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голоса,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могут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вносить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предложения и заявления, участвовать в обсуждении вопросов, находящихся</w:t>
      </w:r>
      <w:r>
        <w:rPr>
          <w:spacing w:val="1"/>
          <w:sz w:val="28"/>
          <w:szCs w:val="22"/>
          <w:lang w:eastAsia="en-US"/>
        </w:rPr>
        <w:t xml:space="preserve">              </w:t>
      </w:r>
      <w:r>
        <w:rPr>
          <w:sz w:val="28"/>
          <w:szCs w:val="22"/>
          <w:lang w:eastAsia="en-US"/>
        </w:rPr>
        <w:t xml:space="preserve">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 компетенции.</w:t>
      </w:r>
      <w:r/>
    </w:p>
    <w:p>
      <w:pPr>
        <w:pStyle w:val="678"/>
        <w:numPr>
          <w:ilvl w:val="1"/>
          <w:numId w:val="5"/>
        </w:numPr>
        <w:jc w:val="both"/>
        <w:widowControl w:val="off"/>
        <w:tabs>
          <w:tab w:val="left" w:pos="13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Возглавляет Общее собрание председатель, избираемый из числа 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 простым большинством голосов путем открытого голосования сроком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один календарный год. Председатель Общего собрания информирует 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предстоящем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недели,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подготовку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проведение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определяет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повестку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</w:t>
      </w:r>
      <w:r>
        <w:rPr>
          <w:spacing w:val="1"/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контролирует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выполнение решений.</w:t>
      </w:r>
      <w:r/>
    </w:p>
    <w:p>
      <w:pPr>
        <w:pStyle w:val="678"/>
        <w:numPr>
          <w:ilvl w:val="1"/>
          <w:numId w:val="5"/>
        </w:numPr>
        <w:jc w:val="both"/>
        <w:widowControl w:val="off"/>
        <w:tabs>
          <w:tab w:val="left" w:pos="13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целях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организационно-технического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сопровождения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(извещение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времени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месте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проведения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рассматриваемых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вопросах, порядке и итогах голосования, оформлении принятых решений 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т.д.)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проведения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также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путем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избирается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секретарь</w:t>
      </w:r>
      <w:r>
        <w:rPr>
          <w:spacing w:val="-3"/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на срок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 председателя.</w:t>
      </w:r>
      <w:r/>
    </w:p>
    <w:p>
      <w:pPr>
        <w:pStyle w:val="678"/>
        <w:numPr>
          <w:ilvl w:val="1"/>
          <w:numId w:val="5"/>
        </w:numPr>
        <w:jc w:val="both"/>
        <w:widowControl w:val="off"/>
        <w:tabs>
          <w:tab w:val="left" w:pos="13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компетенции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относится: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Разработка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принятие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Устава,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изменений,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дополнений,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вносимых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приоритетных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направлений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принципов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формирования 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использования его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имущества.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и принятие Коллективного договора, дополнений                и изменений к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нему, правил внутреннего трудового распорядка и иных локальных нормативных актов учреждения, регламентирующих правовое положение работников Учреждения.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Внесение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предложений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сотрудничества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другими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образовательными 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иными организациями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социальной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сферы,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числе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реализации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 деятельности.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Представление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интересов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власти,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других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организациях и учреждениях.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документов по результатам проверок контрольно-надзорных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проверке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 Учреждения.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обсуждение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материально-технического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обеспечения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оснащения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 деятельности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Внесение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предложений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улучшению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финансово-хозяйственной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и обсуждение вопросов состояния трудовой дисциплины 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принятие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действий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ее укреплению.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вопросов охраны и безопасности условий труда работников,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охраны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жизни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здоровья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7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отчета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результатах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самообследования.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7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Избрание представителей работников в состав комиссии                   по урегулированию споров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между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участниками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отношений.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7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Выдвижение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кандидатур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характеристик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представляемых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награждению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отраслевыми</w:t>
      </w:r>
      <w:r>
        <w:rPr>
          <w:spacing w:val="1"/>
          <w:sz w:val="28"/>
          <w:szCs w:val="22"/>
          <w:lang w:eastAsia="en-US"/>
        </w:rPr>
        <w:t xml:space="preserve">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государственными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наградами.</w:t>
      </w:r>
      <w:r/>
    </w:p>
    <w:p>
      <w:pPr>
        <w:pStyle w:val="678"/>
        <w:numPr>
          <w:ilvl w:val="0"/>
          <w:numId w:val="24"/>
        </w:numPr>
        <w:ind w:right="144"/>
        <w:jc w:val="both"/>
        <w:widowControl w:val="off"/>
        <w:tabs>
          <w:tab w:val="left" w:pos="27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Заслушивание отчетов заведующего и коллегиальных органов управления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вопросам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проводится не реже одного раза в полугодие. Решение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 созыве Общего собрания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принимает заведующий.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считается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правомочным,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если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присутствует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более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половины его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принимаются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присутствующих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посредством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открытого голосования. При равном количестве голосов решающим является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вопросам,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относящимся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исключительной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компетенции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высшего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(разработка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принятие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изменений,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дополнений,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вносимых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определение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приоритетных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направлений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принципов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формирования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использования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образование исполнительных органов Учреждения и досрочное прекращение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считаются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правомочными,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если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присутствовало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2/3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проголосовало более половины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присутствующих.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ходе заседания Общего собрания его секретарь ведет протокол,              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указывается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повестка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дня,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краткое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содержание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доклада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выступающих,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ход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обсуждения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порядок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итоги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принятые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Протокол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подписывается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хранится</w:t>
      </w:r>
      <w:r>
        <w:rPr>
          <w:spacing w:val="1"/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целях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совершенствования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процесса,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повышения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профессионального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мастерства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творческого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роста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педагогических работников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Учреждении действует Педагогический совет -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коллегиальный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бессрочно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объединяющий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всех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включая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совместителей</w:t>
      </w:r>
      <w:r>
        <w:rPr>
          <w:spacing w:val="1"/>
          <w:sz w:val="28"/>
          <w:szCs w:val="28"/>
          <w:lang w:eastAsia="en-US"/>
        </w:rPr>
        <w:t xml:space="preserve">                           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медицинский персонал.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работе Педагогического совета могут участвовать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представители Учредителя,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работники Учреждения, не являющиеся членами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 совета, члены Совета родителей (законных представителей)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Учреждения,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другие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приглашенные лица.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начале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каждого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учебного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путем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избираются председатель и секретарь, срок полномочий которых составляет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один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Педагогического совета координирует и организует 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работу, определяет повестку дня, ведет заседание, контролирует выполнение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решений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Секретарь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информирует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предстоящем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30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дней,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регистрирует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поступающие</w:t>
      </w:r>
      <w:r>
        <w:rPr>
          <w:spacing w:val="1"/>
          <w:sz w:val="28"/>
          <w:szCs w:val="28"/>
          <w:lang w:eastAsia="en-US"/>
        </w:rPr>
        <w:t xml:space="preserve">                               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заявления,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обращения,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материалы,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ведет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протоколы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заседаний Педагогического совета.</w:t>
      </w:r>
      <w:r/>
    </w:p>
    <w:p>
      <w:pPr>
        <w:pStyle w:val="678"/>
        <w:numPr>
          <w:ilvl w:val="0"/>
          <w:numId w:val="25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совета: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направлений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Принятие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планирования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и принятие образовательных программ, направление их для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согласования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Управляющий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совет.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 учебных пособий, методических материалов используемых 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образовательном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процессе.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Обсуждение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повышению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квалификации</w:t>
      </w:r>
      <w:r>
        <w:rPr>
          <w:spacing w:val="1"/>
          <w:sz w:val="28"/>
          <w:szCs w:val="22"/>
          <w:lang w:eastAsia="en-US"/>
        </w:rPr>
        <w:t xml:space="preserve">              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переподготовки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творческих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инициатив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использованию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совершенствованию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методик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технологий.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7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Выявление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актуального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опыта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внедрение</w:t>
      </w:r>
      <w:r>
        <w:rPr>
          <w:spacing w:val="1"/>
          <w:sz w:val="28"/>
          <w:szCs w:val="22"/>
          <w:lang w:eastAsia="en-US"/>
        </w:rPr>
        <w:t xml:space="preserve">  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процесс.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7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Обсуждение вопросов, связанных с научной, творческой, исследовательской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разработкой</w:t>
      </w:r>
      <w:r>
        <w:rPr>
          <w:spacing w:val="1"/>
          <w:sz w:val="28"/>
          <w:szCs w:val="22"/>
          <w:lang w:eastAsia="en-US"/>
        </w:rPr>
        <w:t xml:space="preserve">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внедрением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инноваций.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7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нормативных</w:t>
      </w:r>
      <w:r>
        <w:rPr>
          <w:spacing w:val="1"/>
          <w:sz w:val="28"/>
          <w:szCs w:val="22"/>
          <w:lang w:eastAsia="en-US"/>
        </w:rPr>
        <w:t xml:space="preserve">                            </w:t>
      </w:r>
      <w:r>
        <w:rPr>
          <w:sz w:val="28"/>
          <w:szCs w:val="22"/>
          <w:lang w:eastAsia="en-US"/>
        </w:rPr>
        <w:t xml:space="preserve">актов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регламентирующих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образовательную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</w:t>
      </w:r>
      <w:r>
        <w:rPr>
          <w:spacing w:val="1"/>
          <w:sz w:val="28"/>
          <w:szCs w:val="22"/>
          <w:lang w:eastAsia="en-US"/>
        </w:rPr>
        <w:t xml:space="preserve">               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регулирующих </w:t>
      </w:r>
      <w:r>
        <w:rPr>
          <w:sz w:val="28"/>
          <w:szCs w:val="22"/>
          <w:lang w:eastAsia="en-US"/>
        </w:rPr>
        <w:t xml:space="preserve">образовательные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отношения.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7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вопроса о возможности и порядке предоставления платных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услуг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платных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услуг.</w:t>
      </w:r>
      <w:r/>
    </w:p>
    <w:p>
      <w:pPr>
        <w:pStyle w:val="678"/>
        <w:numPr>
          <w:ilvl w:val="0"/>
          <w:numId w:val="26"/>
        </w:numPr>
        <w:jc w:val="both"/>
        <w:spacing w:lineRule="exact" w:line="322"/>
        <w:widowControl w:val="off"/>
        <w:tabs>
          <w:tab w:val="left" w:pos="27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Заслушивание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информации,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заведующего,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создании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реализации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Заседания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проводятся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ежеквартально.</w:t>
      </w:r>
      <w:r>
        <w:rPr>
          <w:spacing w:val="1"/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По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инициативе председателя Педагогического совета, в составе 1/3 численного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состава членов Педагогического совета может быть проведено внеочередное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Педагогического совета считается правомочным, если               на 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присутствовало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2/3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проголосовало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более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половины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присутствующих.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равном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количестве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решающим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предоставляются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рассмотрение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вступает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силу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момента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утверждения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приказом</w:t>
      </w:r>
      <w:r>
        <w:rPr>
          <w:spacing w:val="1"/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Учреждению.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подписываются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 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ходе заседания Педагогического совета секретарь ведет протокол,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фиксируется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ход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обсуждения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выносимых</w:t>
      </w:r>
      <w:r>
        <w:rPr>
          <w:spacing w:val="1"/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на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предложения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замечания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порядок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итоги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принятые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подписываются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председателем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секретарем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Педагогического 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целях содействия руководству Учреждения и совершенствования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условий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имеющий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определенные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функционирования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развития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формируется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9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использованием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процедур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выборов,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назначения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кооптации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согласно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квоте: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428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представителей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(законных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представителей)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 -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3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человека;</w:t>
      </w:r>
      <w:r/>
    </w:p>
    <w:p>
      <w:pPr>
        <w:pStyle w:val="678"/>
        <w:numPr>
          <w:ilvl w:val="0"/>
          <w:numId w:val="8"/>
        </w:numPr>
        <w:jc w:val="both"/>
        <w:spacing w:lineRule="exact" w:line="321"/>
        <w:widowControl w:val="off"/>
        <w:tabs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представителей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-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3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человека;</w:t>
      </w:r>
      <w:r/>
    </w:p>
    <w:p>
      <w:pPr>
        <w:pStyle w:val="678"/>
        <w:numPr>
          <w:ilvl w:val="0"/>
          <w:numId w:val="8"/>
        </w:numPr>
        <w:jc w:val="both"/>
        <w:spacing w:lineRule="auto" w:line="242"/>
        <w:widowControl w:val="off"/>
        <w:tabs>
          <w:tab w:val="left" w:pos="32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представителя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(доверенное лицо) Учредителя 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назначенный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Учредителем -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1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человек;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30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кооптированных членов из числа местных работодателей, представителей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коммерческих и некоммерческих организаций и общественных объединений,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деятели науки, культуры, здравоохранения, спорта и лица, известных своей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культурной,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научной,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общественной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числе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благотворительной)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лиц,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чья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профессиональная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(или)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общественная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знания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возможности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могут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позитивным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содействовать</w:t>
      </w:r>
      <w:r>
        <w:rPr>
          <w:spacing w:val="6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функционированию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развитию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-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1 человек;</w:t>
      </w:r>
      <w:r/>
    </w:p>
    <w:p>
      <w:pPr>
        <w:pStyle w:val="678"/>
        <w:numPr>
          <w:ilvl w:val="0"/>
          <w:numId w:val="8"/>
        </w:numPr>
        <w:jc w:val="both"/>
        <w:spacing w:lineRule="exact" w:line="322"/>
        <w:widowControl w:val="off"/>
        <w:tabs>
          <w:tab w:val="left" w:pos="70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заведующего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Выборы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проводятся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голосованием.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выборах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имеют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участвовать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все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6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согласно</w:t>
      </w:r>
      <w:r>
        <w:rPr>
          <w:spacing w:val="6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списочному</w:t>
      </w:r>
      <w:r>
        <w:rPr>
          <w:spacing w:val="5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составу,</w:t>
      </w:r>
      <w:r>
        <w:rPr>
          <w:spacing w:val="5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родители</w:t>
      </w:r>
      <w:r>
        <w:rPr>
          <w:spacing w:val="6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(законные представители) всех посещающих Учреждение вне зависимости от возраста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согласно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списочному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составу.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родительском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избираются</w:t>
      </w:r>
      <w:r>
        <w:rPr>
          <w:spacing w:val="1"/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собрании.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этом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менее,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2/3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должны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являться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педагогическими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работниками данного</w:t>
      </w:r>
      <w:r>
        <w:rPr>
          <w:spacing w:val="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Члены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сроком</w:t>
      </w:r>
      <w:r>
        <w:rPr>
          <w:spacing w:val="1"/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на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исключением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ограничивается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периодом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обучения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возглавляет председатель, который избирается 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первом заседании сформированного в полном составе Управляющего 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Срок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председателя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руководитель</w:t>
      </w:r>
      <w:r>
        <w:rPr>
          <w:spacing w:val="1"/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могут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быть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избраны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 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ведения делопроизводства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члены Управляющего совета избирают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секретаря,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3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года.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обеспечивает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протоколирование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ведение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документации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 совета.</w:t>
      </w:r>
      <w:r/>
    </w:p>
    <w:p>
      <w:pPr>
        <w:pStyle w:val="678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совета: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принятие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программы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развития Учреждения.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Согласование</w:t>
      </w:r>
      <w:r>
        <w:rPr>
          <w:spacing w:val="-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программ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жалоб и заявлений родителей (законных представителей) 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действия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(бездействие)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педагогических,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административных,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технических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защиты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участников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отношений.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Осуществление контроля за соблюдением здоровых                          и безопасных условий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обучения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 осуществлении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 деятельности.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Содействие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привлечению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внебюджетных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средств.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Заслушивание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отчета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заведующего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итогам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учебного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финансового года,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представление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Учредителю</w:t>
      </w:r>
      <w:r>
        <w:rPr>
          <w:spacing w:val="-2"/>
          <w:sz w:val="28"/>
          <w:szCs w:val="22"/>
          <w:lang w:eastAsia="en-US"/>
        </w:rPr>
        <w:t xml:space="preserve">                   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общественности.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Определение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критериев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показателей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эффективности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распределение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стимулирующей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части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фонда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оплаты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работников Учреждения.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вопросов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исполнении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муниципального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задания.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Рассмотрение и принятие локальных актов Учреждения, регламентирующих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правовое положение всех участников образовательных отношений, а также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которых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относится</w:t>
      </w:r>
      <w:r>
        <w:rPr>
          <w:spacing w:val="1"/>
          <w:sz w:val="28"/>
          <w:szCs w:val="22"/>
          <w:lang w:eastAsia="en-US"/>
        </w:rPr>
        <w:t xml:space="preserve">                        </w:t>
      </w:r>
      <w:r>
        <w:rPr>
          <w:sz w:val="28"/>
          <w:szCs w:val="22"/>
          <w:lang w:eastAsia="en-US"/>
        </w:rPr>
        <w:t xml:space="preserve">к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компетенции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коллегиальных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органов управления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контроля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качеством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предоставления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платных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услуг.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Обеспечение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контрольно-пропускного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режима</w:t>
      </w:r>
      <w:r>
        <w:rPr>
          <w:spacing w:val="1"/>
          <w:sz w:val="28"/>
          <w:szCs w:val="22"/>
          <w:lang w:eastAsia="en-US"/>
        </w:rPr>
        <w:t xml:space="preserve">                                   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антитеррористической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безопасности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Учреждения.</w:t>
      </w:r>
      <w:r/>
    </w:p>
    <w:p>
      <w:pPr>
        <w:pStyle w:val="678"/>
        <w:numPr>
          <w:ilvl w:val="0"/>
          <w:numId w:val="28"/>
        </w:numPr>
        <w:ind w:right="144"/>
        <w:jc w:val="both"/>
        <w:spacing w:lineRule="exact" w:line="322"/>
        <w:widowControl w:val="off"/>
        <w:tabs>
          <w:tab w:val="left" w:pos="2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Иные полномочия, предусмотренные законами, нормативными правовыми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актами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локальными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актами Учреждения.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проводит заседания по мере необходимости, но 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реже одного раза в три месяца. Конкретную дату, время и тематику заседания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 совета секретарь сообщает членам совета не позднее, чем за 7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дней до заседания. Рабочие материалы доводятся до членов 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те же сроки.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Кворумом</w:t>
      </w:r>
      <w:r>
        <w:rPr>
          <w:spacing w:val="6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для</w:t>
      </w:r>
      <w:r>
        <w:rPr>
          <w:spacing w:val="6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проведения</w:t>
      </w:r>
      <w:r>
        <w:rPr>
          <w:spacing w:val="6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</w:t>
      </w:r>
      <w:r>
        <w:rPr>
          <w:spacing w:val="6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6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6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является</w:t>
      </w:r>
      <w:r>
        <w:rPr>
          <w:spacing w:val="-6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 менее половины его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Управляющего совета принимаются открытым                         или тайным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голосованием и считается принятым, если за него проголосовало    не менее 2/3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присутствующих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Заседания и решения Управляющего совета оформляются протоколом,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который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подписывается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председателем</w:t>
      </w:r>
      <w:r>
        <w:rPr>
          <w:spacing w:val="-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секретарем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Управляющего совета доводятся до сведения родителей 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родительских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собраниях,</w:t>
      </w:r>
      <w:r>
        <w:rPr>
          <w:spacing w:val="1"/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до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сведения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Общем собрании.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целью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мнения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действует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(далее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 родителей).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Совет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представителей)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избранных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родительских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собраниях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групп по одному от каждой группы. В случае выбытия избранного члена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истечения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полномочий,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течение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месяца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должен быть избран новый член от данной группы. Совет родителей вправе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поставить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отзыве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своего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замене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родителей, которые не принимают участия в работе. С правом решающего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входит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заведующий.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необходимых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случаях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приглашаются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педагогические,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другие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Необходимость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приглашения определяется председателем Совета родителей, заведующим.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Приглашенные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пользуются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совещательного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голоса.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Возглавляет Совет родителей председатель, избираемый                           из его членов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путем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один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учебный год.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Делопроизводство Совета 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организует секретарь, который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избирается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путем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сроком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один учебный</w:t>
      </w:r>
      <w:r>
        <w:rPr>
          <w:spacing w:val="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год.</w:t>
      </w:r>
      <w:r/>
    </w:p>
    <w:p>
      <w:pPr>
        <w:pStyle w:val="678"/>
        <w:numPr>
          <w:ilvl w:val="0"/>
          <w:numId w:val="29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родителей: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Защита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интересов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(законных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представителей).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Помощь педагогическому коллективу в проведении мероприятий</w:t>
      </w:r>
      <w:r>
        <w:rPr>
          <w:spacing w:val="-1"/>
          <w:sz w:val="28"/>
          <w:szCs w:val="22"/>
          <w:lang w:eastAsia="en-US"/>
        </w:rPr>
        <w:t xml:space="preserve">, 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коллективных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творческих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дел,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реализации совместных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проектов.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Работа</w:t>
      </w:r>
      <w:r>
        <w:rPr>
          <w:spacing w:val="-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 выявлению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социально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незащищенных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Помощь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подготовке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новому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учебному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году.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Контроль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организацией и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качеством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питания 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Учреждении.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Организация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родителями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(законными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представителями)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педагогическому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всеобучу,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оказание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помощи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администрации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подготовке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проведении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родительских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собраний.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Делегирование родителей (законных представителей) в состав комиссии 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урегулированию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споров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между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участниками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образовательных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отношений.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Работа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профилактике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правонарушений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безнадзорности.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Привлечение добровольных имущественных взносов                              и пожертвований 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мероприятия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укреплению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хозяйственной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материально-технической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базы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Учреждения, 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благоустройству и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созданию оптимальных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условий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для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пребывания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детей.</w:t>
      </w:r>
      <w:r/>
    </w:p>
    <w:p>
      <w:pPr>
        <w:pStyle w:val="678"/>
        <w:numPr>
          <w:ilvl w:val="0"/>
          <w:numId w:val="30"/>
        </w:numPr>
        <w:jc w:val="both"/>
        <w:widowControl w:val="off"/>
        <w:tabs>
          <w:tab w:val="left" w:pos="55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Выражение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согласованного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мнения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родительской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общественности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принятии локальных нормативных актов Учреждения, касающихся прав 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обязанностей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участников образовательных отношений.</w:t>
      </w:r>
      <w:r/>
    </w:p>
    <w:p>
      <w:pPr>
        <w:pStyle w:val="678"/>
        <w:numPr>
          <w:ilvl w:val="0"/>
          <w:numId w:val="31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Совет родителей проводит свои заседания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 реже двух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 в год.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правомочны,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если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них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присутствует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менее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половины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его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состава.</w:t>
      </w:r>
      <w:r/>
    </w:p>
    <w:p>
      <w:pPr>
        <w:pStyle w:val="678"/>
        <w:numPr>
          <w:ilvl w:val="0"/>
          <w:numId w:val="31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принимаются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открытым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голосованием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простым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большинством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голосов.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рекомендательными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для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участников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отношений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могут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рассматриваться при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необходимости 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Обязательными являются только те решения, в целях реализации которых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издается приказ по Учреждению или принимается решение Управляющего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Заседания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оформляются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виде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протоколов,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которые подписываются председателем и секретарем. Протоколы хранятся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делах Учреждения.</w:t>
      </w:r>
      <w:r/>
    </w:p>
    <w:p>
      <w:pPr>
        <w:pStyle w:val="678"/>
        <w:numPr>
          <w:ilvl w:val="0"/>
          <w:numId w:val="31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Учреждении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комиссия 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урегулированию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споров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между участниками образовательных отношений, целью которой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урегулирование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разногласий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между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участниками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отношений по вопросам реализации права на образование, в том числе,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случаях возникновения конфликта интересов педагогического работника, 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вопросам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применения локальных нормативных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актов.</w:t>
      </w:r>
      <w:r/>
    </w:p>
    <w:p>
      <w:pPr>
        <w:pStyle w:val="678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4. Имущество и финансовое обеспечение деятельности Учреждения</w:t>
      </w:r>
      <w:r/>
    </w:p>
    <w:p>
      <w:pPr>
        <w:pStyle w:val="678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4.1. Имущество Учреждения является собственностью Учредителя                        и закреплено за Учреждением на праве оперативного управления.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 Учреждение имеет самостоятельный баланс, круглую печать, содержащую его полное наименование на русском языке, штамп со своим наименованием.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 Земельные участки, необходимые для выполнения Учреждением своих уставных задач, предоставляются ему на праве постоянного (бессрочного) пользования.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Источниками формирования имущества Учреждения в денежной                   и иных формах являются: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4.4.1. Регулярные и единовременные поступления от Учредителя.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4.4.2. Добровольные имущественные взносы и пожертвования. 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4.4.3. Выручка от реализации товаров, работ, услуг.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4.4.4. Средства от приносящей доход деятельности;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4.4.5. 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4.4.6. Другие, не запрещенные законом поступления.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4.5.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</w:t>
      </w:r>
      <w:r>
        <w:rPr>
          <w:sz w:val="28"/>
          <w:szCs w:val="28"/>
          <w:lang w:eastAsia="en-US"/>
        </w:rPr>
        <w:t xml:space="preserve">ся к его основным видам деятельности, для граждан и юридических лиц за плату и на одинаковых при оказании одних и тех же услуг (выполнении работ) условиях. Порядок определения указанной платы устанавливается Учредителем, если иное не предусмотрено законом.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4.6. Учреждение отвечает по своим обязательствам всем имуществом, находящимс</w:t>
      </w:r>
      <w:r>
        <w:rPr>
          <w:sz w:val="28"/>
          <w:szCs w:val="28"/>
          <w:lang w:eastAsia="en-US"/>
        </w:rPr>
        <w:t xml:space="preserve">я у него на праве оперативного управления за исключением недвижимого имущества и особо ценного движимого имущества, закрепленного за ним Учредителем или приобретенного Учреждением за счет средств, выделенных ему Учредителем на приобретение этого имущества.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4.7. Остальным, находящимся на праве оперативного управления, имуществом Учреждение вправе распоряжаться самостоятельно, если иное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 предусмотрено действующим законодательством Российской Федерации.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4.8. В случае сдачи в аренду с согласия Учредителя недвижимого имущества и особо ценного движимого имущества, закрепленного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 осуществляется.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4.9. Доходы, полученные от приносящей доход деятельности,        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 Учреждение осуществляет операции с поступающими ему     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 Финансовые и материальные средст</w:t>
      </w:r>
      <w:r>
        <w:rPr>
          <w:sz w:val="28"/>
          <w:szCs w:val="28"/>
          <w:lang w:eastAsia="en-US"/>
        </w:rPr>
        <w:t xml:space="preserve">ва Учреждения, предоставляемые Учреждению, используются им по своему усмотрению                           в соответствии с Уставом Учреждения и изъятию не подлежат, если иное                          не предусмотрено законодательством Российской Федерации.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 Неиспользованные в текущем году финансовые средства не могут быть изъяты или зачтены Учредителем в объем финансирования будущего года.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 Крупная сделка может быть совершена Учреждением только    </w:t>
      </w:r>
      <w:r>
        <w:rPr>
          <w:sz w:val="28"/>
          <w:szCs w:val="28"/>
          <w:lang w:eastAsia="en-US"/>
        </w:rPr>
        <w:t xml:space="preserve">               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    и в иных, предусмотренных законодательством случаях.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4.14. Крупной сделкой признается сделка и</w:t>
      </w:r>
      <w:r>
        <w:rPr>
          <w:sz w:val="28"/>
          <w:szCs w:val="28"/>
          <w:lang w:eastAsia="en-US"/>
        </w:rPr>
        <w:t xml:space="preserve">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  в по</w:t>
      </w:r>
      <w:r>
        <w:rPr>
          <w:sz w:val="28"/>
          <w:szCs w:val="28"/>
          <w:lang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4.15. 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4.16. Собственник имущества Учреждения не несет ответственности                     по обязательствам Учреждения.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78"/>
        <w:ind w:firstLine="851"/>
        <w:jc w:val="both"/>
        <w:widowControl w:val="off"/>
        <w:tabs>
          <w:tab w:val="left" w:pos="17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4.18. Учреждение свободно в выборе форм и предмета договоров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78"/>
        <w:jc w:val="both"/>
        <w:widowControl w:val="off"/>
        <w:tabs>
          <w:tab w:val="left" w:pos="1784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678"/>
        <w:jc w:val="center"/>
        <w:widowControl w:val="off"/>
        <w:tabs>
          <w:tab w:val="left" w:pos="1784" w:leader="none"/>
        </w:tabs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t xml:space="preserve">5. Порядок   принятия локальных нормативных актов Учреждения</w:t>
      </w:r>
      <w:r/>
    </w:p>
    <w:p>
      <w:pPr>
        <w:pStyle w:val="678"/>
        <w:jc w:val="center"/>
        <w:widowControl w:val="off"/>
        <w:tabs>
          <w:tab w:val="left" w:pos="1784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32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принимает локальные нормативные акты, содержащие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нормы,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регулирующие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отношения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(далее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-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акты),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пределах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своей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компетенции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1"/>
          <w:sz w:val="28"/>
          <w:szCs w:val="22"/>
          <w:lang w:eastAsia="en-US"/>
        </w:rPr>
        <w:t xml:space="preserve">                                </w:t>
      </w:r>
      <w:r>
        <w:rPr>
          <w:sz w:val="28"/>
          <w:szCs w:val="22"/>
          <w:lang w:eastAsia="en-US"/>
        </w:rPr>
        <w:t xml:space="preserve">с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 Федерации.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32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Локальные нормативные акты, содержащие нормы, регулирующие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основные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вопросы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деятельности,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принимаются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Учреждением в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следующем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порядке:</w:t>
      </w:r>
      <w:r/>
    </w:p>
    <w:p>
      <w:pPr>
        <w:pStyle w:val="678"/>
        <w:numPr>
          <w:ilvl w:val="0"/>
          <w:numId w:val="8"/>
        </w:numPr>
        <w:jc w:val="both"/>
        <w:widowControl w:val="off"/>
        <w:tabs>
          <w:tab w:val="left" w:pos="46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локальные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акты,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регламентирующие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образовательную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деятельность,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после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рассмотрения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заседании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Педагогического совета;</w:t>
      </w:r>
      <w:r/>
    </w:p>
    <w:p>
      <w:pPr>
        <w:pStyle w:val="678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режим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занятий,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регламентирующий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числе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время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начал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окончания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занятий,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утверждается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согласованию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Управляющим советом.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32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принимает следующие виды локальных нормативных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актов: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приказы,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положения,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правила,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инструкции,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графики,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регламенты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 иные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виды нормативных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актов.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25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Все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утверждаются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приказом заведующего и вступают в силу с даты издания приказа, если                            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приказе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 указан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иной срок вступления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силу.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нормативных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актов,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затрагивающих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права воспитанников и работников Учреждения, учитывается мнение Совета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родителей, а также в порядке и в случаях, которые предусмотрены трудовым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законодательством, представительных органов работников Учреждения                   (при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наличии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таких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представительных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органов).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Коллективным договором, соглашениями может быть предусмотрено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принятие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локальных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нормативных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актов,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содержащих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трудового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права,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согласованию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представительным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направляет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проект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локального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нормативного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затрагивающего права и законные интересы воспитанников, их родителей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(законных представителей) и работников Учреждения, до его утверждения                    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 родителей, а также в порядке и случаях, предусмотренных трудовым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Российской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Федерации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представительный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Совет родителей, представительный орган работников Учреждения 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позднее пяти рабочих дней со дня получения проекта указанного локального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нормативного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высказывает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письменное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либо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мотивированное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мнение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проекту.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случае,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если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мотивированное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мнение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представительного органа работников Учреждения не содержит согласия                     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проектом локального нормативного акта либо содержит предложения по 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совершенствованию, заведующий может согласиться с ним либо в течение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трех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рабочих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дней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после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мотивированного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мнения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провести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консультации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родителей,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представительным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органом работников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целях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достижения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взаимоприемлемого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решения.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достижении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возникшие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разногласия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оформляются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протоколом,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после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чего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заведующий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вправе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утвердить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локальный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нормативный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акт.</w:t>
      </w:r>
      <w:r/>
    </w:p>
    <w:p>
      <w:pPr>
        <w:pStyle w:val="678"/>
        <w:numPr>
          <w:ilvl w:val="1"/>
          <w:numId w:val="4"/>
        </w:numPr>
        <w:jc w:val="both"/>
        <w:widowControl w:val="off"/>
        <w:tabs>
          <w:tab w:val="left" w:pos="1417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Нормы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локальных нормативных актов, ухудшающие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положение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воспитанников или работников Учреждения по сравнению с установленным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трудовым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положением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либо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принятые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нарушением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установленного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порядка,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применяются</w:t>
      </w:r>
      <w:r>
        <w:rPr>
          <w:spacing w:val="-4"/>
          <w:sz w:val="28"/>
          <w:szCs w:val="22"/>
          <w:lang w:eastAsia="en-US"/>
        </w:rPr>
        <w:t xml:space="preserve">                       </w:t>
      </w:r>
      <w:r>
        <w:rPr>
          <w:sz w:val="28"/>
          <w:szCs w:val="22"/>
          <w:lang w:eastAsia="en-US"/>
        </w:rPr>
        <w:t xml:space="preserve">и подлежат отмене.</w:t>
      </w:r>
      <w:r>
        <w:rPr>
          <w:sz w:val="28"/>
          <w:szCs w:val="28"/>
          <w:lang w:eastAsia="en-US"/>
        </w:rPr>
      </w:r>
      <w:r/>
    </w:p>
    <w:p>
      <w:pPr>
        <w:pStyle w:val="678"/>
        <w:jc w:val="both"/>
        <w:widowControl w:val="off"/>
        <w:tabs>
          <w:tab w:val="left" w:pos="141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678"/>
        <w:jc w:val="center"/>
        <w:widowControl w:val="off"/>
        <w:tabs>
          <w:tab w:val="left" w:pos="1417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2"/>
          <w:lang w:eastAsia="en-US"/>
        </w:rPr>
        <w:t xml:space="preserve">6. Реорганизация и ликвидация Учреждения</w:t>
      </w:r>
      <w:r>
        <w:rPr>
          <w:b/>
          <w:sz w:val="28"/>
          <w:szCs w:val="28"/>
          <w:lang w:eastAsia="en-US"/>
        </w:rPr>
      </w:r>
      <w:r/>
    </w:p>
    <w:p>
      <w:pPr>
        <w:pStyle w:val="678"/>
        <w:spacing w:before="5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429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может быть реорганизовано или ликвидировано                    по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решению Учредителя на основании и в порядке, установленном гражданским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учетом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особенностей,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предусмотренных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образовании</w:t>
      </w:r>
      <w:r>
        <w:rPr>
          <w:spacing w:val="7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Федерации.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34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Принятие решения о реорганизации или ликвидации 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допускается на основании положительного заключения комиссии по оценке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последствий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такого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решения.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415" w:leader="none"/>
          <w:tab w:val="left" w:pos="4779" w:leader="none"/>
          <w:tab w:val="left" w:pos="7964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 ликвидации и реорганизации Учреждения</w:t>
      </w:r>
      <w:r>
        <w:rPr>
          <w:spacing w:val="-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высвобождаемым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работникам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гарантируется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соблюдение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</w:t>
      </w:r>
      <w:r>
        <w:rPr>
          <w:spacing w:val="7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интересов</w:t>
      </w:r>
      <w:r>
        <w:rPr>
          <w:spacing w:val="66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соответствии</w:t>
      </w:r>
      <w:r>
        <w:rPr>
          <w:spacing w:val="69"/>
          <w:sz w:val="28"/>
          <w:szCs w:val="22"/>
          <w:lang w:eastAsia="en-US"/>
        </w:rPr>
        <w:t xml:space="preserve">                </w:t>
      </w:r>
      <w:r>
        <w:rPr>
          <w:sz w:val="28"/>
          <w:szCs w:val="22"/>
          <w:lang w:eastAsia="en-US"/>
        </w:rPr>
        <w:t xml:space="preserve">с</w:t>
      </w:r>
      <w:r>
        <w:rPr>
          <w:spacing w:val="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законодательством</w:t>
      </w:r>
      <w:r>
        <w:rPr>
          <w:spacing w:val="68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Российской Федерации.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365" w:leader="none"/>
          <w:tab w:val="left" w:pos="2458" w:leader="none"/>
          <w:tab w:val="left" w:pos="4272" w:leader="none"/>
          <w:tab w:val="left" w:pos="786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Образовавшиеся при</w:t>
      </w:r>
      <w:r>
        <w:rPr>
          <w:spacing w:val="39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осуществлении </w:t>
      </w:r>
      <w:r>
        <w:rPr>
          <w:spacing w:val="-1"/>
          <w:sz w:val="28"/>
          <w:szCs w:val="22"/>
          <w:lang w:eastAsia="en-US"/>
        </w:rPr>
        <w:t xml:space="preserve">деятельности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 архивные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документы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упорядоченном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состоянии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реорганизации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передаются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правопреемнику,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при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ликвидации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-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 государственное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хранение.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5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Процедура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реорганизации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или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ликвидации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</w:t>
      </w:r>
      <w:r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осуществляется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 соответствии</w:t>
      </w:r>
      <w:r>
        <w:rPr>
          <w:spacing w:val="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гражданским законодательством.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132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 ликвидации Учреждения его имущество после удовлетворения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требований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кредиторов</w:t>
      </w:r>
      <w:r>
        <w:rPr>
          <w:spacing w:val="-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направляется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на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цели</w:t>
      </w:r>
      <w:r>
        <w:rPr>
          <w:spacing w:val="-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развития образования.</w:t>
      </w:r>
      <w:r/>
    </w:p>
    <w:p>
      <w:pPr>
        <w:pStyle w:val="678"/>
        <w:widowControl w:val="off"/>
        <w:tabs>
          <w:tab w:val="left" w:pos="1326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678"/>
        <w:jc w:val="center"/>
        <w:widowControl w:val="off"/>
        <w:tabs>
          <w:tab w:val="left" w:pos="1326" w:leader="none"/>
        </w:tabs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t xml:space="preserve">7. Заключительные положения</w:t>
      </w:r>
      <w:r/>
    </w:p>
    <w:p>
      <w:pPr>
        <w:pStyle w:val="678"/>
        <w:spacing w:before="2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2"/>
        </w:numPr>
        <w:jc w:val="both"/>
        <w:spacing w:before="79"/>
        <w:widowControl w:val="off"/>
        <w:tabs>
          <w:tab w:val="left" w:pos="1319" w:leader="none"/>
        </w:tabs>
        <w:rPr>
          <w:sz w:val="22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Изменения и (или) дополнения в настоящий Устав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(Устав в новой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редакции)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принимаются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собранием</w:t>
      </w:r>
      <w:r>
        <w:rPr>
          <w:spacing w:val="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7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Учреждения, утверждаются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нормативно-правовым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актом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Учредителя</w:t>
      </w:r>
      <w:r>
        <w:rPr>
          <w:spacing w:val="1"/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в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порядке,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подлежат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обязательной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государственной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регистрации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порядке,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законодательством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Российской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Федерации.</w:t>
      </w:r>
      <w:r>
        <w:rPr>
          <w:sz w:val="22"/>
          <w:szCs w:val="22"/>
          <w:lang w:eastAsia="en-US"/>
        </w:rPr>
      </w:r>
      <w:r/>
    </w:p>
    <w:p>
      <w:pPr>
        <w:pStyle w:val="678"/>
        <w:numPr>
          <w:ilvl w:val="1"/>
          <w:numId w:val="2"/>
        </w:numPr>
        <w:jc w:val="both"/>
        <w:widowControl w:val="off"/>
        <w:tabs>
          <w:tab w:val="left" w:pos="141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Изменения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дополнения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Устав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(Устав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новой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редакции)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Учреждения вступают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в</w:t>
      </w:r>
      <w:r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силу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 момента</w:t>
      </w:r>
      <w:r>
        <w:rPr>
          <w:spacing w:val="-4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их</w:t>
      </w:r>
      <w:r>
        <w:rPr>
          <w:spacing w:val="1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государственной</w:t>
      </w:r>
      <w:r>
        <w:rPr>
          <w:spacing w:val="-3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регистрации.</w:t>
      </w:r>
      <w:r/>
    </w:p>
    <w:p>
      <w:pPr>
        <w:pStyle w:val="678"/>
        <w:spacing w:before="7"/>
        <w:widowControl w:val="off"/>
        <w:rPr>
          <w:sz w:val="7"/>
          <w:szCs w:val="28"/>
          <w:lang w:eastAsia="en-US"/>
        </w:rPr>
      </w:pPr>
      <w:r>
        <w:rPr>
          <w:sz w:val="7"/>
          <w:szCs w:val="28"/>
          <w:lang w:eastAsia="en-US"/>
        </w:rPr>
      </w:r>
      <w:r/>
    </w:p>
    <w:p>
      <w:pPr>
        <w:pStyle w:val="678"/>
        <w:widowControl w:val="off"/>
        <w:rPr>
          <w:sz w:val="20"/>
          <w:szCs w:val="28"/>
          <w:lang w:eastAsia="en-US"/>
        </w:rPr>
      </w:pPr>
      <w:r>
        <w:rPr>
          <w:sz w:val="20"/>
          <w:szCs w:val="28"/>
          <w:lang w:eastAsia="en-US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4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pStyle w:val="678"/>
        <w:ind w:left="101" w:hanging="656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65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65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65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65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65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65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656"/>
      </w:pPr>
      <w:rPr>
        <w:lang w:val="ru-RU" w:bidi="ar-SA" w:eastAsia="en-US"/>
      </w:rPr>
    </w:lvl>
  </w:abstractNum>
  <w:abstractNum w:abstractNumId="1">
    <w:multiLevelType w:val="hybridMultilevel"/>
    <w:lvl w:ilvl="0">
      <w:start w:val="9"/>
      <w:numFmt w:val="decimal"/>
      <w:isLgl w:val="false"/>
      <w:suff w:val="space"/>
      <w:lvlText w:val="1.%1."/>
      <w:lvlJc w:val="left"/>
      <w:pPr>
        <w:pStyle w:val="678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">
    <w:multiLevelType w:val="hybridMultilevel"/>
    <w:lvl w:ilvl="0">
      <w:start w:val="13"/>
      <w:numFmt w:val="decimal"/>
      <w:isLgl w:val="false"/>
      <w:suff w:val="space"/>
      <w:lvlText w:val="2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2.%1."/>
      <w:lvlJc w:val="left"/>
      <w:pPr>
        <w:pStyle w:val="678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4">
    <w:multiLevelType w:val="hybridMultilevel"/>
    <w:lvl w:ilvl="0">
      <w:start w:val="41"/>
      <w:numFmt w:val="decimal"/>
      <w:isLgl w:val="false"/>
      <w:suff w:val="space"/>
      <w:lvlText w:val="3.%1."/>
      <w:lvlJc w:val="left"/>
      <w:pPr>
        <w:pStyle w:val="678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5">
    <w:multiLevelType w:val="hybridMultilevel"/>
    <w:lvl w:ilvl="0">
      <w:start w:val="0"/>
      <w:numFmt w:val="bullet"/>
      <w:isLgl w:val="false"/>
      <w:suff w:val="space"/>
      <w:lvlText w:val="-"/>
      <w:lvlJc w:val="left"/>
      <w:pPr>
        <w:pStyle w:val="678"/>
        <w:ind w:left="0" w:firstLine="851"/>
      </w:pPr>
      <w:rPr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678"/>
        <w:ind w:left="1050" w:hanging="19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19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19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19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19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19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19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193"/>
      </w:pPr>
      <w:rPr>
        <w:lang w:val="ru-RU" w:bidi="ar-SA" w:eastAsia="en-US"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3.40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2.8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pStyle w:val="678"/>
        <w:ind w:left="851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3.9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3.26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7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42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1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8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58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3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0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744" w:hanging="180"/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pStyle w:val="678"/>
        <w:ind w:left="101" w:hanging="550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550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550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550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550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550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550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550"/>
      </w:pPr>
      <w:rPr>
        <w:lang w:val="ru-RU" w:bidi="ar-SA" w:eastAsia="en-US"/>
      </w:rPr>
    </w:lvl>
  </w:abstractNum>
  <w:abstractNum w:abstractNumId="12">
    <w:multiLevelType w:val="hybridMultilevel"/>
    <w:lvl w:ilvl="0">
      <w:start w:val="51"/>
      <w:numFmt w:val="decimal"/>
      <w:isLgl w:val="false"/>
      <w:suff w:val="space"/>
      <w:lvlText w:val="3.%1."/>
      <w:lvlJc w:val="left"/>
      <w:pPr>
        <w:pStyle w:val="678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3.15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3.50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78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78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7">
    <w:multiLevelType w:val="hybridMultilevel"/>
    <w:lvl w:ilvl="0">
      <w:start w:val="16"/>
      <w:numFmt w:val="decimal"/>
      <w:isLgl w:val="false"/>
      <w:suff w:val="space"/>
      <w:lvlText w:val="3.%1."/>
      <w:lvlJc w:val="left"/>
      <w:pPr>
        <w:pStyle w:val="678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pStyle w:val="678"/>
        <w:ind w:left="101" w:hanging="764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764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764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764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764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764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764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764"/>
      </w:pPr>
      <w:rPr>
        <w:lang w:val="ru-RU" w:bidi="ar-SA" w:eastAsia="en-US"/>
      </w:r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3.7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1.4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2.4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1.8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4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pStyle w:val="678"/>
        <w:ind w:left="101" w:hanging="509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50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50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50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50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50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50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509"/>
      </w:pPr>
      <w:rPr>
        <w:lang w:val="ru-RU" w:bidi="ar-SA" w:eastAsia="en-US"/>
      </w:rPr>
    </w:lvl>
  </w:abstractNum>
  <w:abstractNum w:abstractNumId="25">
    <w:multiLevelType w:val="hybridMultilevel"/>
    <w:lvl w:ilvl="0">
      <w:start w:val="27"/>
      <w:numFmt w:val="decimal"/>
      <w:isLgl w:val="false"/>
      <w:suff w:val="space"/>
      <w:lvlText w:val="3.%1."/>
      <w:lvlJc w:val="left"/>
      <w:pPr>
        <w:pStyle w:val="678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78"/>
        <w:ind w:left="101" w:hanging="817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817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817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817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817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817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817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817"/>
      </w:pPr>
      <w:rPr>
        <w:lang w:val="ru-RU" w:bidi="ar-SA" w:eastAsia="en-US"/>
      </w:r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pStyle w:val="678"/>
        <w:ind w:left="101" w:hanging="603"/>
      </w:pPr>
      <w:rPr>
        <w:lang w:val="ru-RU" w:bidi="ar-SA" w:eastAsia="en-US"/>
      </w:rPr>
    </w:lvl>
    <w:lvl w:ilvl="1">
      <w:start w:val="10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60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60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60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60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60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60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603"/>
      </w:pPr>
      <w:rPr>
        <w:lang w:val="ru-RU" w:bidi="ar-SA" w:eastAsia="en-US"/>
      </w:r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78"/>
        <w:ind w:left="101" w:hanging="500"/>
      </w:pPr>
      <w:rPr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pStyle w:val="678"/>
        <w:ind w:left="0" w:firstLine="851"/>
      </w:pPr>
      <w:rPr>
        <w:rFonts w:ascii="Times New Roman" w:hAnsi="Times New Roman" w:eastAsia="Times New Roman"/>
        <w:spacing w:val="0"/>
        <w:sz w:val="28"/>
        <w:szCs w:val="28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678"/>
        <w:ind w:left="2001" w:hanging="500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678"/>
        <w:ind w:left="2951" w:hanging="500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678"/>
        <w:ind w:left="3902" w:hanging="500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678"/>
        <w:ind w:left="4852" w:hanging="500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678"/>
        <w:ind w:left="5803" w:hanging="500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678"/>
        <w:ind w:left="6753" w:hanging="500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678"/>
        <w:ind w:left="7704" w:hanging="500"/>
      </w:pPr>
      <w:rPr>
        <w:lang w:val="ru-RU" w:bidi="ar-SA" w:eastAsia="en-US"/>
      </w:rPr>
    </w:lvl>
  </w:abstractNum>
  <w:abstractNum w:abstractNumId="29">
    <w:multiLevelType w:val="hybridMultilevel"/>
    <w:lvl w:ilvl="0">
      <w:start w:val="9"/>
      <w:numFmt w:val="decimal"/>
      <w:isLgl w:val="false"/>
      <w:suff w:val="tab"/>
      <w:lvlText w:val="3.%1."/>
      <w:lvlJc w:val="left"/>
      <w:pPr>
        <w:pStyle w:val="678"/>
        <w:ind w:left="1211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2.12.%1."/>
      <w:lvlJc w:val="left"/>
      <w:pPr>
        <w:pStyle w:val="678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num w:numId="1">
    <w:abstractNumId w:val="16"/>
  </w:num>
  <w:num w:numId="2">
    <w:abstractNumId w:val="24"/>
  </w:num>
  <w:num w:numId="3">
    <w:abstractNumId w:val="11"/>
  </w:num>
  <w:num w:numId="4">
    <w:abstractNumId w:val="28"/>
  </w:num>
  <w:num w:numId="5">
    <w:abstractNumId w:val="27"/>
  </w:num>
  <w:num w:numId="6">
    <w:abstractNumId w:val="0"/>
  </w:num>
  <w:num w:numId="7">
    <w:abstractNumId w:val="18"/>
  </w:num>
  <w:num w:numId="8">
    <w:abstractNumId w:val="5"/>
  </w:num>
  <w:num w:numId="9">
    <w:abstractNumId w:val="26"/>
  </w:num>
  <w:num w:numId="10">
    <w:abstractNumId w:val="21"/>
  </w:num>
  <w:num w:numId="11">
    <w:abstractNumId w:val="23"/>
  </w:num>
  <w:num w:numId="12">
    <w:abstractNumId w:val="1"/>
  </w:num>
  <w:num w:numId="13">
    <w:abstractNumId w:val="22"/>
  </w:num>
  <w:num w:numId="14">
    <w:abstractNumId w:val="7"/>
  </w:num>
  <w:num w:numId="15">
    <w:abstractNumId w:val="3"/>
  </w:num>
  <w:num w:numId="16">
    <w:abstractNumId w:val="30"/>
  </w:num>
  <w:num w:numId="17">
    <w:abstractNumId w:val="2"/>
  </w:num>
  <w:num w:numId="18">
    <w:abstractNumId w:val="19"/>
  </w:num>
  <w:num w:numId="19">
    <w:abstractNumId w:val="8"/>
  </w:num>
  <w:num w:numId="20">
    <w:abstractNumId w:val="20"/>
  </w:num>
  <w:num w:numId="21">
    <w:abstractNumId w:val="13"/>
  </w:num>
  <w:num w:numId="22">
    <w:abstractNumId w:val="29"/>
  </w:num>
  <w:num w:numId="23">
    <w:abstractNumId w:val="9"/>
  </w:num>
  <w:num w:numId="24">
    <w:abstractNumId w:val="14"/>
  </w:num>
  <w:num w:numId="25">
    <w:abstractNumId w:val="17"/>
  </w:num>
  <w:num w:numId="26">
    <w:abstractNumId w:val="10"/>
  </w:num>
  <w:num w:numId="27">
    <w:abstractNumId w:val="25"/>
  </w:num>
  <w:num w:numId="28">
    <w:abstractNumId w:val="6"/>
  </w:num>
  <w:num w:numId="29">
    <w:abstractNumId w:val="4"/>
  </w:num>
  <w:num w:numId="30">
    <w:abstractNumId w:val="15"/>
  </w:num>
  <w:num w:numId="31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78">
    <w:name w:val="Обычный"/>
    <w:next w:val="678"/>
    <w:link w:val="678"/>
    <w:rPr>
      <w:rFonts w:ascii="Times New Roman" w:hAnsi="Times New Roman" w:eastAsia="Times New Roman"/>
      <w:sz w:val="24"/>
      <w:lang w:val="ru-RU" w:bidi="ar-SA" w:eastAsia="ru-RU"/>
    </w:rPr>
  </w:style>
  <w:style w:type="paragraph" w:styleId="679">
    <w:name w:val="Заголовок 1"/>
    <w:basedOn w:val="678"/>
    <w:next w:val="678"/>
    <w:link w:val="683"/>
    <w:rPr>
      <w:sz w:val="28"/>
      <w:lang w:val="en-US" w:eastAsia="en-US"/>
    </w:rPr>
    <w:pPr>
      <w:keepNext/>
      <w:outlineLvl w:val="0"/>
    </w:pPr>
  </w:style>
  <w:style w:type="character" w:styleId="680">
    <w:name w:val="Основной шрифт абзаца"/>
    <w:next w:val="680"/>
    <w:link w:val="678"/>
    <w:semiHidden/>
  </w:style>
  <w:style w:type="table" w:styleId="681">
    <w:name w:val="Обычная таблица"/>
    <w:next w:val="681"/>
    <w:link w:val="678"/>
    <w:semiHidden/>
    <w:tblPr/>
  </w:style>
  <w:style w:type="numbering" w:styleId="682">
    <w:name w:val="Нет списка"/>
    <w:next w:val="682"/>
    <w:link w:val="678"/>
    <w:semiHidden/>
  </w:style>
  <w:style w:type="character" w:styleId="683">
    <w:name w:val="Заголовок 1 Знак"/>
    <w:next w:val="683"/>
    <w:link w:val="679"/>
    <w:rPr>
      <w:rFonts w:ascii="Times New Roman" w:hAnsi="Times New Roman" w:eastAsia="Times New Roman"/>
      <w:sz w:val="28"/>
      <w:lang w:val="en-US" w:eastAsia="en-US"/>
    </w:rPr>
  </w:style>
  <w:style w:type="paragraph" w:styleId="684">
    <w:name w:val="Название объекта"/>
    <w:basedOn w:val="678"/>
    <w:next w:val="678"/>
    <w:link w:val="678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85">
    <w:name w:val="tekstob"/>
    <w:basedOn w:val="678"/>
    <w:next w:val="685"/>
    <w:link w:val="678"/>
    <w:rPr>
      <w:sz w:val="24"/>
      <w:szCs w:val="24"/>
    </w:rPr>
    <w:pPr>
      <w:spacing w:after="100" w:afterAutospacing="1" w:before="100" w:beforeAutospacing="1"/>
    </w:pPr>
  </w:style>
  <w:style w:type="paragraph" w:styleId="686">
    <w:name w:val="Текст выноски"/>
    <w:basedOn w:val="678"/>
    <w:next w:val="686"/>
    <w:link w:val="687"/>
    <w:rPr>
      <w:rFonts w:ascii="Tahoma" w:hAnsi="Tahoma"/>
      <w:sz w:val="16"/>
      <w:szCs w:val="16"/>
    </w:rPr>
  </w:style>
  <w:style w:type="character" w:styleId="687">
    <w:name w:val="Текст выноски Знак"/>
    <w:next w:val="687"/>
    <w:link w:val="686"/>
    <w:rPr>
      <w:rFonts w:ascii="Tahoma" w:hAnsi="Tahoma" w:eastAsia="Times New Roman"/>
      <w:sz w:val="16"/>
      <w:szCs w:val="16"/>
      <w:lang w:eastAsia="ru-RU"/>
    </w:rPr>
  </w:style>
  <w:style w:type="paragraph" w:styleId="688">
    <w:name w:val="Верхний колонтитул"/>
    <w:basedOn w:val="678"/>
    <w:next w:val="688"/>
    <w:link w:val="689"/>
    <w:pPr>
      <w:tabs>
        <w:tab w:val="center" w:pos="4677" w:leader="none"/>
        <w:tab w:val="right" w:pos="9355" w:leader="none"/>
      </w:tabs>
    </w:pPr>
  </w:style>
  <w:style w:type="character" w:styleId="689">
    <w:name w:val="Верхний колонтитул Знак"/>
    <w:next w:val="689"/>
    <w:link w:val="688"/>
    <w:rPr>
      <w:rFonts w:ascii="Times New Roman" w:hAnsi="Times New Roman" w:eastAsia="Times New Roman"/>
      <w:sz w:val="24"/>
    </w:rPr>
  </w:style>
  <w:style w:type="paragraph" w:styleId="690">
    <w:name w:val="Нижний колонтитул"/>
    <w:basedOn w:val="678"/>
    <w:next w:val="690"/>
    <w:link w:val="691"/>
    <w:pPr>
      <w:tabs>
        <w:tab w:val="center" w:pos="4677" w:leader="none"/>
        <w:tab w:val="right" w:pos="9355" w:leader="none"/>
      </w:tabs>
    </w:pPr>
  </w:style>
  <w:style w:type="character" w:styleId="691">
    <w:name w:val="Нижний колонтитул Знак"/>
    <w:next w:val="691"/>
    <w:link w:val="690"/>
    <w:rPr>
      <w:rFonts w:ascii="Times New Roman" w:hAnsi="Times New Roman" w:eastAsia="Times New Roman"/>
      <w:sz w:val="24"/>
    </w:rPr>
  </w:style>
  <w:style w:type="character" w:styleId="692">
    <w:name w:val="Заголовок №1_"/>
    <w:next w:val="692"/>
    <w:link w:val="693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93">
    <w:name w:val="Заголовок №1"/>
    <w:basedOn w:val="678"/>
    <w:next w:val="693"/>
    <w:link w:val="692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94">
    <w:name w:val="Основной текст_"/>
    <w:next w:val="694"/>
    <w:link w:val="695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95">
    <w:name w:val="Основной текст2"/>
    <w:basedOn w:val="678"/>
    <w:next w:val="695"/>
    <w:link w:val="694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96">
    <w:name w:val="Основной текст1"/>
    <w:next w:val="696"/>
    <w:link w:val="678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97">
    <w:name w:val="Абзац списка"/>
    <w:basedOn w:val="678"/>
    <w:next w:val="697"/>
    <w:link w:val="678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98">
    <w:name w:val="Обычный (веб)"/>
    <w:basedOn w:val="678"/>
    <w:next w:val="698"/>
    <w:link w:val="678"/>
    <w:rPr>
      <w:sz w:val="24"/>
      <w:szCs w:val="24"/>
    </w:rPr>
    <w:pPr>
      <w:spacing w:after="100" w:afterAutospacing="1" w:before="100" w:beforeAutospacing="1"/>
    </w:pPr>
  </w:style>
  <w:style w:type="paragraph" w:styleId="699">
    <w:name w:val="Без интервала"/>
    <w:basedOn w:val="678"/>
    <w:next w:val="699"/>
    <w:link w:val="712"/>
    <w:rPr>
      <w:rFonts w:ascii="Calibri" w:hAnsi="Calibri"/>
      <w:sz w:val="28"/>
      <w:szCs w:val="32"/>
      <w:lang w:val="en-US"/>
    </w:rPr>
  </w:style>
  <w:style w:type="character" w:styleId="700">
    <w:name w:val="Выделение"/>
    <w:next w:val="700"/>
    <w:link w:val="678"/>
    <w:rPr>
      <w:i/>
      <w:iCs/>
    </w:rPr>
  </w:style>
  <w:style w:type="paragraph" w:styleId="701">
    <w:name w:val="Основной текст с отступом"/>
    <w:basedOn w:val="678"/>
    <w:next w:val="701"/>
    <w:link w:val="702"/>
    <w:rPr>
      <w:sz w:val="28"/>
      <w:szCs w:val="28"/>
    </w:rPr>
    <w:pPr>
      <w:ind w:firstLine="708"/>
    </w:pPr>
  </w:style>
  <w:style w:type="character" w:styleId="702">
    <w:name w:val="Основной текст с отступом Знак"/>
    <w:next w:val="702"/>
    <w:link w:val="701"/>
    <w:rPr>
      <w:rFonts w:ascii="Times New Roman" w:hAnsi="Times New Roman" w:eastAsia="Times New Roman"/>
      <w:sz w:val="28"/>
      <w:szCs w:val="28"/>
    </w:rPr>
  </w:style>
  <w:style w:type="paragraph" w:styleId="703">
    <w:name w:val="Основной текст"/>
    <w:basedOn w:val="678"/>
    <w:next w:val="703"/>
    <w:link w:val="704"/>
    <w:rPr>
      <w:sz w:val="28"/>
      <w:szCs w:val="28"/>
    </w:rPr>
    <w:pPr>
      <w:spacing w:after="120"/>
    </w:pPr>
  </w:style>
  <w:style w:type="character" w:styleId="704">
    <w:name w:val="Основной текст Знак"/>
    <w:next w:val="704"/>
    <w:link w:val="703"/>
    <w:rPr>
      <w:rFonts w:ascii="Times New Roman" w:hAnsi="Times New Roman" w:eastAsia="Times New Roman"/>
      <w:sz w:val="28"/>
      <w:szCs w:val="28"/>
    </w:rPr>
  </w:style>
  <w:style w:type="character" w:styleId="705">
    <w:name w:val="Номер строки"/>
    <w:basedOn w:val="680"/>
    <w:next w:val="705"/>
    <w:link w:val="678"/>
  </w:style>
  <w:style w:type="character" w:styleId="706">
    <w:name w:val="Номер страницы"/>
    <w:basedOn w:val="680"/>
    <w:next w:val="706"/>
    <w:link w:val="678"/>
  </w:style>
  <w:style w:type="character" w:styleId="707">
    <w:name w:val="blk"/>
    <w:basedOn w:val="680"/>
    <w:next w:val="707"/>
    <w:link w:val="678"/>
  </w:style>
  <w:style w:type="character" w:styleId="708">
    <w:name w:val="u"/>
    <w:basedOn w:val="680"/>
    <w:next w:val="708"/>
    <w:link w:val="678"/>
  </w:style>
  <w:style w:type="character" w:styleId="709">
    <w:name w:val="ep"/>
    <w:basedOn w:val="680"/>
    <w:next w:val="709"/>
    <w:link w:val="678"/>
  </w:style>
  <w:style w:type="character" w:styleId="710">
    <w:name w:val="Строгий"/>
    <w:next w:val="710"/>
    <w:link w:val="678"/>
    <w:rPr>
      <w:b/>
      <w:bCs/>
    </w:rPr>
  </w:style>
  <w:style w:type="paragraph" w:styleId="711">
    <w:name w:val="Default"/>
    <w:next w:val="711"/>
    <w:link w:val="678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12">
    <w:name w:val="Без интервала Знак"/>
    <w:next w:val="712"/>
    <w:link w:val="699"/>
    <w:rPr>
      <w:rFonts w:eastAsia="Times New Roman"/>
      <w:sz w:val="28"/>
      <w:szCs w:val="32"/>
      <w:lang w:val="en-US"/>
    </w:rPr>
  </w:style>
  <w:style w:type="character" w:styleId="713">
    <w:name w:val="Сильное выделение"/>
    <w:next w:val="713"/>
    <w:link w:val="678"/>
    <w:rPr>
      <w:b/>
      <w:bCs/>
      <w:i/>
      <w:iCs/>
      <w:color w:val="4F81BD"/>
    </w:rPr>
  </w:style>
  <w:style w:type="character" w:styleId="714">
    <w:name w:val="Гиперссылка"/>
    <w:next w:val="714"/>
    <w:link w:val="678"/>
    <w:rPr>
      <w:color w:val="0000FF"/>
      <w:u w:val="single"/>
    </w:rPr>
  </w:style>
  <w:style w:type="table" w:styleId="715">
    <w:name w:val="Сетка таблицы"/>
    <w:basedOn w:val="681"/>
    <w:next w:val="715"/>
    <w:link w:val="678"/>
    <w:rPr>
      <w:rFonts w:ascii="Arial" w:hAnsi="Arial" w:eastAsia="Arial"/>
      <w:sz w:val="22"/>
      <w:szCs w:val="22"/>
      <w:lang w:eastAsia="en-US"/>
    </w:rPr>
    <w:tblPr/>
  </w:style>
  <w:style w:type="numbering" w:styleId="716">
    <w:name w:val="Нет списка1"/>
    <w:next w:val="682"/>
    <w:link w:val="678"/>
    <w:semiHidden/>
  </w:style>
  <w:style w:type="table" w:styleId="717">
    <w:name w:val="Table Normal"/>
    <w:next w:val="717"/>
    <w:link w:val="678"/>
    <w:semiHidden/>
    <w:rPr>
      <w:sz w:val="22"/>
      <w:szCs w:val="22"/>
      <w:lang w:val="en-US" w:bidi="ar-SA" w:eastAsia="en-US"/>
    </w:rPr>
    <w:pPr>
      <w:widowControl w:val="off"/>
    </w:pPr>
    <w:tblPr/>
  </w:style>
  <w:style w:type="paragraph" w:styleId="718">
    <w:name w:val="Table Paragraph"/>
    <w:basedOn w:val="678"/>
    <w:next w:val="718"/>
    <w:link w:val="678"/>
    <w:rPr>
      <w:sz w:val="22"/>
      <w:szCs w:val="22"/>
      <w:lang w:eastAsia="en-US"/>
    </w:rPr>
    <w:pPr>
      <w:widowControl w:val="off"/>
    </w:pPr>
  </w:style>
  <w:style w:type="paragraph" w:styleId="719">
    <w:name w:val="Рецензия"/>
    <w:next w:val="719"/>
    <w:link w:val="678"/>
    <w:hidden/>
    <w:semiHidden/>
    <w:rPr>
      <w:rFonts w:ascii="Times New Roman" w:hAnsi="Times New Roman" w:eastAsia="Times New Roman"/>
      <w:sz w:val="22"/>
      <w:szCs w:val="22"/>
      <w:lang w:val="ru-RU" w:bidi="ar-SA" w:eastAsia="en-US"/>
    </w:rPr>
  </w:style>
  <w:style w:type="character" w:styleId="7569" w:default="1">
    <w:name w:val="Default Paragraph Font"/>
    <w:uiPriority w:val="1"/>
    <w:semiHidden/>
    <w:unhideWhenUsed/>
  </w:style>
  <w:style w:type="numbering" w:styleId="7570" w:default="1">
    <w:name w:val="No List"/>
    <w:uiPriority w:val="99"/>
    <w:semiHidden/>
    <w:unhideWhenUsed/>
  </w:style>
  <w:style w:type="paragraph" w:styleId="7571" w:default="1">
    <w:name w:val="Normal"/>
    <w:qFormat/>
  </w:style>
  <w:style w:type="table" w:styleId="7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2024-12-17T14:36:29Z</dcterms:modified>
</cp:coreProperties>
</file>