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«12» декабря 2024 г.                                                                                     № 668</w:t>
      </w:r>
      <w:r>
        <w:rPr>
          <w:sz w:val="24"/>
        </w:rPr>
      </w:r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rFonts w:ascii="Arial" w:hAnsi="Arial" w:cs="Arial"/>
          <w:i w:val="false"/>
          <w:spacing w:val="0"/>
          <w:sz w:val="24"/>
          <w:szCs w:val="17"/>
        </w:rPr>
      </w:r>
      <w:r>
        <w:rPr>
          <w:sz w:val="24"/>
        </w:rPr>
      </w:r>
    </w:p>
    <w:p>
      <w:pPr>
        <w:pStyle w:val="678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дополнительного образования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Станция юных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натуралистов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Новооскольского района Белгородской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0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00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15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15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00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Станция юных </w:t>
      </w:r>
      <w:r>
        <w:rPr>
          <w:rFonts w:ascii="Times New Roman" w:hAnsi="Times New Roman"/>
          <w:sz w:val="28"/>
          <w:szCs w:val="28"/>
          <w:lang w:val="ru-RU"/>
        </w:rPr>
        <w:t xml:space="preserve">натуралистов</w:t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района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учреждение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дополнительного образования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Новооскольская станция юных </w:t>
      </w:r>
      <w:r>
        <w:rPr>
          <w:rFonts w:ascii="Times New Roman" w:hAnsi="Times New Roman"/>
          <w:sz w:val="28"/>
          <w:szCs w:val="28"/>
          <w:lang w:val="ru-RU"/>
        </w:rPr>
        <w:t xml:space="preserve">натуралистов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(сокращенное наименование – МБУДО «Новооскольская СЮН»)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00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учреждения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Новооскольская станция юных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натуралистов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00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учреждения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Новооскольская станция юных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натуралистов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Нехаеву Юрию Николаевичу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700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«Новооскольский район» Белгородской области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 xml:space="preserve">11 июля 2014 года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№ 921 «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Об утверждении устава муниципального бюджетного учреждения дополнительного образования «Станция юных натуралистов Новооскольского района Белгородской области» в новой редакции»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700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00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78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78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78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78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78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78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78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78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0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W w:w="5953" w:type="dxa"/>
        <w:tblInd w:w="393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953"/>
      </w:tblGrid>
      <w:tr>
        <w:trPr>
          <w:cantSplit/>
          <w:trHeight w:val="530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7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</w:t>
            </w:r>
            <w:r/>
          </w:p>
          <w:p>
            <w:pPr>
              <w:pStyle w:val="67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7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/>
          </w:p>
        </w:tc>
      </w:tr>
      <w:tr>
        <w:trPr>
          <w:cantSplit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7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Новооскольского муниципального округа Белгородской области</w:t>
            </w:r>
            <w:r/>
          </w:p>
          <w:p>
            <w:pPr>
              <w:pStyle w:val="67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«12» декабря 2024 года № 668</w:t>
            </w:r>
            <w:r/>
          </w:p>
          <w:p>
            <w:pPr>
              <w:pStyle w:val="67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678"/>
        <w:ind w:right="-1" w:firstLine="720"/>
        <w:jc w:val="both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678"/>
        <w:ind w:right="-1" w:firstLine="720"/>
        <w:jc w:val="both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678"/>
        <w:ind w:right="-1" w:firstLine="720"/>
        <w:jc w:val="both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678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678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678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678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678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678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678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УСТАВ</w:t>
      </w:r>
      <w:r/>
    </w:p>
    <w:p>
      <w:pPr>
        <w:pStyle w:val="67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МУНИЦИПАЛЬНОГО БЮДЖЕТНОГО УЧРЕЖДЕНИЯ ДОПОЛНИТЕЛЬНОГО ОБРАЗОВАНИЯ</w:t>
      </w:r>
      <w:r/>
    </w:p>
    <w:p>
      <w:pPr>
        <w:pStyle w:val="67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«НОВООСКОЛЬСКАЯ СТАНЦИЯ </w:t>
      </w:r>
      <w:r/>
    </w:p>
    <w:p>
      <w:pPr>
        <w:pStyle w:val="67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ЮНЫХ НАТУРАЛИСТОВ»</w:t>
      </w:r>
      <w:r/>
    </w:p>
    <w:p>
      <w:pPr>
        <w:pStyle w:val="678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678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78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678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678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val="en-US" w:eastAsia="en-US"/>
        </w:rPr>
        <w:t xml:space="preserve">г. </w:t>
      </w:r>
      <w:r>
        <w:rPr>
          <w:bCs/>
          <w:sz w:val="28"/>
          <w:szCs w:val="28"/>
          <w:lang w:eastAsia="en-US"/>
        </w:rPr>
        <w:t xml:space="preserve">Новый Оскол</w:t>
      </w:r>
      <w:r/>
    </w:p>
    <w:p>
      <w:pPr>
        <w:pStyle w:val="678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год</w:t>
      </w:r>
      <w:r/>
    </w:p>
    <w:p>
      <w:pPr>
        <w:pStyle w:val="678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/>
    </w:p>
    <w:p>
      <w:pPr>
        <w:pStyle w:val="678"/>
        <w:ind w:right="-1" w:firstLine="720"/>
        <w:jc w:val="both"/>
        <w:widowControl w:val="off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Настоящий Устав разработан в связи с переименованием муниципального бюджет</w:t>
      </w:r>
      <w:r>
        <w:rPr>
          <w:sz w:val="28"/>
          <w:szCs w:val="32"/>
          <w:lang w:eastAsia="en-US"/>
        </w:rPr>
        <w:t xml:space="preserve">ного учреждения дополнительного образования «Станция юных натуралистов Новооскольского  района Белгородской области» в муниципальное бюджетное учреждение дополнительного образования «Новооскольская станция юных натуралистов» (далее по тексту - Учреждение).</w:t>
      </w: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Учреждения: </w:t>
      </w:r>
      <w:r>
        <w:rPr>
          <w:bCs/>
          <w:sz w:val="28"/>
          <w:szCs w:val="28"/>
        </w:rPr>
        <w:t xml:space="preserve">муниципальное бюджетное учреждение дополнительного образования «Новооскольская станция юных натуралистов».</w:t>
      </w:r>
      <w:r>
        <w:rPr>
          <w:sz w:val="28"/>
          <w:szCs w:val="28"/>
        </w:rPr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 Учреждения: МБУДО «Новооскольская СЮН».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Учреждения:</w:t>
      </w:r>
      <w:r/>
    </w:p>
    <w:p>
      <w:pPr>
        <w:pStyle w:val="678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 Учреждения: </w:t>
      </w:r>
      <w:r>
        <w:rPr>
          <w:bCs/>
          <w:sz w:val="28"/>
          <w:szCs w:val="28"/>
        </w:rPr>
        <w:t xml:space="preserve">309640, Российская Федерация, Белгородская область, город Новый Оскол, улица Славы, дом 32.</w:t>
      </w:r>
      <w:r>
        <w:rPr>
          <w:sz w:val="28"/>
          <w:szCs w:val="28"/>
        </w:rPr>
      </w:r>
      <w:r/>
    </w:p>
    <w:p>
      <w:pPr>
        <w:pStyle w:val="678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 Учреждения: </w:t>
      </w:r>
      <w:r>
        <w:rPr>
          <w:bCs/>
          <w:sz w:val="28"/>
          <w:szCs w:val="28"/>
        </w:rPr>
        <w:t xml:space="preserve">309640, Российская Федерация, Белгородская область, город Новый Оскол, улица Славы, дом 32.</w:t>
      </w:r>
      <w:r>
        <w:rPr>
          <w:sz w:val="28"/>
          <w:szCs w:val="28"/>
        </w:rPr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Учредителем </w:t>
      </w:r>
      <w:r>
        <w:rPr>
          <w:rFonts w:eastAsia="Calibri"/>
          <w:sz w:val="28"/>
          <w:szCs w:val="28"/>
        </w:rPr>
        <w:t xml:space="preserve">и собственником имущества </w:t>
      </w:r>
      <w:r>
        <w:rPr>
          <w:rFonts w:eastAsia="Calibri"/>
          <w:iCs/>
          <w:sz w:val="28"/>
          <w:szCs w:val="28"/>
        </w:rPr>
        <w:t xml:space="preserve">Учреждения является </w:t>
      </w:r>
      <w:r>
        <w:rPr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rFonts w:eastAsia="Calibri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eastAsia="Calibri"/>
          <w:sz w:val="28"/>
          <w:szCs w:val="28"/>
        </w:rPr>
        <w:t xml:space="preserve"> (далее - Учредитель).</w:t>
      </w:r>
      <w:r>
        <w:rPr>
          <w:sz w:val="28"/>
          <w:szCs w:val="28"/>
        </w:rPr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                              (далее - Управление образования).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Учредителя: </w:t>
      </w:r>
      <w:r>
        <w:rPr>
          <w:sz w:val="28"/>
          <w:szCs w:val="28"/>
          <w:shd w:val="clear" w:fill="FFFFFF" w:color="auto"/>
        </w:rPr>
        <w:t xml:space="preserve">309640, Россия, Белгородская область, Новооскольский район, город Новый Оскол, улица 1 Мая, дом 2.</w:t>
      </w:r>
      <w:r>
        <w:rPr>
          <w:sz w:val="28"/>
          <w:szCs w:val="28"/>
        </w:rPr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Организационно-правовая форма: бюджетное учреждение.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Тип Учреждения в качестве образовательной организации: организация дополнительного образования.</w:t>
      </w:r>
      <w:r>
        <w:rPr>
          <w:bCs/>
          <w:sz w:val="28"/>
          <w:szCs w:val="28"/>
        </w:rPr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некоммерческой организацией и не ставит извлечение прибыли основной целью своей деятельности.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юридичес</w:t>
      </w:r>
      <w:r>
        <w:rPr>
          <w:sz w:val="28"/>
          <w:szCs w:val="28"/>
        </w:rPr>
        <w:t xml:space="preserve">ким лицом и имеет самостоятельный баланс, осуществляет операции с поступающими ему                        в соответствии с законодательством Российской Федерации средствами через лицевые счета, открываемые в территориальном органе Федерального казначейства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субъекта Российской Федерации в порядке, установленном законодательством Российской Федерации.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от своего имени заключать договоры, контракты, приобретать и осуществлять имущественные и личные неимущественные права, нести ответственность, быть истцом и ответчиком                  в суде.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самостоятельно осуществляет финансово-хозяйственную деятельность. 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имеет печать установленного образца – круглую                    с полным наименованием на русском языке. Учреждение вправе иметь штампы и бланки со своим наименованием.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на осуществление образовательной деятельности и льготы, установленные законодательством Российской Федерации, возникают                     у Учреждения с момента выдачи ему лицензии.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своей деятельности руководствуется междуна</w:t>
      </w:r>
      <w:r>
        <w:rPr>
          <w:sz w:val="28"/>
          <w:szCs w:val="28"/>
        </w:rPr>
        <w:t xml:space="preserve">родными актами в области защиты прав ребенка, Конституцией Российской Федерации, федеральными законами, иными нормативными правовыми актами  Российской Федерации, законами и иными нормативными правовыми актами Белгородской области, органов местного самоупр</w:t>
      </w:r>
      <w:r>
        <w:rPr>
          <w:sz w:val="28"/>
          <w:szCs w:val="28"/>
        </w:rPr>
        <w:t xml:space="preserve">авления, нормативными правовыми актами органов, осуществляющих управление          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формирует открытые и общедоступные информационные ресурсы, содержащие информацию о его деятельности,            и обеспечив</w:t>
      </w:r>
      <w:r>
        <w:rPr>
          <w:sz w:val="28"/>
          <w:szCs w:val="28"/>
        </w:rPr>
        <w:t xml:space="preserve">ает доступ к таким ресурсам посредством размещения                              их в информационно-телекоммуникационных сетях, в том числе                               на официальном сайте Учреждения в информационно – телекоммуникационной сети «Интернет».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имеет право открывать филиалы и представительства. 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момент регистрации Устава Учреждение филиалов                           и представительств не имеет.</w:t>
      </w:r>
      <w:r/>
    </w:p>
    <w:p>
      <w:pPr>
        <w:pStyle w:val="678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   и религиозных движений, организаций (объединений).</w:t>
      </w:r>
      <w:r/>
    </w:p>
    <w:p>
      <w:pPr>
        <w:pStyle w:val="678"/>
        <w:ind w:right="-1" w:firstLine="709"/>
        <w:jc w:val="both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8"/>
        <w:ind w:right="-1" w:firstLine="709"/>
        <w:jc w:val="center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Предмет, цели, задачи и виды деятельности</w:t>
      </w:r>
      <w:r/>
    </w:p>
    <w:p>
      <w:pPr>
        <w:pStyle w:val="678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Предметом деятельности Учреждения является реализация образовательных программ, определенных Федеральным законом                               от 29 декабря 2012 года № 273-ФЗ «Об образовании в Российской Федерации».</w:t>
      </w:r>
      <w:r/>
    </w:p>
    <w:p>
      <w:pPr>
        <w:pStyle w:val="678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Основной целью и основным видом деятельности Учреждения является образовательная деятельность по дополнительным общеобразовательным (общеразвивающим) программам.</w:t>
      </w:r>
      <w:r/>
    </w:p>
    <w:p>
      <w:pPr>
        <w:pStyle w:val="678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Учреждения являются целенаправленный процесс воспитания и обучения, являющийся общественно-значимым благом и осуществляемый в интересах человека, семьи, общества и государства, деятельность направленная на приоб</w:t>
      </w:r>
      <w:r>
        <w:rPr>
          <w:sz w:val="28"/>
          <w:szCs w:val="28"/>
        </w:rPr>
        <w:t xml:space="preserve">ретение знаний, умений, навыков, ценностных установок, опыта деятельности и компетенций, интеллектуальное, духовно-нравственное, творческое, физическое и (или) профессиональное развитие человека, удовлетворение его образовательных потребностей и интересов.</w:t>
      </w:r>
      <w:r/>
    </w:p>
    <w:p>
      <w:pPr>
        <w:pStyle w:val="678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целей деятельности, указанных в настоящем Уставе, Учреждение осуществляет следующие основные виды деятельности:</w:t>
      </w:r>
      <w:r/>
    </w:p>
    <w:p>
      <w:pPr>
        <w:pStyle w:val="678"/>
        <w:numPr>
          <w:ilvl w:val="0"/>
          <w:numId w:val="13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Реализация дополнительных общеобразовательных программ.</w:t>
      </w:r>
      <w:r/>
    </w:p>
    <w:p>
      <w:pPr>
        <w:pStyle w:val="678"/>
        <w:numPr>
          <w:ilvl w:val="0"/>
          <w:numId w:val="13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Организация и проведение интеллектуальных мероприятий: олимпиад, конкурсов, направленных на выявление и развитие у обучающихся интеллектуальных и творческих способностей, интереса к научной деятельности.</w:t>
      </w:r>
      <w:r/>
    </w:p>
    <w:p>
      <w:pPr>
        <w:pStyle w:val="678"/>
        <w:numPr>
          <w:ilvl w:val="0"/>
          <w:numId w:val="13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Организация и проведение</w:t>
      </w:r>
      <w:r>
        <w:rPr>
          <w:sz w:val="28"/>
          <w:szCs w:val="28"/>
        </w:rPr>
        <w:t xml:space="preserve"> образовательных, развивающих и оздоровительных мероприятий (конкурсы, семинары, съезды, совещания, творческие лаборатории, акции, выставки) для обучающихся и педагогов образовательных организаций Новооскольского муниципального округа Белгородской области.</w:t>
      </w:r>
      <w:r/>
    </w:p>
    <w:p>
      <w:pPr>
        <w:pStyle w:val="678"/>
        <w:numPr>
          <w:ilvl w:val="0"/>
          <w:numId w:val="13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объединений, научных обществ, волонтерских организаций.</w:t>
      </w:r>
      <w:r/>
    </w:p>
    <w:p>
      <w:pPr>
        <w:pStyle w:val="678"/>
        <w:numPr>
          <w:ilvl w:val="0"/>
          <w:numId w:val="13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Предоставление консультационных и методических услуг, ведение методической работы, направленной на совершенствование образовательного процесса в Учреждении.</w:t>
      </w:r>
      <w:r/>
    </w:p>
    <w:p>
      <w:pPr>
        <w:pStyle w:val="678"/>
        <w:numPr>
          <w:ilvl w:val="0"/>
          <w:numId w:val="13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Обеспечение необходимых условий для личностного развития, укрепления здоровья и профессионального самоопределения обучающихся.</w:t>
      </w:r>
      <w:r/>
    </w:p>
    <w:p>
      <w:pPr>
        <w:pStyle w:val="678"/>
        <w:numPr>
          <w:ilvl w:val="0"/>
          <w:numId w:val="13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Обеспечение участия детей в мероприятиях регионального, федерального и международного уровня.</w:t>
      </w:r>
      <w:r/>
    </w:p>
    <w:p>
      <w:pPr>
        <w:pStyle w:val="678"/>
        <w:numPr>
          <w:ilvl w:val="0"/>
          <w:numId w:val="13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Работа с одаренными детьми.</w:t>
      </w:r>
      <w:r/>
    </w:p>
    <w:p>
      <w:pPr>
        <w:pStyle w:val="678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выполняет муниципальное задание, которое,                            в соответствии с предусмотренными в настоящем Уставе основными видами деятельности Учреждения, формируется и утверждается Учредителем.</w:t>
      </w:r>
      <w:r/>
    </w:p>
    <w:p>
      <w:pPr>
        <w:pStyle w:val="678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осуществлять следующие виды деятельности,       не относящиеся к основным видам деятельности Учреждения, лишь постольку, поскольку это служит достижению целей, ради которых оно создано:</w:t>
      </w:r>
      <w:r/>
    </w:p>
    <w:p>
      <w:pPr>
        <w:pStyle w:val="678"/>
        <w:numPr>
          <w:ilvl w:val="0"/>
          <w:numId w:val="14"/>
        </w:numPr>
        <w:ind w:right="-1" w:firstLine="851"/>
        <w:jc w:val="both"/>
        <w:widowControl w:val="off"/>
        <w:tabs>
          <w:tab w:val="left" w:pos="0" w:leader="none"/>
          <w:tab w:val="num" w:pos="140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казание посреднических услуг.</w:t>
      </w:r>
      <w:r/>
    </w:p>
    <w:p>
      <w:pPr>
        <w:pStyle w:val="678"/>
        <w:numPr>
          <w:ilvl w:val="0"/>
          <w:numId w:val="14"/>
        </w:numPr>
        <w:ind w:right="-1" w:firstLine="851"/>
        <w:jc w:val="both"/>
        <w:widowControl w:val="off"/>
        <w:tabs>
          <w:tab w:val="left" w:pos="0" w:leader="none"/>
          <w:tab w:val="num" w:pos="140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Организация</w:t>
      </w:r>
      <w:r>
        <w:rPr>
          <w:sz w:val="28"/>
          <w:szCs w:val="28"/>
          <w:lang w:val="en-US" w:eastAsia="en-US"/>
        </w:rPr>
        <w:t xml:space="preserve"> и проведение семинаров, консультаци</w:t>
      </w:r>
      <w:r>
        <w:rPr>
          <w:sz w:val="28"/>
          <w:szCs w:val="28"/>
          <w:lang w:eastAsia="en-US"/>
        </w:rPr>
        <w:t xml:space="preserve">й</w:t>
      </w:r>
      <w:r>
        <w:rPr>
          <w:sz w:val="28"/>
          <w:szCs w:val="28"/>
          <w:lang w:val="en-US" w:eastAsia="en-US"/>
        </w:rPr>
        <w:t xml:space="preserve"> для педагогических работников образовательных организаций </w:t>
      </w:r>
      <w:r>
        <w:rPr>
          <w:sz w:val="28"/>
          <w:szCs w:val="28"/>
          <w:lang w:eastAsia="en-US"/>
        </w:rPr>
        <w:t xml:space="preserve">Новооскольского муниципального округа Белгородской области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0"/>
          <w:numId w:val="14"/>
        </w:numPr>
        <w:ind w:right="-1" w:firstLine="851"/>
        <w:jc w:val="both"/>
        <w:widowControl w:val="off"/>
        <w:tabs>
          <w:tab w:val="left" w:pos="0" w:leader="none"/>
          <w:tab w:val="num" w:pos="140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одготовка, издание и распространение методических рекомендаций, сборников.</w:t>
      </w:r>
      <w:r/>
    </w:p>
    <w:p>
      <w:pPr>
        <w:pStyle w:val="678"/>
        <w:numPr>
          <w:ilvl w:val="0"/>
          <w:numId w:val="15"/>
        </w:numPr>
        <w:ind w:firstLine="851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не вправе осуществлять виды деятельности,                            не указанные в настоящем Уставе.</w:t>
      </w:r>
      <w:r/>
    </w:p>
    <w:p>
      <w:pPr>
        <w:pStyle w:val="678"/>
        <w:numPr>
          <w:ilvl w:val="0"/>
          <w:numId w:val="15"/>
        </w:numPr>
        <w:ind w:firstLine="851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оказывать платные услуги, не относящиеся                   к основным видам деятельности Учреждения лишь постольку, поскольку                    это служит достижению целей, ради которых оно создано. </w:t>
      </w:r>
      <w:r/>
    </w:p>
    <w:p>
      <w:pPr>
        <w:pStyle w:val="678"/>
        <w:numPr>
          <w:ilvl w:val="0"/>
          <w:numId w:val="15"/>
        </w:numPr>
        <w:ind w:firstLine="851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Полученный от предоставления платных услуг доход используется Учреждением в соответствии с уставными целями. Платные услуги Учреждение оказывает на договорной основе.</w:t>
      </w:r>
      <w:r/>
    </w:p>
    <w:p>
      <w:pPr>
        <w:pStyle w:val="678"/>
        <w:numPr>
          <w:ilvl w:val="0"/>
          <w:numId w:val="15"/>
        </w:numPr>
        <w:ind w:firstLine="851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устанавливает договорные цены на платные услуги                    в соответствии с утвержденным в установленном Учредителем порядке прейскурантом.</w:t>
      </w:r>
      <w:r/>
    </w:p>
    <w:p>
      <w:pPr>
        <w:pStyle w:val="678"/>
        <w:ind w:firstLine="709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ind w:right="-1" w:firstLine="567"/>
        <w:jc w:val="center"/>
        <w:tabs>
          <w:tab w:val="num" w:pos="-540" w:leader="none"/>
          <w:tab w:val="left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Организация образовательного процесса</w:t>
      </w:r>
      <w:r/>
    </w:p>
    <w:p>
      <w:pPr>
        <w:pStyle w:val="678"/>
        <w:ind w:right="-1" w:firstLine="851"/>
        <w:jc w:val="both"/>
        <w:widowControl w:val="off"/>
        <w:tabs>
          <w:tab w:val="left" w:pos="684" w:leader="none"/>
        </w:tabs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678"/>
        <w:numPr>
          <w:ilvl w:val="2"/>
          <w:numId w:val="16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реализует дополнительные общеобразовательные (общеразвивающие) программы по следующим направленностям: </w:t>
      </w:r>
      <w:r/>
    </w:p>
    <w:p>
      <w:pPr>
        <w:pStyle w:val="678"/>
        <w:numPr>
          <w:ilvl w:val="0"/>
          <w:numId w:val="12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Техническая.</w:t>
      </w:r>
      <w:r/>
    </w:p>
    <w:p>
      <w:pPr>
        <w:pStyle w:val="678"/>
        <w:numPr>
          <w:ilvl w:val="0"/>
          <w:numId w:val="12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Естественнонаучная.</w:t>
      </w:r>
      <w:r/>
    </w:p>
    <w:p>
      <w:pPr>
        <w:pStyle w:val="678"/>
        <w:numPr>
          <w:ilvl w:val="0"/>
          <w:numId w:val="12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Физкультурно-спортивная.</w:t>
      </w:r>
      <w:r/>
    </w:p>
    <w:p>
      <w:pPr>
        <w:pStyle w:val="678"/>
        <w:numPr>
          <w:ilvl w:val="0"/>
          <w:numId w:val="12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Художественная.</w:t>
      </w:r>
      <w:r/>
    </w:p>
    <w:p>
      <w:pPr>
        <w:pStyle w:val="678"/>
        <w:numPr>
          <w:ilvl w:val="0"/>
          <w:numId w:val="12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Туристско-краеведческая.</w:t>
      </w:r>
      <w:r/>
    </w:p>
    <w:p>
      <w:pPr>
        <w:pStyle w:val="678"/>
        <w:numPr>
          <w:ilvl w:val="0"/>
          <w:numId w:val="12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Социально-гуманитарная.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Содержание образования в 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b/>
          <w:bCs/>
          <w:sz w:val="28"/>
          <w:szCs w:val="28"/>
          <w:lang w:val="en-US"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определяется образовательной программой, разрабатываемой с учетом </w:t>
      </w:r>
      <w:r>
        <w:rPr>
          <w:sz w:val="28"/>
          <w:szCs w:val="28"/>
          <w:lang w:val="en-US" w:eastAsia="en-US"/>
        </w:rPr>
        <w:t xml:space="preserve">государственной политики в области дополнительного образования, федеральной и областной программ развития образования, запросов детей, потребностей семьи, </w:t>
      </w:r>
      <w:r>
        <w:rPr>
          <w:bCs/>
          <w:sz w:val="28"/>
          <w:szCs w:val="28"/>
          <w:lang w:val="en-US" w:eastAsia="en-US"/>
        </w:rPr>
        <w:t xml:space="preserve">реализуемой </w:t>
      </w:r>
      <w:r>
        <w:rPr>
          <w:bCs/>
          <w:sz w:val="28"/>
          <w:szCs w:val="28"/>
          <w:lang w:eastAsia="en-US"/>
        </w:rPr>
        <w:t xml:space="preserve">Учреждением </w:t>
      </w:r>
      <w:r>
        <w:rPr>
          <w:bCs/>
          <w:sz w:val="28"/>
          <w:szCs w:val="28"/>
          <w:lang w:val="en-US" w:eastAsia="en-US"/>
        </w:rPr>
        <w:t xml:space="preserve">самостоятельно.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Обучение в Учреждени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 вед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тся на государственном языке Российской Федерации (русском).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Организация</w:t>
      </w:r>
      <w:r>
        <w:rPr>
          <w:sz w:val="28"/>
          <w:szCs w:val="28"/>
          <w:lang w:val="en-US" w:eastAsia="en-US"/>
        </w:rPr>
        <w:t xml:space="preserve"> образовательного процесса 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и </w:t>
      </w:r>
      <w:r>
        <w:rPr>
          <w:sz w:val="28"/>
          <w:szCs w:val="28"/>
          <w:lang w:val="en-US" w:eastAsia="en-US"/>
        </w:rPr>
        <w:t xml:space="preserve">регламентируется образовательной программой, учебным планом, годовым календарным учебным графиком, расписаниями занятий, разрабатываемыми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и утверждаемыми </w:t>
      </w:r>
      <w:r>
        <w:rPr>
          <w:bCs/>
          <w:sz w:val="28"/>
          <w:szCs w:val="28"/>
          <w:lang w:eastAsia="en-US"/>
        </w:rPr>
        <w:t xml:space="preserve">Учреждением </w:t>
      </w:r>
      <w:r>
        <w:rPr>
          <w:sz w:val="28"/>
          <w:szCs w:val="28"/>
          <w:lang w:val="en-US" w:eastAsia="en-US"/>
        </w:rPr>
        <w:t xml:space="preserve">самостоятельно. 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Продолжительность обучения определяется общеобразовательной программой</w:t>
      </w:r>
      <w:r>
        <w:rPr>
          <w:sz w:val="28"/>
          <w:szCs w:val="28"/>
          <w:lang w:eastAsia="en-US"/>
        </w:rPr>
        <w:t xml:space="preserve">,</w:t>
      </w:r>
      <w:r>
        <w:rPr>
          <w:sz w:val="28"/>
          <w:szCs w:val="28"/>
          <w:lang w:val="en-US" w:eastAsia="en-US"/>
        </w:rPr>
        <w:t xml:space="preserve"> реализуемой в объединении и на каждом этапе обучения</w:t>
      </w:r>
      <w:r>
        <w:rPr>
          <w:sz w:val="28"/>
          <w:szCs w:val="28"/>
          <w:lang w:eastAsia="en-US"/>
        </w:rPr>
        <w:t xml:space="preserve">, и </w:t>
      </w:r>
      <w:r>
        <w:rPr>
          <w:sz w:val="28"/>
          <w:szCs w:val="28"/>
          <w:lang w:val="en-US" w:eastAsia="en-US"/>
        </w:rPr>
        <w:t xml:space="preserve">составляет:</w:t>
      </w:r>
      <w:r/>
    </w:p>
    <w:p>
      <w:pPr>
        <w:pStyle w:val="678"/>
        <w:numPr>
          <w:ilvl w:val="0"/>
          <w:numId w:val="29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Для дошкольного возраста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1 год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29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Для младшего </w:t>
      </w:r>
      <w:r>
        <w:rPr>
          <w:sz w:val="28"/>
          <w:szCs w:val="28"/>
          <w:lang w:val="en-US" w:eastAsia="en-US"/>
        </w:rPr>
        <w:t xml:space="preserve">школьного возраста (1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4 класс)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от 1 года до 4 лет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29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Для </w:t>
      </w:r>
      <w:r>
        <w:rPr>
          <w:sz w:val="28"/>
          <w:szCs w:val="28"/>
          <w:lang w:val="en-US" w:eastAsia="en-US"/>
        </w:rPr>
        <w:t xml:space="preserve">средн</w:t>
      </w:r>
      <w:r>
        <w:rPr>
          <w:sz w:val="28"/>
          <w:szCs w:val="28"/>
          <w:lang w:eastAsia="en-US"/>
        </w:rPr>
        <w:t xml:space="preserve">его школьного возраста</w:t>
      </w:r>
      <w:r>
        <w:rPr>
          <w:sz w:val="28"/>
          <w:szCs w:val="28"/>
          <w:lang w:val="en-US" w:eastAsia="en-US"/>
        </w:rPr>
        <w:t xml:space="preserve"> (5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9 кл</w:t>
      </w:r>
      <w:r>
        <w:rPr>
          <w:sz w:val="28"/>
          <w:szCs w:val="28"/>
          <w:lang w:eastAsia="en-US"/>
        </w:rPr>
        <w:t xml:space="preserve">асс</w:t>
      </w:r>
      <w:r>
        <w:rPr>
          <w:sz w:val="28"/>
          <w:szCs w:val="28"/>
          <w:lang w:val="en-US" w:eastAsia="en-US"/>
        </w:rPr>
        <w:t xml:space="preserve">)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от 1 года до 5 лет. </w:t>
      </w:r>
      <w:r/>
    </w:p>
    <w:p>
      <w:pPr>
        <w:pStyle w:val="678"/>
        <w:numPr>
          <w:ilvl w:val="0"/>
          <w:numId w:val="29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Для </w:t>
      </w:r>
      <w:r>
        <w:rPr>
          <w:sz w:val="28"/>
          <w:szCs w:val="28"/>
          <w:lang w:val="en-US" w:eastAsia="en-US"/>
        </w:rPr>
        <w:t xml:space="preserve">старш</w:t>
      </w:r>
      <w:r>
        <w:rPr>
          <w:sz w:val="28"/>
          <w:szCs w:val="28"/>
          <w:lang w:eastAsia="en-US"/>
        </w:rPr>
        <w:t xml:space="preserve">его</w:t>
      </w:r>
      <w:r>
        <w:rPr>
          <w:sz w:val="28"/>
          <w:szCs w:val="28"/>
          <w:lang w:val="en-US" w:eastAsia="en-US"/>
        </w:rPr>
        <w:t xml:space="preserve"> школьн</w:t>
      </w:r>
      <w:r>
        <w:rPr>
          <w:sz w:val="28"/>
          <w:szCs w:val="28"/>
          <w:lang w:eastAsia="en-US"/>
        </w:rPr>
        <w:t xml:space="preserve">ого возраста</w:t>
      </w:r>
      <w:r>
        <w:rPr>
          <w:sz w:val="28"/>
          <w:szCs w:val="28"/>
          <w:lang w:val="en-US" w:eastAsia="en-US"/>
        </w:rPr>
        <w:t xml:space="preserve"> (10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11 кл</w:t>
      </w:r>
      <w:r>
        <w:rPr>
          <w:sz w:val="28"/>
          <w:szCs w:val="28"/>
          <w:lang w:eastAsia="en-US"/>
        </w:rPr>
        <w:t xml:space="preserve">асс</w:t>
      </w:r>
      <w:r>
        <w:rPr>
          <w:sz w:val="28"/>
          <w:szCs w:val="28"/>
          <w:lang w:val="en-US" w:eastAsia="en-US"/>
        </w:rPr>
        <w:t xml:space="preserve">) </w:t>
      </w: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val="en-US" w:eastAsia="en-US"/>
        </w:rPr>
        <w:t xml:space="preserve">от 1 года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val="en-US" w:eastAsia="en-US"/>
        </w:rPr>
        <w:t xml:space="preserve">до 2 лет.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Продолжительность учебного года составляет 36 учебных недель. Учебный год в Учреждении начинается для обучающихся первого года обучения не позднее 10 сентября, для второго и последующих годов обучения – 1 </w:t>
      </w:r>
      <w:r>
        <w:rPr>
          <w:sz w:val="28"/>
          <w:szCs w:val="28"/>
          <w:lang w:val="en-US" w:eastAsia="en-US"/>
        </w:rPr>
        <w:t xml:space="preserve">сентября. В период каникул объединения могут продолжать работу по реализации общеобразовательных программ или использовать это время для проведения массовых мероприятий, экскурсий, походов, экспедиций, профильных школ, лагерей и т.п. согласно плану работы.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реализует дополнительные общеобразовательные программы в форме очного обучения; индивидуально и в объединениях по программам одного года и (или) нескольких лет обучения; с постоянными и переменными </w:t>
      </w:r>
      <w:r>
        <w:rPr>
          <w:sz w:val="28"/>
          <w:szCs w:val="28"/>
          <w:lang w:val="en-US" w:eastAsia="en-US"/>
        </w:rPr>
        <w:t xml:space="preserve">составами обучающихся; с использованием разнообразных форм и методов обучения (консультаций, лекций, мастер-классов, наблюдений, тематических экскурсий, походов, экспедиций, итоговых мероприятий и др.), в том числе дистанционных образовательных технологий.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За</w:t>
      </w:r>
      <w:r>
        <w:rPr>
          <w:sz w:val="28"/>
          <w:szCs w:val="28"/>
          <w:lang w:val="en-US" w:eastAsia="en-US"/>
        </w:rPr>
        <w:t xml:space="preserve">нятия в объединениях могут проводиться по программам одной тематической направленности или комплексным, интегрированным, как рекомендованным государственными органами управления образования, так и самостоятельно разрабатываемыми и утверждаемыми Учреждением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Режим работы Учреждения и продолжительность рабочего времени работников определяются Правилами внутреннего трудового распорядка </w:t>
      </w:r>
      <w:r>
        <w:rPr>
          <w:sz w:val="28"/>
          <w:szCs w:val="28"/>
          <w:lang w:eastAsia="en-US"/>
        </w:rPr>
        <w:t xml:space="preserve">Учреждения </w:t>
      </w:r>
      <w:r>
        <w:rPr>
          <w:sz w:val="28"/>
          <w:szCs w:val="28"/>
          <w:lang w:val="en-US" w:eastAsia="en-US"/>
        </w:rPr>
        <w:t xml:space="preserve">и приказами о режиме работы Учреждения. Образовательный процесс регламентируется образовательной программой, учебным планом, календарным учебным графиком, расписанием занятий.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Расписание занятий составляется администрацией Учреждения совместно с педагогически</w:t>
      </w:r>
      <w:r>
        <w:rPr>
          <w:sz w:val="28"/>
          <w:szCs w:val="28"/>
          <w:lang w:eastAsia="en-US"/>
        </w:rPr>
        <w:t xml:space="preserve">ми</w:t>
      </w:r>
      <w:r>
        <w:rPr>
          <w:sz w:val="28"/>
          <w:szCs w:val="28"/>
          <w:lang w:val="en-US" w:eastAsia="en-US"/>
        </w:rPr>
        <w:t xml:space="preserve"> работник</w:t>
      </w:r>
      <w:r>
        <w:rPr>
          <w:sz w:val="28"/>
          <w:szCs w:val="28"/>
          <w:lang w:eastAsia="en-US"/>
        </w:rPr>
        <w:t xml:space="preserve">ами,</w:t>
      </w:r>
      <w:r>
        <w:rPr>
          <w:sz w:val="28"/>
          <w:szCs w:val="28"/>
          <w:lang w:val="en-US" w:eastAsia="en-US"/>
        </w:rPr>
        <w:t xml:space="preserve"> с уч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том санитарно-эпидемиологических правил и нормативов, создания наиболее благоприятного режима обучения, возрастных особенностей обучающихся, пожеланий родителей (законных представителей) обучающихся.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Расписание занятий может корректироваться, изменяться, дополняться. Изменения в расписании занятий допускаются на основании приказа директора после письменного заявления педагога.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Продолжительность занятий и численный </w:t>
      </w:r>
      <w:r>
        <w:rPr>
          <w:sz w:val="28"/>
          <w:szCs w:val="28"/>
          <w:lang w:val="en-US" w:eastAsia="en-US"/>
        </w:rPr>
        <w:t xml:space="preserve">состав объединений устанавливаются в соответствии с санитарно-эпидемиологическими правилами и нормативами и зависят от степени сложности реализуемых программ, контингента детей, осуществления практической и экспериментальной исследовательской деятельности.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Продолжительность занятий и часовая нагрузка определяются в следующих пределах:</w:t>
      </w:r>
      <w:r/>
    </w:p>
    <w:p>
      <w:pPr>
        <w:pStyle w:val="678"/>
        <w:numPr>
          <w:ilvl w:val="0"/>
          <w:numId w:val="30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ля дошкольного этапа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по 30 минут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1 занятие в день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30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ля обучающихся 1 класса (6 лет)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30 минут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2</w:t>
      </w:r>
      <w:r>
        <w:rPr>
          <w:sz w:val="28"/>
          <w:szCs w:val="28"/>
          <w:lang w:val="en-US" w:eastAsia="en-US"/>
        </w:rPr>
        <w:t xml:space="preserve"> занятие в день.</w:t>
      </w:r>
      <w:r/>
    </w:p>
    <w:p>
      <w:pPr>
        <w:pStyle w:val="678"/>
        <w:numPr>
          <w:ilvl w:val="0"/>
          <w:numId w:val="30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ля обучающихся 2-11 классов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по 45 минут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не более 2-х занятий в день с перерывом между занятиями не менее </w:t>
      </w:r>
      <w:r>
        <w:rPr>
          <w:sz w:val="28"/>
          <w:szCs w:val="28"/>
          <w:lang w:eastAsia="en-US"/>
        </w:rPr>
        <w:t xml:space="preserve">5</w:t>
      </w:r>
      <w:r>
        <w:rPr>
          <w:sz w:val="28"/>
          <w:szCs w:val="28"/>
          <w:lang w:val="en-US" w:eastAsia="en-US"/>
        </w:rPr>
        <w:t xml:space="preserve"> минут.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 зависимости от особенностей деятельности объединения занятия могут проводиться без перерыва (экскурсии и т.п.).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Занятия в Учреждении организуются не ранее 8.00 ч</w:t>
      </w:r>
      <w:r>
        <w:rPr>
          <w:sz w:val="28"/>
          <w:szCs w:val="28"/>
          <w:lang w:eastAsia="en-US"/>
        </w:rPr>
        <w:t xml:space="preserve">асов</w:t>
      </w:r>
      <w:r>
        <w:rPr>
          <w:sz w:val="28"/>
          <w:szCs w:val="28"/>
          <w:lang w:val="en-US" w:eastAsia="en-US"/>
        </w:rPr>
        <w:t xml:space="preserve">, а </w:t>
      </w:r>
      <w:r>
        <w:rPr>
          <w:sz w:val="28"/>
          <w:szCs w:val="28"/>
          <w:lang w:eastAsia="en-US"/>
        </w:rPr>
        <w:t xml:space="preserve">оканчиваются</w:t>
      </w:r>
      <w:r>
        <w:rPr>
          <w:sz w:val="28"/>
          <w:szCs w:val="28"/>
          <w:lang w:val="en-US" w:eastAsia="en-US"/>
        </w:rPr>
        <w:t xml:space="preserve"> не позднее 20.00 ч</w:t>
      </w:r>
      <w:r>
        <w:rPr>
          <w:sz w:val="28"/>
          <w:szCs w:val="28"/>
          <w:lang w:eastAsia="en-US"/>
        </w:rPr>
        <w:t xml:space="preserve">асов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С целью обеспечения перерыва для отдыха детей занятия в объединениях начинаются через час после окончания занятий в общеобразовательном Учреждении (школе). Занятия могут проводиться в любой день недели, включая воскрес</w:t>
      </w:r>
      <w:r>
        <w:rPr>
          <w:sz w:val="28"/>
          <w:szCs w:val="28"/>
          <w:lang w:eastAsia="en-US"/>
        </w:rPr>
        <w:t xml:space="preserve">енье</w:t>
      </w:r>
      <w:r>
        <w:rPr>
          <w:sz w:val="28"/>
          <w:szCs w:val="28"/>
          <w:lang w:val="en-US" w:eastAsia="en-US"/>
        </w:rPr>
        <w:t xml:space="preserve"> и каникулы.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Объединения комплектуются из обучающихся в возрасте от 6 до 18 лет.</w:t>
      </w:r>
      <w:r>
        <w:rPr>
          <w:sz w:val="28"/>
          <w:szCs w:val="28"/>
          <w:lang w:eastAsia="en-US"/>
        </w:rPr>
        <w:t xml:space="preserve"> Обучающийся</w:t>
      </w:r>
      <w:r>
        <w:rPr>
          <w:sz w:val="28"/>
          <w:szCs w:val="28"/>
          <w:lang w:val="en-US" w:eastAsia="en-US"/>
        </w:rPr>
        <w:t xml:space="preserve"> имеет право заниматься в нескольких объединениях Учреждения, и переходить из одного объединения в другое в течение года.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Численный состав объединений формируется в соответствии с санитарно-эпидемиологическими правилами и нормативами и должен быть в следующих пределах, но не более 15 человек в объединении:</w:t>
      </w:r>
      <w:r/>
    </w:p>
    <w:p>
      <w:pPr>
        <w:pStyle w:val="678"/>
        <w:numPr>
          <w:ilvl w:val="0"/>
          <w:numId w:val="31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ля первого года обучения не менее 10 человек.</w:t>
      </w:r>
      <w:r/>
    </w:p>
    <w:p>
      <w:pPr>
        <w:pStyle w:val="678"/>
        <w:numPr>
          <w:ilvl w:val="0"/>
          <w:numId w:val="31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Для в</w:t>
      </w:r>
      <w:r>
        <w:rPr>
          <w:sz w:val="28"/>
          <w:szCs w:val="28"/>
          <w:lang w:val="en-US" w:eastAsia="en-US"/>
        </w:rPr>
        <w:t xml:space="preserve">торого и последующих годов обучения не менее 8 человек.</w:t>
      </w:r>
      <w:r/>
    </w:p>
    <w:p>
      <w:pPr>
        <w:pStyle w:val="678"/>
        <w:numPr>
          <w:ilvl w:val="0"/>
          <w:numId w:val="31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Численный состав объединений сформированных из обучающихся специальных (коррекционных) образовательных организаций (учреждений) для всех годов обучения составляет не более 10 и не менее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3 человек.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Занятия в объединении в соответствии с общеобразовательной программой могут проводиться со всем составом обучающихся, по группам и индивидуально по индивидуальной программе обучения, которая разрабатывается на каждого обучающегося.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осуществляет образовательную деятельность </w:t>
      </w:r>
      <w:r>
        <w:rPr>
          <w:sz w:val="28"/>
          <w:szCs w:val="28"/>
          <w:lang w:val="en-US" w:eastAsia="en-US"/>
        </w:rPr>
        <w:t xml:space="preserve">в одновозрастных и разновозрастных детских объединениях по интересам. В работе объединений могут участвовать совместно с детьми их родители (законные представители) без включения в основной состав, при наличии условий и с согласия руководителя объединения.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может осуществлять образовательную деятельность с обучающимися, имеющими ограниченные возможности здоровья, детьми- инвалидами, инвалидами в соответствии с действующим законодательством и разработанными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дополнительными общеобразо</w:t>
      </w:r>
      <w:r>
        <w:rPr>
          <w:sz w:val="28"/>
          <w:szCs w:val="28"/>
          <w:lang w:val="en-US" w:eastAsia="en-US"/>
        </w:rPr>
        <w:t xml:space="preserve">вательными общеразвивающими программами, адаптированными при необходимости для обучения указанных категорий обучающихся с привлечением специалистов в области коррекционной педагогики, а также педагогических работников, прошедших соответствующую подготовку.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проводит диагностику освоения обучающимися дополнительных общеобразовательных программ с целью корректиров</w:t>
      </w:r>
      <w:r>
        <w:rPr>
          <w:sz w:val="28"/>
          <w:szCs w:val="28"/>
          <w:lang w:eastAsia="en-US"/>
        </w:rPr>
        <w:t xml:space="preserve">ки </w:t>
      </w:r>
      <w:r>
        <w:rPr>
          <w:sz w:val="28"/>
          <w:szCs w:val="28"/>
          <w:lang w:val="en-US" w:eastAsia="en-US"/>
        </w:rPr>
        <w:t xml:space="preserve">методических и дидактических подходов в их реализации. Учреждение самостоятельно выбирает форму оценки усвоения материала программ. Определе</w:t>
      </w:r>
      <w:r>
        <w:rPr>
          <w:sz w:val="28"/>
          <w:szCs w:val="28"/>
          <w:lang w:val="en-US" w:eastAsia="en-US"/>
        </w:rPr>
        <w:t xml:space="preserve">ние уровня освоения обучающимися дополнительных общеобразовательных программ проводится по результатам тестирования, анкетирования, защиты проектов, выполнения творческих работ предусмотренных программами, а также по итогам участия в мероприятиях (олимпиад</w:t>
      </w:r>
      <w:r>
        <w:rPr>
          <w:sz w:val="28"/>
          <w:szCs w:val="28"/>
          <w:lang w:eastAsia="en-US"/>
        </w:rPr>
        <w:t xml:space="preserve">ах</w:t>
      </w:r>
      <w:r>
        <w:rPr>
          <w:sz w:val="28"/>
          <w:szCs w:val="28"/>
          <w:lang w:val="en-US" w:eastAsia="en-US"/>
        </w:rPr>
        <w:t xml:space="preserve">, выстав</w:t>
      </w:r>
      <w:r>
        <w:rPr>
          <w:sz w:val="28"/>
          <w:szCs w:val="28"/>
          <w:lang w:eastAsia="en-US"/>
        </w:rPr>
        <w:t xml:space="preserve">ках</w:t>
      </w:r>
      <w:r>
        <w:rPr>
          <w:sz w:val="28"/>
          <w:szCs w:val="28"/>
          <w:lang w:val="en-US" w:eastAsia="en-US"/>
        </w:rPr>
        <w:t xml:space="preserve">, конкурс</w:t>
      </w:r>
      <w:r>
        <w:rPr>
          <w:sz w:val="28"/>
          <w:szCs w:val="28"/>
          <w:lang w:eastAsia="en-US"/>
        </w:rPr>
        <w:t xml:space="preserve">ах</w:t>
      </w:r>
      <w:r>
        <w:rPr>
          <w:sz w:val="28"/>
          <w:szCs w:val="28"/>
          <w:lang w:val="en-US" w:eastAsia="en-US"/>
        </w:rPr>
        <w:t xml:space="preserve">, конференци</w:t>
      </w:r>
      <w:r>
        <w:rPr>
          <w:sz w:val="28"/>
          <w:szCs w:val="28"/>
          <w:lang w:eastAsia="en-US"/>
        </w:rPr>
        <w:t xml:space="preserve">ях</w:t>
      </w:r>
      <w:r>
        <w:rPr>
          <w:sz w:val="28"/>
          <w:szCs w:val="28"/>
          <w:lang w:val="en-US" w:eastAsia="en-US"/>
        </w:rPr>
        <w:t xml:space="preserve">, смотр</w:t>
      </w:r>
      <w:r>
        <w:rPr>
          <w:sz w:val="28"/>
          <w:szCs w:val="28"/>
          <w:lang w:eastAsia="en-US"/>
        </w:rPr>
        <w:t xml:space="preserve">ах</w:t>
      </w:r>
      <w:r>
        <w:rPr>
          <w:sz w:val="28"/>
          <w:szCs w:val="28"/>
          <w:lang w:val="en-US" w:eastAsia="en-US"/>
        </w:rPr>
        <w:t xml:space="preserve"> и т.д.).</w:t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Занятия в объединениях могут проводиться по программам одной тематической направленности или комплексным, интегрированным программам.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Педагогические работники имеют право разрабатывать авторские программы, принимаемые Педагогическим советом и утверждаемые руководителем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реализации краткосрочных программ комплектование объединений может проходить в течение года.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создает условия для развития детей с повышенным уровнем способностей, осуществляя обучение по индивидуальным учебным планам и дополнительным общеобразовательным (общеразвивающим) программам.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Учебная нагрузка, режим занятий и численный состав объединений устанавливаются в соответствии с санитарно-эпидемиолог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ческими нормами </w:t>
      </w:r>
      <w:r>
        <w:rPr>
          <w:bCs/>
          <w:sz w:val="28"/>
          <w:szCs w:val="28"/>
          <w:lang w:eastAsia="en-US"/>
        </w:rPr>
        <w:t xml:space="preserve">               </w:t>
      </w:r>
      <w:r>
        <w:rPr>
          <w:bCs/>
          <w:sz w:val="28"/>
          <w:szCs w:val="28"/>
          <w:lang w:val="en-US" w:eastAsia="en-US"/>
        </w:rPr>
        <w:t xml:space="preserve">и правилами Российской Федерации.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 случае снижения фактической посещаемости в течение года, </w:t>
      </w:r>
      <w:r>
        <w:rPr>
          <w:sz w:val="28"/>
          <w:szCs w:val="28"/>
          <w:lang w:eastAsia="en-US"/>
        </w:rPr>
        <w:t xml:space="preserve">объединения</w:t>
      </w:r>
      <w:r>
        <w:rPr>
          <w:sz w:val="28"/>
          <w:szCs w:val="28"/>
          <w:lang w:val="en-US" w:eastAsia="en-US"/>
        </w:rPr>
        <w:t xml:space="preserve"> должны быть объединены или расформированы. Высвобожденные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этом случае </w:t>
      </w:r>
      <w:r>
        <w:rPr>
          <w:bCs/>
          <w:sz w:val="28"/>
          <w:szCs w:val="28"/>
          <w:lang w:val="en-US" w:eastAsia="en-US"/>
        </w:rPr>
        <w:t xml:space="preserve">средства могут быть использованы для открытия новых детских объединений или изъяты Учредителем. 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Допускается индивидуальная работа с детьми, занимающимися </w:t>
      </w:r>
      <w:r>
        <w:rPr>
          <w:bCs/>
          <w:sz w:val="28"/>
          <w:szCs w:val="28"/>
          <w:lang w:eastAsia="en-US"/>
        </w:rPr>
        <w:t xml:space="preserve">                 </w:t>
      </w:r>
      <w:r>
        <w:rPr>
          <w:bCs/>
          <w:sz w:val="28"/>
          <w:szCs w:val="28"/>
          <w:lang w:val="en-US" w:eastAsia="en-US"/>
        </w:rPr>
        <w:t xml:space="preserve">в научных обществах обучающихся (НОО), согласно утвержденным дополнительным общеобразовательным (общеразвивающим) программам.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В период каникул объединения могут продолжать работу </w:t>
      </w:r>
      <w:r>
        <w:rPr>
          <w:bCs/>
          <w:sz w:val="28"/>
          <w:szCs w:val="28"/>
          <w:lang w:eastAsia="en-US"/>
        </w:rPr>
        <w:t xml:space="preserve">                         </w:t>
      </w:r>
      <w:r>
        <w:rPr>
          <w:bCs/>
          <w:sz w:val="28"/>
          <w:szCs w:val="28"/>
          <w:lang w:val="en-US" w:eastAsia="en-US"/>
        </w:rPr>
        <w:t xml:space="preserve">по реализации дополнительной общеобразовательной (общеразвивающей) программы или использовать это время для проведения массовых мероприятий, экскурсий, походов, экспедиций и т.п., согласно плану работы, утверждаемому директором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. 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7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организует для обучающихся выставки, конкурсы, конференции, соревнования, экскурсии, походы, экспедиции и т. д., с целью привлечения обучающихся к экспериментальной и исследовательской работе. 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ind w:right="-1" w:firstLine="720"/>
        <w:jc w:val="both"/>
        <w:widowControl w:val="off"/>
        <w:tabs>
          <w:tab w:val="left" w:pos="684" w:leader="none"/>
          <w:tab w:val="left" w:pos="3260" w:leader="none"/>
        </w:tabs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  <w:tab/>
      </w:r>
      <w:r/>
    </w:p>
    <w:p>
      <w:pPr>
        <w:pStyle w:val="678"/>
        <w:ind w:right="-1"/>
        <w:jc w:val="center"/>
        <w:tabs>
          <w:tab w:val="num" w:pos="-540" w:leader="none"/>
          <w:tab w:val="left" w:pos="720" w:leader="none"/>
          <w:tab w:val="left" w:pos="10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Учреждением</w:t>
      </w:r>
      <w:r/>
    </w:p>
    <w:p>
      <w:pPr>
        <w:pStyle w:val="678"/>
        <w:ind w:right="-1" w:firstLine="720"/>
        <w:jc w:val="both"/>
        <w:widowControl w:val="off"/>
        <w:tabs>
          <w:tab w:val="left" w:pos="684" w:leader="none"/>
        </w:tabs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678"/>
        <w:numPr>
          <w:ilvl w:val="1"/>
          <w:numId w:val="3"/>
        </w:numPr>
        <w:ind w:right="-1"/>
        <w:jc w:val="both"/>
        <w:widowControl w:val="off"/>
        <w:tabs>
          <w:tab w:val="left" w:pos="684" w:leader="none"/>
          <w:tab w:val="num" w:pos="851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Управление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bCs/>
          <w:sz w:val="28"/>
          <w:szCs w:val="28"/>
          <w:lang w:val="en-US" w:eastAsia="en-US"/>
        </w:rPr>
        <w:t xml:space="preserve"> осуществляется в соответствии </w:t>
      </w:r>
      <w:r>
        <w:rPr>
          <w:bCs/>
          <w:sz w:val="28"/>
          <w:szCs w:val="28"/>
          <w:lang w:eastAsia="en-US"/>
        </w:rPr>
        <w:t xml:space="preserve">                         </w:t>
      </w:r>
      <w:r>
        <w:rPr>
          <w:bCs/>
          <w:sz w:val="28"/>
          <w:szCs w:val="28"/>
          <w:lang w:val="en-US" w:eastAsia="en-US"/>
        </w:rPr>
        <w:t xml:space="preserve">с законодательством Российской Федерации с учетом особенностей  установленных Законом об образовании и настоящим Уставом и строится на принципах единоначалия и коллегиальности.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1"/>
          <w:numId w:val="3"/>
        </w:numPr>
        <w:ind w:right="-1"/>
        <w:jc w:val="both"/>
        <w:widowControl w:val="off"/>
        <w:tabs>
          <w:tab w:val="left" w:pos="684" w:leader="none"/>
          <w:tab w:val="num" w:pos="851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Компетенция Учредителя: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тверждение Устава, изменений и дополнений в Устав.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существление контроля за сохранностью и использованием закрепленного за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sz w:val="28"/>
          <w:szCs w:val="28"/>
          <w:lang w:val="en-US" w:eastAsia="en-US"/>
        </w:rPr>
        <w:t xml:space="preserve"> имущества в целях обеспечения деятельности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в соответствии с Уставом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инансовое обеспечение деятельности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в соответствии с действующим законодательством Российской Федерации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и Белгородской области.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опросы </w:t>
      </w:r>
      <w:r>
        <w:rPr>
          <w:sz w:val="28"/>
          <w:szCs w:val="28"/>
          <w:lang w:eastAsia="en-US"/>
        </w:rPr>
        <w:t xml:space="preserve">реорганизации</w:t>
      </w:r>
      <w:r>
        <w:rPr>
          <w:sz w:val="28"/>
          <w:szCs w:val="28"/>
          <w:lang w:val="en-US" w:eastAsia="en-US"/>
        </w:rPr>
        <w:t xml:space="preserve"> и ликвидации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в порядке, установленном законодательством Российской Федерации и Белгородской области.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азначение на должность директора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заключение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с ним, изменение и прекращение трудового договора, а также привлечение его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к дисциплинарной и материальной ответственности в порядке, установленном законодательством Российской Федерации, осуществление контроля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за выполнением директором условий трудового договора.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 одобрение предложений директора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о совершении сделок с имуществом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в случаях, если для совершения таких сделок требуется согласие Учредителя.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ормирование, утверждение и обеспечение выполнения </w:t>
      </w:r>
      <w:r>
        <w:rPr>
          <w:sz w:val="28"/>
          <w:szCs w:val="28"/>
          <w:lang w:eastAsia="en-US"/>
        </w:rPr>
        <w:t xml:space="preserve">муниципаль</w:t>
      </w:r>
      <w:r>
        <w:rPr>
          <w:sz w:val="28"/>
          <w:szCs w:val="28"/>
          <w:lang w:val="en-US" w:eastAsia="en-US"/>
        </w:rPr>
        <w:t xml:space="preserve">ного задания на оказание </w:t>
      </w:r>
      <w:r>
        <w:rPr>
          <w:sz w:val="28"/>
          <w:szCs w:val="28"/>
          <w:lang w:eastAsia="en-US"/>
        </w:rPr>
        <w:t xml:space="preserve">муниципальных</w:t>
      </w:r>
      <w:r>
        <w:rPr>
          <w:sz w:val="28"/>
          <w:szCs w:val="28"/>
          <w:lang w:val="en-US" w:eastAsia="en-US"/>
        </w:rPr>
        <w:t xml:space="preserve"> услуг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в соответствии с установленными законодательством требованиями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val="en-US" w:eastAsia="en-US"/>
        </w:rPr>
        <w:t xml:space="preserve">к содержанию, объему (составу), качеству, условиям, порядку и результатам оказания государственных услуг.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ача предварительного согласия </w:t>
      </w:r>
      <w:r>
        <w:rPr>
          <w:sz w:val="28"/>
          <w:szCs w:val="28"/>
          <w:lang w:eastAsia="en-US"/>
        </w:rPr>
        <w:t xml:space="preserve">Учреждению</w:t>
      </w:r>
      <w:r>
        <w:rPr>
          <w:sz w:val="28"/>
          <w:szCs w:val="28"/>
          <w:lang w:val="en-US" w:eastAsia="en-US"/>
        </w:rPr>
        <w:t xml:space="preserve"> на совершение крупной сделки.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тверждение плана финансово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хозяйственной деятельности </w:t>
      </w:r>
      <w:r>
        <w:rPr>
          <w:sz w:val="28"/>
          <w:szCs w:val="28"/>
          <w:lang w:eastAsia="en-US"/>
        </w:rPr>
        <w:t xml:space="preserve">Учреждения.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существление контроля за деятельностью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аслушивание отчётов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 </w:t>
      </w:r>
      <w:r>
        <w:rPr>
          <w:sz w:val="28"/>
          <w:szCs w:val="28"/>
          <w:lang w:val="en-US" w:eastAsia="en-US"/>
        </w:rPr>
        <w:t xml:space="preserve">по вопросам, относящимся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к его деятельности.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нструктивно-методическое руководство деятельностью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олучение информации о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ешение иных вопросов, относящихся к компетенции Учредителя.</w:t>
      </w:r>
      <w:r/>
    </w:p>
    <w:p>
      <w:pPr>
        <w:pStyle w:val="678"/>
        <w:numPr>
          <w:ilvl w:val="0"/>
          <w:numId w:val="18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существление иных полномочий, предусмотренных федеральным и областным законодательством.</w:t>
      </w:r>
      <w:r/>
    </w:p>
    <w:p>
      <w:pPr>
        <w:pStyle w:val="678"/>
        <w:numPr>
          <w:ilvl w:val="1"/>
          <w:numId w:val="3"/>
        </w:numPr>
        <w:ind w:right="-1"/>
        <w:jc w:val="both"/>
        <w:widowControl w:val="off"/>
        <w:tabs>
          <w:tab w:val="num" w:pos="0" w:leader="none"/>
          <w:tab w:val="left" w:pos="993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Единоличным исполнительным органом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является директор, который осуществляет текущее руководство деятельностью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val="en-US" w:eastAsia="en-US"/>
        </w:rPr>
        <w:t xml:space="preserve">прошедший соответствующую аттестацию, назначаемый на должность и освобождаемый от занимаемой</w:t>
      </w:r>
      <w:r>
        <w:rPr>
          <w:bCs/>
          <w:sz w:val="28"/>
          <w:szCs w:val="28"/>
          <w:lang w:val="en-US" w:eastAsia="en-US"/>
        </w:rPr>
        <w:t xml:space="preserve"> должности У</w:t>
      </w:r>
      <w:r>
        <w:rPr>
          <w:bCs/>
          <w:sz w:val="28"/>
          <w:szCs w:val="28"/>
          <w:lang w:eastAsia="en-US"/>
        </w:rPr>
        <w:t xml:space="preserve">правлением образования</w:t>
      </w:r>
      <w:r>
        <w:rPr>
          <w:bCs/>
          <w:sz w:val="28"/>
          <w:szCs w:val="28"/>
          <w:lang w:val="en-US" w:eastAsia="en-US"/>
        </w:rPr>
        <w:t xml:space="preserve"> на условиях заключенного трудового договора (контракта). </w:t>
      </w:r>
      <w:r>
        <w:rPr>
          <w:sz w:val="28"/>
          <w:szCs w:val="28"/>
          <w:lang w:val="en-US" w:eastAsia="en-US"/>
        </w:rPr>
        <w:t xml:space="preserve">Директор действует в пределах своей компетенции на принципах единоначалия, гласности и персональной ответственности за результаты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1"/>
          <w:numId w:val="3"/>
        </w:numPr>
        <w:jc w:val="both"/>
        <w:widowControl w:val="off"/>
        <w:tabs>
          <w:tab w:val="left" w:pos="0" w:leader="none"/>
          <w:tab w:val="left" w:pos="993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несет ответственность за руководство образовательной, научной, воспитательной работой и организационно-хозяйственной деятельностью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 </w:t>
      </w:r>
      <w:r/>
    </w:p>
    <w:p>
      <w:pPr>
        <w:pStyle w:val="678"/>
        <w:numPr>
          <w:ilvl w:val="1"/>
          <w:numId w:val="3"/>
        </w:numPr>
        <w:jc w:val="both"/>
        <w:widowControl w:val="off"/>
        <w:tabs>
          <w:tab w:val="left" w:pos="0" w:leader="none"/>
          <w:tab w:val="left" w:pos="993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организует выполнение решений Учредителя по вопросам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1"/>
          <w:numId w:val="3"/>
        </w:numPr>
        <w:jc w:val="both"/>
        <w:widowControl w:val="off"/>
        <w:tabs>
          <w:tab w:val="left" w:pos="0" w:leader="none"/>
          <w:tab w:val="left" w:pos="993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без доверенности действует от имени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в том числе:</w:t>
      </w:r>
      <w:r/>
    </w:p>
    <w:p>
      <w:pPr>
        <w:pStyle w:val="678"/>
        <w:numPr>
          <w:ilvl w:val="0"/>
          <w:numId w:val="4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заключает гражданско-правовые и трудовые договоры от имени Учреждения, утверждает структуру управляющих органов и штатное расписание Учреждения, утверждает должностные инструкции работников Учреждения.</w:t>
      </w:r>
      <w:r/>
    </w:p>
    <w:p>
      <w:pPr>
        <w:pStyle w:val="678"/>
        <w:numPr>
          <w:ilvl w:val="0"/>
          <w:numId w:val="4"/>
        </w:numPr>
        <w:ind w:left="0" w:right="-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Представляет годовую и бухгалтерскую отчетность.</w:t>
      </w:r>
      <w:r/>
    </w:p>
    <w:p>
      <w:pPr>
        <w:pStyle w:val="678"/>
        <w:numPr>
          <w:ilvl w:val="0"/>
          <w:numId w:val="4"/>
        </w:numPr>
        <w:ind w:left="0" w:right="-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Утверждает внутренние документы регламентирующие деятельность Учреждения, документы.</w:t>
      </w:r>
      <w:r/>
    </w:p>
    <w:p>
      <w:pPr>
        <w:pStyle w:val="678"/>
        <w:numPr>
          <w:ilvl w:val="0"/>
          <w:numId w:val="4"/>
        </w:numPr>
        <w:ind w:left="0" w:right="-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Представляет в установленном порядке статистические, бухгалтерские и иные отчеты.</w:t>
      </w:r>
      <w:r/>
    </w:p>
    <w:p>
      <w:pPr>
        <w:pStyle w:val="678"/>
        <w:numPr>
          <w:ilvl w:val="0"/>
          <w:numId w:val="4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Подписывает локальные нор</w:t>
      </w:r>
      <w:r>
        <w:rPr>
          <w:sz w:val="28"/>
          <w:szCs w:val="28"/>
        </w:rPr>
        <w:t xml:space="preserve">мативные акты Учреждения, выдает доверенности на право представительства от имени Учреждения, в том числе доверенности с правом передоверия, издает приказы и распоряжения, дает поручения и указания, обязательные для исполнения всеми работниками Учреждения.</w:t>
      </w:r>
      <w:r/>
    </w:p>
    <w:p>
      <w:pPr>
        <w:pStyle w:val="678"/>
        <w:numPr>
          <w:ilvl w:val="0"/>
          <w:numId w:val="4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определяет состав                    и объем сведений, составляющих служебную тайну, а также устанавливает порядок ее защиты и обеспечивает его соблюдение.</w:t>
      </w:r>
      <w:r/>
    </w:p>
    <w:p>
      <w:pPr>
        <w:pStyle w:val="678"/>
        <w:numPr>
          <w:ilvl w:val="0"/>
          <w:numId w:val="4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соблюдение законности в деятельности Учреждения, контролирует работу Учреждения.</w:t>
      </w:r>
      <w:r/>
    </w:p>
    <w:p>
      <w:pPr>
        <w:pStyle w:val="678"/>
        <w:numPr>
          <w:ilvl w:val="0"/>
          <w:numId w:val="4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иные полномочия, связанные с реализацией его компетенции.</w:t>
      </w:r>
      <w:r/>
    </w:p>
    <w:p>
      <w:pPr>
        <w:pStyle w:val="678"/>
        <w:numPr>
          <w:ilvl w:val="1"/>
          <w:numId w:val="5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Учреждения обязан:</w:t>
      </w:r>
      <w:r/>
    </w:p>
    <w:p>
      <w:pPr>
        <w:pStyle w:val="678"/>
        <w:numPr>
          <w:ilvl w:val="0"/>
          <w:numId w:val="19"/>
        </w:numPr>
        <w:ind w:right="-1"/>
        <w:jc w:val="both"/>
        <w:widowControl w:val="off"/>
        <w:tabs>
          <w:tab w:val="left" w:pos="684" w:leader="none"/>
          <w:tab w:val="num" w:pos="140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выполнение </w:t>
      </w:r>
      <w:r>
        <w:rPr>
          <w:sz w:val="28"/>
          <w:szCs w:val="28"/>
          <w:lang w:eastAsia="en-US"/>
        </w:rPr>
        <w:t xml:space="preserve">муниципального </w:t>
      </w:r>
      <w:r>
        <w:rPr>
          <w:sz w:val="28"/>
          <w:szCs w:val="28"/>
          <w:lang w:val="en-US" w:eastAsia="en-US"/>
        </w:rPr>
        <w:t xml:space="preserve">задания в полном объеме.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Соблюдать при исполнении должностных обязанност</w:t>
      </w:r>
      <w:r>
        <w:rPr>
          <w:sz w:val="28"/>
          <w:szCs w:val="28"/>
        </w:rPr>
        <w:t xml:space="preserve">ей требования законодательства Российской Федерации, законодательства субъекта Российской Федерации, нормативных правовых актов органов местного самоуправления,  настоящего Устава Учреждения, коллективного договора, соглашений, локальных нормативных актов.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эффективную деятельность Учреждения, организацию административно-хозяйственной, финансовой и иной деятельности Учреждения.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планирование деятельности Учреждения с учетом средств, получаемых  из всех источников, не запрещенных законодательством Российской Федерации.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 целевое  и эффективное использование денежных средств Учреждения, а также имущества, переданного Учреждению                             в оперативное управление в установленном порядке.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Обеспечивать своевременное и качественное выполнение всех договоров и обязательств Учреждения.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работникам Учреждения  безопасные условия труда, соответствующие госу</w:t>
      </w:r>
      <w:r>
        <w:rPr>
          <w:sz w:val="28"/>
          <w:szCs w:val="28"/>
        </w:rPr>
        <w:t xml:space="preserve">дарственным нормативным требованиям охраны труда,            а также социальные гарантии в  соответствии с законодательством Российской Федерации.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Создавать и соблюдать условия, обеспечивающие деятельность трудового коллектива, в соответствии с трудовым законодательством, коллективным договором и соглашениями.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Обеспечивать соблюдение Правил внутреннего трудового распорядка и трудовой дисциплины работниками Учреждения.</w:t>
      </w:r>
      <w:r>
        <w:rPr>
          <w:sz w:val="28"/>
          <w:szCs w:val="28"/>
        </w:rPr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выплату в п</w:t>
      </w:r>
      <w:r>
        <w:rPr>
          <w:sz w:val="28"/>
          <w:szCs w:val="28"/>
        </w:rPr>
        <w:t xml:space="preserve">олном размере заработной платы, пособий и иных выплат работникам Учреждения в соответствии                                  с законодательством Российской Федерации, коллективным договором, правилами внутреннего трудового распорядка и трудовыми договорами.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Не разглашать сведения, составляющие государственную или иную охраняемую законом тайну, ставшие известными ему в связи                             с исполнением своих должностных обязанностей.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Обеспечивать  выполнение  требований законодательства  Российской Федерации по гражданской обороне и мобилизационной подготовке.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Обеспечивать соблюдение законодательства Российской Федерации при выполнении финансово-хозяйстве</w:t>
      </w:r>
      <w:r>
        <w:rPr>
          <w:sz w:val="28"/>
          <w:szCs w:val="28"/>
        </w:rPr>
        <w:t xml:space="preserve">нных операций, в том числе по своевременной и в полном объеме уплате всех установленных законодательством Российской Федерации налогов и сборов, а также представление отчетности в порядке и сроки, которые установлены законодательством Российской Федерации;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Представлять Учредителю проекты планов деятельности Учреждения и отчеты об исполнении этих планов в порядке и сроки, которые установлены законодательством Российской Федерации.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выполнение всех плановых показателей  деятельности Учреждения.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Обеспечивать своевременное выполнение нормативных правовых актов и локальных нормативных актов Учредителя.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Своевременно информировать Учредителя о начале проведения проверок деятельности Учреждения контрольными и правоохранительными органами и об их результатах, о с</w:t>
      </w:r>
      <w:r>
        <w:rPr>
          <w:sz w:val="28"/>
          <w:szCs w:val="28"/>
        </w:rPr>
        <w:t xml:space="preserve">лучаях привлечения работников Учреждения к административной и уголовной ответственности, связанных с их работой в Учреждении, а также незамедлительно сообщать о случаях возникновения в Учреждении ситуации, представляющей угрозу жизни и здоровью работников.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Осуществить  при расторжении трудового договора передачу дел Учреждения вновь назначенному руководителю в установленном порядке.</w:t>
      </w:r>
      <w:r/>
    </w:p>
    <w:p>
      <w:pPr>
        <w:pStyle w:val="678"/>
        <w:numPr>
          <w:ilvl w:val="0"/>
          <w:numId w:val="19"/>
        </w:numPr>
        <w:jc w:val="both"/>
        <w:widowControl w:val="off"/>
        <w:rPr>
          <w:sz w:val="28"/>
          <w:szCs w:val="28"/>
        </w:rPr>
      </w:pPr>
      <w:r/>
      <w:bookmarkStart w:id="0" w:name="Par176"/>
      <w:r/>
      <w:bookmarkEnd w:id="0"/>
      <w:r>
        <w:rPr>
          <w:sz w:val="28"/>
          <w:szCs w:val="28"/>
        </w:rPr>
        <w:t xml:space="preserve">Выполнять иные обязанности, предусмотренные законодательством Российской Федерации и  настоящим уставом Учреждения.</w:t>
      </w:r>
      <w:r/>
    </w:p>
    <w:p>
      <w:pPr>
        <w:pStyle w:val="678"/>
        <w:numPr>
          <w:ilvl w:val="1"/>
          <w:numId w:val="9"/>
        </w:numPr>
        <w:ind w:right="-1"/>
        <w:jc w:val="both"/>
        <w:shd w:val="clear" w:fill="FFFFFF" w:color="auto"/>
        <w:tabs>
          <w:tab w:val="left" w:pos="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Директор Учреждения персон</w:t>
      </w:r>
      <w:r>
        <w:rPr>
          <w:sz w:val="28"/>
          <w:szCs w:val="28"/>
        </w:rPr>
        <w:t xml:space="preserve">ально отвечает перед Учредителем за результаты деятельности Учреждения, сохранность, целевое использование переданного Учреждению имущества, состояние трудовой дисциплины, безопасные условия труда работников, а также соблюдение положений настоящего Устава.</w:t>
      </w:r>
      <w:r/>
    </w:p>
    <w:p>
      <w:pPr>
        <w:pStyle w:val="678"/>
        <w:numPr>
          <w:ilvl w:val="1"/>
          <w:numId w:val="9"/>
        </w:numPr>
        <w:ind w:right="-1"/>
        <w:jc w:val="both"/>
        <w:shd w:val="clear" w:fill="FFFFFF" w:color="auto"/>
        <w:tabs>
          <w:tab w:val="num" w:pos="0" w:leader="none"/>
          <w:tab w:val="left" w:pos="142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 Трудовой коллектив </w:t>
      </w:r>
      <w:r>
        <w:rPr>
          <w:sz w:val="28"/>
          <w:szCs w:val="28"/>
        </w:rPr>
        <w:t xml:space="preserve">Учреждения</w:t>
      </w:r>
      <w:r>
        <w:rPr>
          <w:bCs/>
          <w:sz w:val="28"/>
          <w:szCs w:val="28"/>
        </w:rPr>
        <w:t xml:space="preserve"> составляют все граждане, участвующие своим трудом в его деятельности, на основе трудового договора. Для работников </w:t>
      </w:r>
      <w:r>
        <w:rPr>
          <w:sz w:val="28"/>
          <w:szCs w:val="28"/>
        </w:rPr>
        <w:t xml:space="preserve">Учреждения</w:t>
      </w:r>
      <w:r>
        <w:rPr>
          <w:bCs/>
          <w:sz w:val="28"/>
          <w:szCs w:val="28"/>
        </w:rPr>
        <w:t xml:space="preserve"> работодателем является данное </w:t>
      </w:r>
      <w:r>
        <w:rPr>
          <w:sz w:val="28"/>
          <w:szCs w:val="28"/>
        </w:rPr>
        <w:t xml:space="preserve">Учреждение</w:t>
      </w:r>
      <w:r>
        <w:rPr>
          <w:bCs/>
          <w:sz w:val="28"/>
          <w:szCs w:val="28"/>
        </w:rPr>
        <w:t xml:space="preserve">.</w:t>
      </w:r>
      <w:r>
        <w:rPr>
          <w:sz w:val="28"/>
          <w:szCs w:val="28"/>
        </w:rPr>
        <w:t xml:space="preserve">         К трудовой деятельности в Учреждении не допускаются лица,</w:t>
      </w:r>
      <w:r>
        <w:rPr>
          <w:rFonts w:eastAsia="+mn-ea"/>
          <w:color w:val="374C81"/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имеющие или имевшие судимость, подвергающиеся или подвергавшиеся уголовному преследованию (за</w:t>
      </w:r>
      <w:r>
        <w:rPr>
          <w:sz w:val="28"/>
          <w:szCs w:val="28"/>
        </w:rPr>
        <w:t xml:space="preserve">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</w:t>
      </w:r>
      <w:r>
        <w:rPr>
          <w:sz w:val="28"/>
          <w:szCs w:val="28"/>
        </w:rPr>
        <w:t xml:space="preserve">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безопасности.</w:t>
      </w:r>
      <w:r>
        <w:rPr>
          <w:color w:val="00000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Права, обязанности и ответственность работников </w:t>
      </w:r>
      <w:r>
        <w:rPr>
          <w:sz w:val="28"/>
          <w:szCs w:val="28"/>
        </w:rPr>
        <w:t xml:space="preserve">Учреждения</w:t>
      </w:r>
      <w:r>
        <w:rPr>
          <w:bCs/>
          <w:sz w:val="28"/>
          <w:szCs w:val="28"/>
        </w:rPr>
        <w:t xml:space="preserve"> устанавливаются законодательством Российской Федерации, настоящим Уставом, правилами внутреннего трудового распорядка и иными локальными нормативными актами </w:t>
      </w:r>
      <w:r>
        <w:rPr>
          <w:sz w:val="28"/>
          <w:szCs w:val="28"/>
        </w:rPr>
        <w:t xml:space="preserve">Учреждения</w:t>
      </w:r>
      <w:r>
        <w:rPr>
          <w:bCs/>
          <w:sz w:val="28"/>
          <w:szCs w:val="28"/>
        </w:rPr>
        <w:t xml:space="preserve">, должностными инструкциями и трудовыми договорами.</w:t>
      </w:r>
      <w:r>
        <w:rPr>
          <w:sz w:val="28"/>
          <w:szCs w:val="28"/>
        </w:rPr>
      </w:r>
      <w:r/>
    </w:p>
    <w:p>
      <w:pPr>
        <w:pStyle w:val="678"/>
        <w:numPr>
          <w:ilvl w:val="1"/>
          <w:numId w:val="9"/>
        </w:numPr>
        <w:ind w:right="-1"/>
        <w:jc w:val="both"/>
        <w:shd w:val="clear" w:fill="FFFFFF" w:color="auto"/>
        <w:tabs>
          <w:tab w:val="num" w:pos="0" w:leader="none"/>
          <w:tab w:val="left" w:pos="142" w:leader="none"/>
        </w:tabs>
        <w:rPr>
          <w:sz w:val="28"/>
          <w:szCs w:val="28"/>
        </w:rPr>
      </w:pPr>
      <w:r>
        <w:rPr>
          <w:color w:val="000001"/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</w:t>
      </w:r>
      <w:r>
        <w:rPr>
          <w:color w:val="000001"/>
          <w:sz w:val="28"/>
          <w:szCs w:val="28"/>
        </w:rPr>
        <w:t xml:space="preserve"> формируются коллегиальные органы управления: </w:t>
      </w:r>
      <w:r>
        <w:rPr>
          <w:sz w:val="28"/>
          <w:szCs w:val="28"/>
        </w:rPr>
      </w:r>
      <w:r/>
    </w:p>
    <w:p>
      <w:pPr>
        <w:pStyle w:val="678"/>
        <w:numPr>
          <w:ilvl w:val="0"/>
          <w:numId w:val="20"/>
        </w:numPr>
        <w:ind w:right="-1"/>
        <w:jc w:val="both"/>
        <w:widowControl w:val="off"/>
        <w:tabs>
          <w:tab w:val="left" w:pos="684" w:leader="none"/>
        </w:tabs>
        <w:rPr>
          <w:bCs/>
          <w:color w:val="000001"/>
          <w:sz w:val="28"/>
          <w:szCs w:val="28"/>
          <w:lang w:eastAsia="en-US"/>
        </w:rPr>
      </w:pPr>
      <w:r>
        <w:rPr>
          <w:bCs/>
          <w:color w:val="000001"/>
          <w:sz w:val="28"/>
          <w:szCs w:val="28"/>
          <w:lang w:eastAsia="en-US"/>
        </w:rPr>
        <w:t xml:space="preserve">Общее</w:t>
      </w:r>
      <w:r>
        <w:rPr>
          <w:bCs/>
          <w:color w:val="000001"/>
          <w:sz w:val="28"/>
          <w:szCs w:val="28"/>
          <w:lang w:val="en-US" w:eastAsia="en-US"/>
        </w:rPr>
        <w:t xml:space="preserve"> собрание работников</w:t>
      </w:r>
      <w:r>
        <w:rPr>
          <w:bCs/>
          <w:color w:val="000001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color w:val="000001"/>
          <w:sz w:val="28"/>
          <w:szCs w:val="28"/>
          <w:lang w:eastAsia="en-US"/>
        </w:rPr>
        <w:t xml:space="preserve"> (далее - общее собрание работников).</w:t>
      </w:r>
      <w:r/>
    </w:p>
    <w:p>
      <w:pPr>
        <w:pStyle w:val="678"/>
        <w:numPr>
          <w:ilvl w:val="0"/>
          <w:numId w:val="20"/>
        </w:numPr>
        <w:ind w:right="-1"/>
        <w:jc w:val="both"/>
        <w:widowControl w:val="off"/>
        <w:tabs>
          <w:tab w:val="left" w:pos="684" w:leader="none"/>
        </w:tabs>
        <w:rPr>
          <w:bCs/>
          <w:color w:val="000001"/>
          <w:sz w:val="28"/>
          <w:szCs w:val="28"/>
          <w:lang w:eastAsia="en-US"/>
        </w:rPr>
      </w:pPr>
      <w:r>
        <w:rPr>
          <w:bCs/>
          <w:color w:val="000001"/>
          <w:sz w:val="28"/>
          <w:szCs w:val="28"/>
          <w:lang w:eastAsia="en-US"/>
        </w:rPr>
        <w:t xml:space="preserve">Педагогический </w:t>
      </w:r>
      <w:r>
        <w:rPr>
          <w:bCs/>
          <w:color w:val="000001"/>
          <w:sz w:val="28"/>
          <w:szCs w:val="28"/>
          <w:lang w:val="en-US" w:eastAsia="en-US"/>
        </w:rPr>
        <w:t xml:space="preserve">совет</w:t>
      </w:r>
      <w:r>
        <w:rPr>
          <w:bCs/>
          <w:sz w:val="28"/>
          <w:szCs w:val="28"/>
          <w:lang w:val="en-US" w:eastAsia="en-US"/>
        </w:rPr>
        <w:t xml:space="preserve">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color w:val="000001"/>
          <w:sz w:val="28"/>
          <w:szCs w:val="28"/>
          <w:lang w:eastAsia="en-US"/>
        </w:rPr>
        <w:t xml:space="preserve"> (далее - педагогический совет).</w:t>
      </w:r>
      <w:r/>
    </w:p>
    <w:p>
      <w:pPr>
        <w:pStyle w:val="678"/>
        <w:numPr>
          <w:ilvl w:val="0"/>
          <w:numId w:val="20"/>
        </w:numPr>
        <w:ind w:right="-1"/>
        <w:jc w:val="both"/>
        <w:widowControl w:val="off"/>
        <w:tabs>
          <w:tab w:val="left" w:pos="684" w:leader="none"/>
        </w:tabs>
        <w:rPr>
          <w:bCs/>
          <w:color w:val="000001"/>
          <w:sz w:val="28"/>
          <w:szCs w:val="28"/>
          <w:lang w:eastAsia="en-US"/>
        </w:rPr>
      </w:pPr>
      <w:r>
        <w:rPr>
          <w:bCs/>
          <w:color w:val="000001"/>
          <w:sz w:val="28"/>
          <w:szCs w:val="28"/>
          <w:lang w:eastAsia="en-US"/>
        </w:rPr>
        <w:t xml:space="preserve">Управляющий</w:t>
      </w:r>
      <w:r>
        <w:rPr>
          <w:bCs/>
          <w:color w:val="000001"/>
          <w:sz w:val="28"/>
          <w:szCs w:val="28"/>
          <w:lang w:val="en-US" w:eastAsia="en-US"/>
        </w:rPr>
        <w:t xml:space="preserve"> совет</w:t>
      </w:r>
      <w:r>
        <w:rPr>
          <w:bCs/>
          <w:sz w:val="28"/>
          <w:szCs w:val="28"/>
          <w:lang w:val="en-US" w:eastAsia="en-US"/>
        </w:rPr>
        <w:t xml:space="preserve">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color w:val="000001"/>
          <w:sz w:val="28"/>
          <w:szCs w:val="28"/>
          <w:lang w:eastAsia="en-US"/>
        </w:rPr>
        <w:t xml:space="preserve"> (далее - управляющий</w:t>
      </w:r>
      <w:r>
        <w:rPr>
          <w:bCs/>
          <w:color w:val="000001"/>
          <w:sz w:val="28"/>
          <w:szCs w:val="28"/>
          <w:lang w:val="en-US" w:eastAsia="en-US"/>
        </w:rPr>
        <w:t xml:space="preserve"> совет</w:t>
      </w:r>
      <w:r>
        <w:rPr>
          <w:bCs/>
          <w:color w:val="000001"/>
          <w:sz w:val="28"/>
          <w:szCs w:val="28"/>
          <w:lang w:eastAsia="en-US"/>
        </w:rPr>
        <w:t xml:space="preserve">).</w:t>
      </w:r>
      <w:r/>
    </w:p>
    <w:p>
      <w:pPr>
        <w:pStyle w:val="678"/>
        <w:numPr>
          <w:ilvl w:val="1"/>
          <w:numId w:val="2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</w:t>
      </w:r>
      <w:r>
        <w:rPr>
          <w:color w:val="000001"/>
          <w:sz w:val="28"/>
          <w:szCs w:val="28"/>
        </w:rPr>
        <w:t xml:space="preserve">работников</w:t>
      </w:r>
      <w:r>
        <w:rPr>
          <w:sz w:val="28"/>
          <w:szCs w:val="28"/>
        </w:rPr>
        <w:t xml:space="preserve"> является постоянно действующим коллегиальным органом управления Учреждения и включает в себя всех работников Учреждения. </w:t>
      </w:r>
      <w:r/>
    </w:p>
    <w:p>
      <w:pPr>
        <w:pStyle w:val="678"/>
        <w:numPr>
          <w:ilvl w:val="1"/>
          <w:numId w:val="2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проводится по мере необходимости, но не реже одного раза в год.</w:t>
      </w:r>
      <w:r/>
    </w:p>
    <w:p>
      <w:pPr>
        <w:pStyle w:val="678"/>
        <w:numPr>
          <w:ilvl w:val="1"/>
          <w:numId w:val="2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считается правомочным, если на нем присутствует не менее двух третей состава. Председатель и секретарь общего собрания работников, избираются на один год.</w:t>
      </w:r>
      <w:r/>
    </w:p>
    <w:p>
      <w:pPr>
        <w:pStyle w:val="678"/>
        <w:numPr>
          <w:ilvl w:val="1"/>
          <w:numId w:val="2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общего собрания работников принимаются открытым голосованием простым большинством голосов. </w:t>
      </w:r>
      <w:r/>
    </w:p>
    <w:p>
      <w:pPr>
        <w:pStyle w:val="678"/>
        <w:numPr>
          <w:ilvl w:val="1"/>
          <w:numId w:val="2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член общего собрания работников имеет один голос.</w:t>
      </w:r>
      <w:r/>
    </w:p>
    <w:p>
      <w:pPr>
        <w:pStyle w:val="678"/>
        <w:numPr>
          <w:ilvl w:val="1"/>
          <w:numId w:val="2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компетенции общего собрания работников относится: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Устава Учреждения (изменений и дополнений к нему).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предложений Учредителю по финансированию образовательной и хозяйственной деятельности.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Выдвижение кандидатур работников к награждению различного уровня.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Избрание членов Управляющего совета Учреждения от трудового коллектива.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локальных актов Учреждения, коллективного договора, правил внутреннего трудового распорядка, иных нормативных документов в пределах своей компетенции.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Избрание комиссии по трудовым спорам, комиссии по установлению доплат, надбавок и материальному стимулированию.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одобрение комплексных планов улучшения условий труда и санитарно - оздоровительных мероприятий в Учреждении, контролирование хода выполнения этих планов.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соблюдением работниками Учреждения правил и инструкций по охране труда, за использованием средств, предназначенных на охрану труда.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Выдвижение требований к работодателю по поводу заключения, изменения и выполнения коллективного договора, соглашений по социально - трудовым вопросам.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Разрешение конфликтных ситуаций между работниками и администрацией Учреждения.</w:t>
      </w:r>
      <w:r/>
    </w:p>
    <w:p>
      <w:pPr>
        <w:pStyle w:val="678"/>
        <w:numPr>
          <w:ilvl w:val="0"/>
          <w:numId w:val="22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решений по вопросам, не отнесенным действующим законодательством Российской Федерации к исключительной компетенции других органов.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является постоянно действующим коллегиальным органом управления Учреждения, строит свою деятельность на принципах демократического государственно-общественного характера управления образованием.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Члены управляющего совета выбираются на общем собрании работников Учреждения, совете обучающихся, совете родителей сроком на три года.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способствует эф</w:t>
      </w:r>
      <w:r>
        <w:rPr>
          <w:sz w:val="28"/>
          <w:szCs w:val="28"/>
        </w:rPr>
        <w:t xml:space="preserve">фективности финансово-хозяйственной деятельности Учреждения, содействует рациональному использованию выделяемых Учреждению бюджетных и внебюджетных средств, средств, полученных Учреждением от пожертвований физических и юридических лиц и из иных источников.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содействует созданию в </w:t>
      </w:r>
      <w:r>
        <w:rPr>
          <w:bCs/>
          <w:sz w:val="28"/>
          <w:szCs w:val="28"/>
        </w:rPr>
        <w:t xml:space="preserve">Учреждении</w:t>
      </w:r>
      <w:r>
        <w:rPr>
          <w:sz w:val="28"/>
          <w:szCs w:val="28"/>
        </w:rPr>
        <w:t xml:space="preserve"> оптимальных условий и форм организации образовательного процесса, контролирует соблюдение здоровых и безопасных условий обучения, воспитания и труда в </w:t>
      </w:r>
      <w:r>
        <w:rPr>
          <w:bCs/>
          <w:sz w:val="28"/>
          <w:szCs w:val="28"/>
        </w:rPr>
        <w:t xml:space="preserve">Учреждении</w:t>
      </w:r>
      <w:r>
        <w:rPr>
          <w:sz w:val="28"/>
          <w:szCs w:val="28"/>
        </w:rPr>
        <w:t xml:space="preserve">, принимает участие в разработке программы развития Учреждения.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создается в составе не менее 9 членов                        с использованием процедур выборов, делегирования и кооптации.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 итогам выборов в управляющий совет входят: 3 представителя от родителей (законных представителей); 2 представителя от обучающихся                    в возрасте от 13 до 18 лет; 2 представителя от работников Учреждения.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состав управляющего совета по должности входит директор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и один делегируемый представитель </w:t>
      </w:r>
      <w:r>
        <w:rPr>
          <w:bCs/>
          <w:sz w:val="28"/>
          <w:szCs w:val="28"/>
        </w:rPr>
        <w:t xml:space="preserve">Учредителя</w:t>
      </w:r>
      <w:r>
        <w:rPr>
          <w:sz w:val="28"/>
          <w:szCs w:val="28"/>
        </w:rPr>
        <w:t xml:space="preserve">.</w:t>
      </w:r>
      <w:r>
        <w:rPr>
          <w:color w:val="548DD4"/>
          <w:sz w:val="28"/>
          <w:szCs w:val="28"/>
        </w:rPr>
        <w:t xml:space="preserve"> </w:t>
      </w:r>
      <w:r>
        <w:rPr>
          <w:sz w:val="28"/>
          <w:szCs w:val="28"/>
        </w:rPr>
        <w:t xml:space="preserve">Директор Учреждения в трехдневный срок после получения списка избранных членов управляющего совета издаёт приказ, в котором утверждает список избранных членов управляющего совета, назначает дату первого заседания управляющего совета.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 первом заседании управляющего совета избирается                         его председатель, заместитель председателя и секретарь.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Директор входит в состав управляющего совета на правах сопредседателя.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состав управляющего совета могут входить представители общественности.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Заседания управляющего совета созываются его председателем                 в соответствии с планом работы, но не реже одного раза в полугодие.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Заседания управляющего совета могут созываться также                          по требованию не менее половины его членов.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Решения принимаются открытым голосованием простым большинством голосов. При равном количестве голосов решающим является голос председателя управляющего совета. Решения считаются правомочными, если на заседании управляющего совета Учреждения присутствова</w:t>
      </w:r>
      <w:r>
        <w:rPr>
          <w:sz w:val="28"/>
          <w:szCs w:val="28"/>
        </w:rPr>
        <w:t xml:space="preserve">ло не менее двух третей состава, и считаются принятыми, если за решение проголосовало более половины присутствовавших на заседании. Заседания управляющего совета оформляются протоколами, которые подписываются председателем управляющего совета и секретарем.</w:t>
      </w:r>
      <w:r/>
    </w:p>
    <w:p>
      <w:pPr>
        <w:pStyle w:val="678"/>
        <w:numPr>
          <w:ilvl w:val="1"/>
          <w:numId w:val="21"/>
        </w:numPr>
        <w:ind w:right="-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компетенции управляющего совета относится:</w:t>
      </w:r>
      <w:r/>
    </w:p>
    <w:p>
      <w:pPr>
        <w:pStyle w:val="678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Принятие программы развития Учреждения.</w:t>
      </w:r>
      <w:r/>
    </w:p>
    <w:p>
      <w:pPr>
        <w:pStyle w:val="678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Внесение предложений Учредителю по материально-техническому обеспечению и оснащению образовательного процесса, оборудованию помещений в соответствии с </w:t>
      </w:r>
      <w:r>
        <w:rPr>
          <w:sz w:val="28"/>
          <w:szCs w:val="28"/>
          <w:lang w:eastAsia="en-US"/>
        </w:rPr>
        <w:t xml:space="preserve">действующими</w:t>
      </w:r>
      <w:r>
        <w:rPr>
          <w:sz w:val="28"/>
          <w:szCs w:val="28"/>
          <w:lang w:val="en-US" w:eastAsia="en-US"/>
        </w:rPr>
        <w:t xml:space="preserve"> нормами и требованиями.</w:t>
      </w:r>
      <w:r/>
    </w:p>
    <w:p>
      <w:pPr>
        <w:pStyle w:val="678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одействие привлечению внебюджетных средств для обеспечения деятельности и развития Учреждения, определение направлений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и порядок их расходования.</w:t>
      </w:r>
      <w:r/>
    </w:p>
    <w:p>
      <w:pPr>
        <w:pStyle w:val="678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локальных актов, регламентирующих правовое положение участников образовательного процесса</w:t>
      </w:r>
      <w:r>
        <w:rPr>
          <w:bCs/>
          <w:sz w:val="28"/>
          <w:szCs w:val="28"/>
        </w:rPr>
        <w:t xml:space="preserve">, иных </w:t>
      </w:r>
      <w:r>
        <w:rPr>
          <w:sz w:val="28"/>
          <w:szCs w:val="28"/>
          <w:lang w:eastAsia="en-US"/>
        </w:rPr>
        <w:t xml:space="preserve">локальных нормативных актов Учреждения в пределах своей компетенции.</w:t>
      </w:r>
      <w:r/>
    </w:p>
    <w:p>
      <w:pPr>
        <w:pStyle w:val="678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Согласование режима занятий обучающихся.</w:t>
      </w:r>
      <w:r/>
    </w:p>
    <w:p>
      <w:pPr>
        <w:pStyle w:val="678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существление контроля за соблюдением здоровых и безопасных условий обучения и воспитания в Учреждении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  <w:t xml:space="preserve"> </w:t>
      </w:r>
      <w:r/>
    </w:p>
    <w:p>
      <w:pPr>
        <w:pStyle w:val="678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Рассмотрение</w:t>
      </w:r>
      <w:r>
        <w:rPr>
          <w:sz w:val="28"/>
          <w:szCs w:val="28"/>
          <w:lang w:val="en-US" w:eastAsia="en-US"/>
        </w:rPr>
        <w:t xml:space="preserve"> отч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та </w:t>
      </w:r>
      <w:r>
        <w:rPr>
          <w:sz w:val="28"/>
          <w:szCs w:val="28"/>
          <w:lang w:eastAsia="en-US"/>
        </w:rPr>
        <w:t xml:space="preserve">Директора </w:t>
      </w:r>
      <w:r>
        <w:rPr>
          <w:sz w:val="28"/>
          <w:szCs w:val="28"/>
          <w:lang w:val="en-US" w:eastAsia="en-US"/>
        </w:rPr>
        <w:t xml:space="preserve">об итогах учебного года, о поступлении и расходовании финансовых и материальных средств, </w:t>
      </w:r>
      <w:r>
        <w:rPr>
          <w:sz w:val="28"/>
          <w:szCs w:val="28"/>
          <w:lang w:eastAsia="en-US"/>
        </w:rPr>
        <w:t xml:space="preserve">рассмотрение отчета </w:t>
      </w:r>
      <w:r>
        <w:rPr>
          <w:sz w:val="28"/>
          <w:szCs w:val="28"/>
          <w:lang w:val="en-US" w:eastAsia="en-US"/>
        </w:rPr>
        <w:t xml:space="preserve">о результатах самообследования.</w:t>
      </w:r>
      <w:r/>
    </w:p>
    <w:p>
      <w:pPr>
        <w:pStyle w:val="678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жалоб и заявлений обучающихся, родителей (законных представителей)</w:t>
      </w:r>
      <w:r>
        <w:rPr>
          <w:sz w:val="28"/>
          <w:szCs w:val="28"/>
          <w:lang w:eastAsia="en-US"/>
        </w:rPr>
        <w:t xml:space="preserve"> обучающихся</w:t>
      </w:r>
      <w:r>
        <w:rPr>
          <w:sz w:val="28"/>
          <w:szCs w:val="28"/>
          <w:lang w:val="en-US" w:eastAsia="en-US"/>
        </w:rPr>
        <w:t xml:space="preserve"> на действия (бездействие) педагогического, административного, технического персонала Учреждения.</w:t>
      </w:r>
      <w:r/>
    </w:p>
    <w:p>
      <w:pPr>
        <w:pStyle w:val="678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огласование </w:t>
      </w:r>
      <w:r>
        <w:rPr>
          <w:sz w:val="28"/>
          <w:szCs w:val="28"/>
          <w:lang w:eastAsia="en-US"/>
        </w:rPr>
        <w:t xml:space="preserve">порядка </w:t>
      </w:r>
      <w:r>
        <w:rPr>
          <w:sz w:val="28"/>
          <w:szCs w:val="28"/>
          <w:lang w:val="en-US" w:eastAsia="en-US"/>
        </w:rPr>
        <w:t xml:space="preserve">установления и отмены стимулирующих выплат работникам Учреждения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Р</w:t>
      </w:r>
      <w:r>
        <w:rPr>
          <w:bCs/>
          <w:sz w:val="28"/>
          <w:szCs w:val="28"/>
          <w:lang w:val="en-US" w:eastAsia="en-US"/>
        </w:rPr>
        <w:t xml:space="preserve">ассмотрение иных вопросов, отнесенных законодательством </w:t>
      </w:r>
      <w:r>
        <w:rPr>
          <w:bCs/>
          <w:sz w:val="28"/>
          <w:szCs w:val="28"/>
          <w:lang w:eastAsia="en-US"/>
        </w:rPr>
        <w:t xml:space="preserve">             </w:t>
      </w:r>
      <w:r>
        <w:rPr>
          <w:bCs/>
          <w:sz w:val="28"/>
          <w:szCs w:val="28"/>
          <w:lang w:val="en-US" w:eastAsia="en-US"/>
        </w:rPr>
        <w:t xml:space="preserve">и локальными актами Учреждения к компетенции управляющего совета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является постоянно действующим органом управления Учреждением для рассмотрения основных вопросов образовательного процесса и обеспечения коллегиальности в решении вопросов учебно-методической и воспитательной работы.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состав педагогического совета входит: директор Учреждения               и все педагогические работники.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Председателем педагогического совета может быть любой педагогический работник, избранный из числа педагогических работников Учреждения на первом заседании педагогического совета простым большинством голосов в начале учебного года. 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и секретарь педагогического совета избираются сроком на один год.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Заседания педагогического совета проводятся в соответствии                с планом работы Учреждения, но не реже четырех раз в течение учебного года.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Заседания педагогического совета оформляются протоколами, которые подписываются председателем педагогического совета и секретарем. 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Протоколы педагогического совета хранятся в делах Учреждения.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Учреждения считается правомочным, если на его заседании присутствовало не менее двух третей его членов. 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Решение педагогического совета считается принятым при голосовании за него более половины присутствующих.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 равном количестве голосов решающим является голос председателя педагогического совета Учреждения.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являются обязательными для всех членов педагогического коллектива.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реализуются приказами директора Учреждения.</w:t>
      </w:r>
      <w:r/>
    </w:p>
    <w:p>
      <w:pPr>
        <w:pStyle w:val="678"/>
        <w:numPr>
          <w:ilvl w:val="1"/>
          <w:numId w:val="21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компетенции Педагогического совета относится:</w:t>
      </w:r>
      <w:r/>
    </w:p>
    <w:p>
      <w:pPr>
        <w:pStyle w:val="678"/>
        <w:numPr>
          <w:ilvl w:val="0"/>
          <w:numId w:val="2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ланирование учебно-воспитательной и методической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0"/>
          <w:numId w:val="2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ринятие дополнительных общеобразовательных (общеразвивающих) программ.</w:t>
      </w:r>
      <w:r/>
    </w:p>
    <w:p>
      <w:pPr>
        <w:pStyle w:val="678"/>
        <w:numPr>
          <w:ilvl w:val="0"/>
          <w:numId w:val="2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ринятие локальных нормативных актов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по основным вопросам </w:t>
      </w:r>
      <w:r>
        <w:rPr>
          <w:sz w:val="28"/>
          <w:szCs w:val="28"/>
          <w:lang w:eastAsia="en-US"/>
        </w:rPr>
        <w:t xml:space="preserve">организации </w:t>
      </w:r>
      <w:r>
        <w:rPr>
          <w:sz w:val="28"/>
          <w:szCs w:val="28"/>
          <w:lang w:val="en-US" w:eastAsia="en-US"/>
        </w:rPr>
        <w:t xml:space="preserve">и осуществления образовательной деятельности.</w:t>
      </w:r>
      <w:r/>
    </w:p>
    <w:p>
      <w:pPr>
        <w:pStyle w:val="678"/>
        <w:numPr>
          <w:ilvl w:val="0"/>
          <w:numId w:val="2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ониторинг качества знаний, умений и навыков обучающихся.</w:t>
      </w:r>
      <w:r/>
    </w:p>
    <w:p>
      <w:pPr>
        <w:pStyle w:val="678"/>
        <w:numPr>
          <w:ilvl w:val="0"/>
          <w:numId w:val="2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опросы результативности учебно-воспитательной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0"/>
          <w:numId w:val="2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опросы применения педагогическими работниками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: новых образовательных технологий; образовательных программ </w:t>
      </w:r>
      <w:r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val="en-US" w:eastAsia="en-US"/>
        </w:rPr>
        <w:t xml:space="preserve">и методического обеспечения по их реализации; методик и средств, применяемых в образовательном процессе по дополнительному образованию детей; новых форм методических материалов, пособий, средств обучения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2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ешение иных вопросов, относящихся к учебно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воспитательной деятельности.</w:t>
      </w:r>
      <w:r/>
    </w:p>
    <w:p>
      <w:pPr>
        <w:pStyle w:val="678"/>
        <w:numPr>
          <w:ilvl w:val="0"/>
          <w:numId w:val="2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eastAsia="en-US"/>
        </w:rPr>
        <w:t xml:space="preserve">Р</w:t>
      </w:r>
      <w:r>
        <w:rPr>
          <w:color w:val="000000"/>
          <w:sz w:val="28"/>
          <w:szCs w:val="28"/>
          <w:lang w:val="en-US" w:eastAsia="en-US"/>
        </w:rPr>
        <w:t xml:space="preserve">ешение об отчислении, исключении, переводе на последующие года обучения обучающ</w:t>
      </w:r>
      <w:r>
        <w:rPr>
          <w:color w:val="000000"/>
          <w:sz w:val="28"/>
          <w:szCs w:val="28"/>
          <w:lang w:eastAsia="en-US"/>
        </w:rPr>
        <w:t xml:space="preserve">ихся </w:t>
      </w:r>
      <w:r>
        <w:rPr>
          <w:bCs/>
          <w:color w:val="000000"/>
          <w:sz w:val="28"/>
          <w:szCs w:val="28"/>
          <w:lang w:val="en-US" w:eastAsia="en-US"/>
        </w:rPr>
        <w:t xml:space="preserve">Учреждени</w:t>
      </w:r>
      <w:r>
        <w:rPr>
          <w:bCs/>
          <w:color w:val="000000"/>
          <w:sz w:val="28"/>
          <w:szCs w:val="28"/>
          <w:lang w:eastAsia="en-US"/>
        </w:rPr>
        <w:t xml:space="preserve">я</w:t>
      </w:r>
      <w:r>
        <w:rPr>
          <w:color w:val="000000"/>
          <w:sz w:val="28"/>
          <w:szCs w:val="28"/>
          <w:lang w:val="en-US" w:eastAsia="en-US"/>
        </w:rPr>
        <w:t xml:space="preserve">. 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2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eastAsia="en-US"/>
        </w:rPr>
        <w:t xml:space="preserve">В</w:t>
      </w:r>
      <w:r>
        <w:rPr>
          <w:color w:val="000000"/>
          <w:sz w:val="28"/>
          <w:szCs w:val="28"/>
          <w:lang w:val="en-US" w:eastAsia="en-US"/>
        </w:rPr>
        <w:t xml:space="preserve">опросы совершенствования и развития работы </w:t>
      </w:r>
      <w:r>
        <w:rPr>
          <w:bCs/>
          <w:color w:val="000000"/>
          <w:sz w:val="28"/>
          <w:szCs w:val="28"/>
          <w:lang w:val="en-US" w:eastAsia="en-US"/>
        </w:rPr>
        <w:t xml:space="preserve">Учреждени</w:t>
      </w:r>
      <w:r>
        <w:rPr>
          <w:bCs/>
          <w:color w:val="000000"/>
          <w:sz w:val="28"/>
          <w:szCs w:val="28"/>
          <w:lang w:eastAsia="en-US"/>
        </w:rPr>
        <w:t xml:space="preserve">я</w:t>
      </w:r>
      <w:r>
        <w:rPr>
          <w:color w:val="000000"/>
          <w:sz w:val="28"/>
          <w:szCs w:val="28"/>
          <w:lang w:val="en-US" w:eastAsia="en-US"/>
        </w:rPr>
        <w:t xml:space="preserve">; системы повышения профессионального мастерства педагогических работников.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25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В целях учета мнения обучающихся, роди</w:t>
      </w:r>
      <w:r>
        <w:rPr>
          <w:bCs/>
          <w:sz w:val="28"/>
          <w:szCs w:val="28"/>
          <w:lang w:val="en-US" w:eastAsia="en-US"/>
        </w:rPr>
        <w:t xml:space="preserve">телей (законных представителей)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актов, затрагивающих их права                          и законные интересы, по ин</w:t>
      </w:r>
      <w:r>
        <w:rPr>
          <w:bCs/>
          <w:sz w:val="28"/>
          <w:szCs w:val="28"/>
          <w:lang w:val="en-US" w:eastAsia="en-US"/>
        </w:rPr>
        <w:t xml:space="preserve">ициативе обучающихся, родителей (законных представителей) несовершеннолетних обучающихся, педагогических работников в Учреждении могут быть созданы совет обучающихся, совет родителей (законных представителей) несовершеннолетних обучающихся                и</w:t>
      </w:r>
      <w:r>
        <w:rPr>
          <w:bCs/>
          <w:sz w:val="28"/>
          <w:szCs w:val="28"/>
          <w:lang w:val="en-US" w:eastAsia="en-US"/>
        </w:rPr>
        <w:t xml:space="preserve">ли иные органы, действует профессиональный союз работников Учреждения. Указанные органы действуют на основании Положений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678"/>
        <w:ind w:left="851"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</w:r>
      <w:r/>
    </w:p>
    <w:p>
      <w:pPr>
        <w:pStyle w:val="678"/>
        <w:ind w:right="-1"/>
        <w:jc w:val="center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5</w:t>
      </w:r>
      <w:r>
        <w:rPr>
          <w:b/>
          <w:bCs/>
          <w:sz w:val="28"/>
          <w:szCs w:val="28"/>
          <w:lang w:val="en-US" w:eastAsia="en-US"/>
        </w:rPr>
        <w:t xml:space="preserve">. Имущество</w:t>
      </w:r>
      <w:r>
        <w:rPr>
          <w:b/>
          <w:bCs/>
          <w:sz w:val="28"/>
          <w:szCs w:val="28"/>
          <w:lang w:eastAsia="en-US"/>
        </w:rPr>
        <w:t xml:space="preserve"> и финансовая деятельность</w:t>
      </w:r>
      <w:r/>
    </w:p>
    <w:p>
      <w:pPr>
        <w:pStyle w:val="678"/>
        <w:ind w:right="-1" w:firstLine="720"/>
        <w:jc w:val="both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Имущество Учреждения является муниципальной собственностью </w:t>
      </w:r>
      <w:r>
        <w:rPr>
          <w:bCs/>
          <w:sz w:val="28"/>
          <w:szCs w:val="28"/>
          <w:lang w:eastAsia="en-US"/>
        </w:rPr>
        <w:t xml:space="preserve">   </w:t>
      </w:r>
      <w:r>
        <w:rPr>
          <w:bCs/>
          <w:sz w:val="28"/>
          <w:szCs w:val="28"/>
          <w:lang w:val="en-US" w:eastAsia="en-US"/>
        </w:rPr>
        <w:t xml:space="preserve">и закрепляется за Учреждением на праве оперативного управления </w:t>
      </w:r>
      <w:r>
        <w:rPr>
          <w:bCs/>
          <w:sz w:val="28"/>
          <w:szCs w:val="28"/>
          <w:lang w:eastAsia="en-US"/>
        </w:rPr>
        <w:t xml:space="preserve">                           </w:t>
      </w:r>
      <w:r>
        <w:rPr>
          <w:bCs/>
          <w:sz w:val="28"/>
          <w:szCs w:val="28"/>
          <w:lang w:val="en-US" w:eastAsia="en-US"/>
        </w:rPr>
        <w:t xml:space="preserve">в установленном законодательством порядке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  <w:t xml:space="preserve"> 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Недвижимое имущество и особо ценное движимое имущество, закрепленное за Учреждением или приобретенное Учреждением за счет средств, выделенных ему Учредителем на приобретение этого имущества, подлежит обособленному учету в установленном порядке.</w:t>
      </w:r>
      <w:r/>
    </w:p>
    <w:p>
      <w:pPr>
        <w:pStyle w:val="678"/>
        <w:numPr>
          <w:ilvl w:val="0"/>
          <w:numId w:val="6"/>
        </w:numPr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без согласия Учредителя не вправе распоряжаться особо ценным движимым имуществом, закрепленным за ним в установленном порядке или приобретенным Учреждением за счет средств, выделенных ему Учредителем на приобретение такого имущества. 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6"/>
        </w:numPr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Недвиж</w:t>
      </w:r>
      <w:r>
        <w:rPr>
          <w:bCs/>
          <w:sz w:val="28"/>
          <w:szCs w:val="28"/>
          <w:lang w:val="en-US" w:eastAsia="en-US"/>
        </w:rPr>
        <w:t xml:space="preserve">имым имуществом Учреждение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находящимся у него </w:t>
      </w:r>
      <w:r>
        <w:rPr>
          <w:bCs/>
          <w:sz w:val="28"/>
          <w:szCs w:val="28"/>
          <w:lang w:eastAsia="en-US"/>
        </w:rPr>
        <w:t xml:space="preserve">                    </w:t>
      </w:r>
      <w:r>
        <w:rPr>
          <w:bCs/>
          <w:sz w:val="28"/>
          <w:szCs w:val="28"/>
          <w:lang w:val="en-US" w:eastAsia="en-US"/>
        </w:rPr>
        <w:t xml:space="preserve">на праве оперативного управления,  не вправе распоряжаться без согласования с Учредителем, если иное не установлено законодательством Российской Федерации.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6"/>
        </w:numPr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злишнее, неиспользуемое или используемое не по назначению имущество Учреждения, закрепленное за ним в установленном порядке либо приобретенное Учреждением за счет средств, выделенных ему Учредителем, может быть изъято в установленном порядке. 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6"/>
        </w:numPr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Право оперативного управления имуществом, в отношении которого принято решение о закреплении за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bCs/>
          <w:sz w:val="28"/>
          <w:szCs w:val="28"/>
          <w:lang w:val="en-US" w:eastAsia="en-US"/>
        </w:rPr>
        <w:t xml:space="preserve">, возникает у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                 </w:t>
      </w:r>
      <w:r>
        <w:rPr>
          <w:bCs/>
          <w:sz w:val="28"/>
          <w:szCs w:val="28"/>
          <w:lang w:val="en-US" w:eastAsia="en-US"/>
        </w:rPr>
        <w:t xml:space="preserve">с момента пе</w:t>
      </w:r>
      <w:r>
        <w:rPr>
          <w:bCs/>
          <w:sz w:val="28"/>
          <w:szCs w:val="28"/>
          <w:lang w:val="en-US" w:eastAsia="en-US"/>
        </w:rPr>
        <w:t xml:space="preserve">редачи имущества, если иное не установлено законом и иными правовыми актами. Право оперативного управления имуществом прекращается по основаниям и в порядке, предусмотренным Гражданским кодексом Российской Федерации, законодательством Российской Федерации </w:t>
      </w:r>
      <w:r>
        <w:rPr>
          <w:bCs/>
          <w:sz w:val="28"/>
          <w:szCs w:val="28"/>
          <w:lang w:eastAsia="en-US"/>
        </w:rPr>
        <w:t xml:space="preserve">                          </w:t>
      </w:r>
      <w:r>
        <w:rPr>
          <w:bCs/>
          <w:sz w:val="28"/>
          <w:szCs w:val="28"/>
          <w:lang w:val="en-US" w:eastAsia="en-US"/>
        </w:rPr>
        <w:t xml:space="preserve">и Белгородской области, а также в случаях правомерного изъятия имущества </w:t>
      </w:r>
      <w:r>
        <w:rPr>
          <w:bCs/>
          <w:sz w:val="28"/>
          <w:szCs w:val="28"/>
          <w:lang w:eastAsia="en-US"/>
        </w:rPr>
        <w:t xml:space="preserve">                </w:t>
      </w:r>
      <w:r>
        <w:rPr>
          <w:bCs/>
          <w:sz w:val="28"/>
          <w:szCs w:val="28"/>
          <w:lang w:val="en-US" w:eastAsia="en-US"/>
        </w:rPr>
        <w:t xml:space="preserve">у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в соответствии  с решением </w:t>
      </w:r>
      <w:r>
        <w:rPr>
          <w:bCs/>
          <w:sz w:val="28"/>
          <w:szCs w:val="28"/>
          <w:lang w:eastAsia="en-US"/>
        </w:rPr>
        <w:t xml:space="preserve">Учредителя</w:t>
      </w:r>
      <w:r>
        <w:rPr>
          <w:sz w:val="28"/>
          <w:szCs w:val="28"/>
          <w:lang w:val="en-US"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</w:t>
      </w:r>
      <w:r>
        <w:rPr>
          <w:bCs/>
          <w:sz w:val="28"/>
          <w:szCs w:val="28"/>
          <w:lang w:val="en-US" w:eastAsia="en-US"/>
        </w:rPr>
        <w:t xml:space="preserve">обязано:</w:t>
      </w:r>
      <w:r/>
    </w:p>
    <w:p>
      <w:pPr>
        <w:pStyle w:val="678"/>
        <w:numPr>
          <w:ilvl w:val="0"/>
          <w:numId w:val="27"/>
        </w:numPr>
        <w:ind w:right="-1"/>
        <w:jc w:val="both"/>
        <w:widowControl w:val="off"/>
        <w:tabs>
          <w:tab w:val="left" w:pos="0" w:leader="none"/>
          <w:tab w:val="left" w:pos="108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Э</w:t>
      </w:r>
      <w:r>
        <w:rPr>
          <w:bCs/>
          <w:sz w:val="28"/>
          <w:szCs w:val="28"/>
          <w:lang w:val="en-US" w:eastAsia="en-US"/>
        </w:rPr>
        <w:t xml:space="preserve">ффективно использовать закрепленное за ним имущество, обеспечивать его сохранность и использование строго по целевому назначению, осуществлять капитальный и текущий ремонты.</w:t>
      </w:r>
      <w:r/>
    </w:p>
    <w:p>
      <w:pPr>
        <w:pStyle w:val="678"/>
        <w:numPr>
          <w:ilvl w:val="0"/>
          <w:numId w:val="27"/>
        </w:numPr>
        <w:ind w:right="-1"/>
        <w:jc w:val="both"/>
        <w:widowControl w:val="off"/>
        <w:tabs>
          <w:tab w:val="left" w:pos="0" w:leader="none"/>
          <w:tab w:val="left" w:pos="108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Н</w:t>
      </w:r>
      <w:r>
        <w:rPr>
          <w:bCs/>
          <w:sz w:val="28"/>
          <w:szCs w:val="28"/>
          <w:lang w:val="en-US" w:eastAsia="en-US"/>
        </w:rPr>
        <w:t xml:space="preserve">е допускать ухудшения технического состояния имущества. Это требование не распространяется на ухудшение, связанное с нормативным износом этого имущества в процессе эксплуатации.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отвечает по своим обязательствам всем находящимся </w:t>
      </w:r>
      <w:r>
        <w:rPr>
          <w:bCs/>
          <w:sz w:val="28"/>
          <w:szCs w:val="28"/>
          <w:lang w:eastAsia="en-US"/>
        </w:rPr>
        <w:t xml:space="preserve">             </w:t>
      </w:r>
      <w:r>
        <w:rPr>
          <w:bCs/>
          <w:sz w:val="28"/>
          <w:szCs w:val="28"/>
          <w:lang w:val="en-US" w:eastAsia="en-US"/>
        </w:rPr>
        <w:t xml:space="preserve">у него на праве оперативного управления имуществом, как закрепленным </w:t>
      </w:r>
      <w:r>
        <w:rPr>
          <w:bCs/>
          <w:sz w:val="28"/>
          <w:szCs w:val="28"/>
          <w:lang w:eastAsia="en-US"/>
        </w:rPr>
        <w:t xml:space="preserve">                  </w:t>
      </w:r>
      <w:r>
        <w:rPr>
          <w:bCs/>
          <w:sz w:val="28"/>
          <w:szCs w:val="28"/>
          <w:lang w:val="en-US" w:eastAsia="en-US"/>
        </w:rPr>
        <w:t xml:space="preserve">за Учреждением в</w:t>
      </w:r>
      <w:r>
        <w:rPr>
          <w:bCs/>
          <w:sz w:val="28"/>
          <w:szCs w:val="28"/>
          <w:lang w:val="en-US" w:eastAsia="en-US"/>
        </w:rPr>
        <w:t xml:space="preserve"> установленном порядке, так и приобретенным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или приобретенного Учреждением за счет выделенных Учредителем средств, </w:t>
      </w:r>
      <w:r>
        <w:rPr>
          <w:bCs/>
          <w:sz w:val="28"/>
          <w:szCs w:val="28"/>
          <w:lang w:eastAsia="en-US"/>
        </w:rPr>
        <w:t xml:space="preserve">                </w:t>
      </w:r>
      <w:r>
        <w:rPr>
          <w:bCs/>
          <w:sz w:val="28"/>
          <w:szCs w:val="28"/>
          <w:lang w:val="en-US" w:eastAsia="en-US"/>
        </w:rPr>
        <w:t xml:space="preserve">а также недвижимого имущества. Собственник имущества Учреждения </w:t>
      </w:r>
      <w:r>
        <w:rPr>
          <w:bCs/>
          <w:sz w:val="28"/>
          <w:szCs w:val="28"/>
          <w:lang w:eastAsia="en-US"/>
        </w:rPr>
        <w:t xml:space="preserve">                     </w:t>
      </w:r>
      <w:r>
        <w:rPr>
          <w:bCs/>
          <w:sz w:val="28"/>
          <w:szCs w:val="28"/>
          <w:lang w:val="en-US" w:eastAsia="en-US"/>
        </w:rPr>
        <w:t xml:space="preserve">не несет ответственности по обязательствам Учреждения.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Крупная сделка может быть совершена Учреждением только </w:t>
      </w:r>
      <w:r>
        <w:rPr>
          <w:bCs/>
          <w:sz w:val="28"/>
          <w:szCs w:val="28"/>
          <w:lang w:eastAsia="en-US"/>
        </w:rPr>
        <w:t xml:space="preserve">                       </w:t>
      </w:r>
      <w:r>
        <w:rPr>
          <w:bCs/>
          <w:sz w:val="28"/>
          <w:szCs w:val="28"/>
          <w:lang w:val="en-US" w:eastAsia="en-US"/>
        </w:rPr>
        <w:t xml:space="preserve">с предварительного согласия Учредителя. 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Крупной сделкой 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Учреждение вправе распоряжаться самостоятельно), а также </w:t>
      </w:r>
      <w:r>
        <w:rPr>
          <w:bCs/>
          <w:sz w:val="28"/>
          <w:szCs w:val="28"/>
          <w:lang w:eastAsia="en-US"/>
        </w:rPr>
        <w:t xml:space="preserve">                        </w:t>
      </w:r>
      <w:r>
        <w:rPr>
          <w:bCs/>
          <w:sz w:val="28"/>
          <w:szCs w:val="28"/>
          <w:lang w:val="en-US" w:eastAsia="en-US"/>
        </w:rPr>
        <w:t xml:space="preserve">с передачей такого имущества в по</w:t>
      </w:r>
      <w:r>
        <w:rPr>
          <w:bCs/>
          <w:sz w:val="28"/>
          <w:szCs w:val="28"/>
          <w:lang w:val="en-US" w:eastAsia="en-US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Контроль за использованием по назначению и сохранностью имущества, закрепленного за Учреждением на праве оперативного управления, осуществляется </w:t>
      </w:r>
      <w:r>
        <w:rPr>
          <w:bCs/>
          <w:sz w:val="28"/>
          <w:szCs w:val="28"/>
          <w:lang w:eastAsia="en-US"/>
        </w:rPr>
        <w:t xml:space="preserve">Учредителем</w:t>
      </w:r>
      <w:r>
        <w:rPr>
          <w:bCs/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Источниками формирования имущества и финансовых ресурсов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являются:</w:t>
      </w:r>
      <w:r/>
    </w:p>
    <w:p>
      <w:pPr>
        <w:pStyle w:val="678"/>
        <w:numPr>
          <w:ilvl w:val="0"/>
          <w:numId w:val="28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Б</w:t>
      </w:r>
      <w:r>
        <w:rPr>
          <w:bCs/>
          <w:sz w:val="28"/>
          <w:szCs w:val="28"/>
          <w:lang w:val="en-US" w:eastAsia="en-US"/>
        </w:rPr>
        <w:t xml:space="preserve">юджетные и внебюджетные средства.</w:t>
      </w:r>
      <w:r/>
    </w:p>
    <w:p>
      <w:pPr>
        <w:pStyle w:val="678"/>
        <w:numPr>
          <w:ilvl w:val="0"/>
          <w:numId w:val="28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мущество, закрепленное за Учреждением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28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редства Учредителя.</w:t>
      </w:r>
      <w:r/>
    </w:p>
    <w:p>
      <w:pPr>
        <w:pStyle w:val="678"/>
        <w:numPr>
          <w:ilvl w:val="0"/>
          <w:numId w:val="28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обровольные пожертвования физических и юридических лиц </w:t>
      </w:r>
      <w:r>
        <w:rPr>
          <w:bCs/>
          <w:sz w:val="28"/>
          <w:szCs w:val="28"/>
          <w:lang w:eastAsia="en-US"/>
        </w:rPr>
        <w:t xml:space="preserve">                </w:t>
      </w:r>
      <w:r>
        <w:rPr>
          <w:bCs/>
          <w:sz w:val="28"/>
          <w:szCs w:val="28"/>
          <w:lang w:val="en-US" w:eastAsia="en-US"/>
        </w:rPr>
        <w:t xml:space="preserve">и целевые взносы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678"/>
        <w:numPr>
          <w:ilvl w:val="0"/>
          <w:numId w:val="28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ругие источники в соответствии с законодательством Российской Федерации.</w:t>
      </w:r>
      <w:r/>
    </w:p>
    <w:p>
      <w:pPr>
        <w:pStyle w:val="678"/>
        <w:numPr>
          <w:ilvl w:val="0"/>
          <w:numId w:val="6"/>
        </w:numPr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Привлечение Учреждением дополнительных средств не влечет </w:t>
      </w:r>
      <w:r>
        <w:rPr>
          <w:bCs/>
          <w:sz w:val="28"/>
          <w:szCs w:val="28"/>
          <w:lang w:eastAsia="en-US"/>
        </w:rPr>
        <w:t xml:space="preserve">                </w:t>
      </w:r>
      <w:r>
        <w:rPr>
          <w:bCs/>
          <w:sz w:val="28"/>
          <w:szCs w:val="28"/>
          <w:lang w:val="en-US" w:eastAsia="en-US"/>
        </w:rPr>
        <w:t xml:space="preserve">за собой снижения нормативов и (или) абсолютных размеров его финансирования.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Информация об использовании закрепленного за Учреждением </w:t>
      </w:r>
      <w:r>
        <w:rPr>
          <w:sz w:val="28"/>
          <w:szCs w:val="28"/>
          <w:lang w:eastAsia="en-US"/>
        </w:rPr>
        <w:t xml:space="preserve">муниципального </w:t>
      </w:r>
      <w:r>
        <w:rPr>
          <w:sz w:val="28"/>
          <w:szCs w:val="28"/>
          <w:lang w:val="en-US" w:eastAsia="en-US"/>
        </w:rPr>
        <w:t xml:space="preserve">имущества включается в ежегодные отчеты Учреждения.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Финансовое обеспечение выполнения </w:t>
      </w:r>
      <w:r>
        <w:rPr>
          <w:sz w:val="28"/>
          <w:szCs w:val="28"/>
          <w:lang w:eastAsia="en-US"/>
        </w:rPr>
        <w:t xml:space="preserve">муниципального </w:t>
      </w:r>
      <w:r>
        <w:rPr>
          <w:sz w:val="28"/>
          <w:szCs w:val="28"/>
          <w:lang w:val="en-US" w:eastAsia="en-US"/>
        </w:rPr>
        <w:t xml:space="preserve"> задания осуществляется с учетом расходов на содержание недвижимого имущества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особо ценного движимого имущества, закрепленных за Учрежде</w:t>
      </w:r>
      <w:r>
        <w:rPr>
          <w:sz w:val="28"/>
          <w:szCs w:val="28"/>
          <w:lang w:val="en-US" w:eastAsia="en-US"/>
        </w:rPr>
        <w:t xml:space="preserve">нием или приобретенных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 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использует выделяемые финансовые средства строго </w:t>
      </w:r>
      <w:r>
        <w:rPr>
          <w:sz w:val="28"/>
          <w:szCs w:val="28"/>
          <w:lang w:eastAsia="en-US"/>
        </w:rPr>
        <w:t xml:space="preserve">       </w:t>
      </w:r>
      <w:r>
        <w:rPr>
          <w:sz w:val="28"/>
          <w:szCs w:val="28"/>
          <w:lang w:val="en-US" w:eastAsia="en-US"/>
        </w:rPr>
        <w:t xml:space="preserve">в соответствии с их целевым назначением. 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самостоятельно решает вопросы, связанные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с заключением договоров, определением обязательств и иных условий,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не противоречащих законодательству Российской Федерации и настоящему Уставу.</w:t>
      </w:r>
      <w:r/>
    </w:p>
    <w:p>
      <w:pPr>
        <w:pStyle w:val="678"/>
        <w:numPr>
          <w:ilvl w:val="0"/>
          <w:numId w:val="6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в пределах имеющихся у него средств на оплату труда в соответствии с фед</w:t>
      </w:r>
      <w:r>
        <w:rPr>
          <w:sz w:val="28"/>
          <w:szCs w:val="28"/>
          <w:lang w:val="en-US" w:eastAsia="en-US"/>
        </w:rPr>
        <w:t xml:space="preserve">еральным и областным законодательством устанавливает заработную плату работникам Учреждения, в том числе порядок и размеры компенсационных и стимулирующих выплат. Оплата труда работников Учреждения  и материальное их стимулирование максимальными размерами </w:t>
      </w:r>
      <w:r>
        <w:rPr>
          <w:sz w:val="28"/>
          <w:szCs w:val="28"/>
          <w:lang w:eastAsia="en-US"/>
        </w:rPr>
        <w:t xml:space="preserve">   </w:t>
      </w:r>
      <w:r>
        <w:rPr>
          <w:sz w:val="28"/>
          <w:szCs w:val="28"/>
          <w:lang w:val="en-US" w:eastAsia="en-US"/>
        </w:rPr>
        <w:t xml:space="preserve">не ограничивается.</w:t>
      </w:r>
      <w:r/>
    </w:p>
    <w:p>
      <w:pPr>
        <w:pStyle w:val="678"/>
        <w:ind w:right="-1"/>
        <w:jc w:val="both"/>
        <w:widowControl w:val="off"/>
        <w:tabs>
          <w:tab w:val="left" w:pos="684" w:leader="none"/>
          <w:tab w:val="left" w:pos="3857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Порядок принятия локальных нормативных актов</w:t>
      </w:r>
      <w:r/>
    </w:p>
    <w:p>
      <w:pPr>
        <w:pStyle w:val="67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                  в порядке, установленном настоящим Уставом.</w:t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организация принимает локальные нормативные акты по основным вопросам орг</w:t>
      </w:r>
      <w:r>
        <w:rPr>
          <w:sz w:val="28"/>
          <w:szCs w:val="28"/>
        </w:rPr>
        <w:t xml:space="preserve">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       </w:t>
      </w:r>
      <w:r>
        <w:rPr>
          <w:sz w:val="28"/>
          <w:szCs w:val="28"/>
        </w:rPr>
        <w:t xml:space="preserve">        и основания перевода, отчисления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следующие виды локальных нормативных актов: приказы нормативного характера, положения, правила, инструкции и т.п.</w:t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Указанный перечень видов локальных нормативных актов                        не является исчерпывающим, в зависимости от конкретных условий деятельности Учреждения им могут приниматься иные локальные нормативные акты.</w:t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разработке и принятии локальных нормативных актов принимает Директор.</w:t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локального нормативного акта до его утверждения Директором в предусмотренных трудовым законодательством, а также настоящим Уставом случаях:</w:t>
      </w:r>
      <w:r/>
    </w:p>
    <w:p>
      <w:pPr>
        <w:pStyle w:val="67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6.6.1. Направляется в представительный орган работников - общее собрание  работников Учреждения  для учета его мнения.</w:t>
      </w:r>
      <w:r/>
    </w:p>
    <w:p>
      <w:pPr>
        <w:pStyle w:val="67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6.6.2. Направляется для принятия коллегиальными органами управления в соответствии с их компетенцией, предусмотренной настоящим Уставом.</w:t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утверждаются приказом Директора                 и вступают в силу с даты, указанной в приказе. </w:t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положение о</w:t>
      </w:r>
      <w:r>
        <w:rPr>
          <w:sz w:val="28"/>
          <w:szCs w:val="28"/>
        </w:rPr>
        <w:t xml:space="preserve">бучающихся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                      и подлежат отмене Учреждением.</w:t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утверждения локальных нормативный акт подлежит размещению на официальном сайте Учреждения.</w:t>
      </w:r>
      <w:r/>
    </w:p>
    <w:p>
      <w:pPr>
        <w:pStyle w:val="67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Учреждением создаются условия для ознакомления всех работников, обучающихся, родителей (законных представителей) несовершеннолетних обучающихся с настоящим Уставом.</w:t>
      </w:r>
      <w:r/>
    </w:p>
    <w:p>
      <w:pPr>
        <w:pStyle w:val="678"/>
        <w:ind w:right="-1" w:firstLine="720"/>
        <w:jc w:val="center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7. Реорганизация</w:t>
      </w:r>
      <w:r>
        <w:rPr>
          <w:b/>
          <w:bCs/>
          <w:sz w:val="28"/>
          <w:szCs w:val="28"/>
          <w:lang w:val="en-US" w:eastAsia="en-US"/>
        </w:rPr>
        <w:t xml:space="preserve"> и ликвидация</w:t>
      </w: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ind w:left="390" w:right="-1"/>
        <w:jc w:val="both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78"/>
        <w:numPr>
          <w:ilvl w:val="1"/>
          <w:numId w:val="7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Учреждение </w:t>
      </w:r>
      <w:r>
        <w:rPr>
          <w:sz w:val="28"/>
          <w:szCs w:val="28"/>
          <w:lang w:val="en-US" w:eastAsia="en-US"/>
        </w:rPr>
        <w:t xml:space="preserve">может быть реорганизовано или ликвидировано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по решению Учредителя </w:t>
      </w:r>
      <w:r>
        <w:rPr>
          <w:bCs/>
          <w:sz w:val="28"/>
          <w:szCs w:val="28"/>
          <w:lang w:val="en-US"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</w:t>
      </w:r>
      <w:r>
        <w:rPr>
          <w:bCs/>
          <w:sz w:val="28"/>
          <w:szCs w:val="28"/>
          <w:lang w:eastAsia="en-US"/>
        </w:rPr>
        <w:t xml:space="preserve">;</w:t>
      </w:r>
      <w:r>
        <w:rPr>
          <w:sz w:val="28"/>
          <w:szCs w:val="28"/>
          <w:lang w:val="en-US" w:eastAsia="en-US"/>
        </w:rPr>
        <w:t xml:space="preserve"> по решению суда, в случаях установленных действующим законодательством.</w:t>
      </w:r>
      <w:r/>
    </w:p>
    <w:p>
      <w:pPr>
        <w:pStyle w:val="678"/>
        <w:numPr>
          <w:ilvl w:val="1"/>
          <w:numId w:val="7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Реорганизация</w:t>
      </w:r>
      <w:r>
        <w:rPr>
          <w:sz w:val="28"/>
          <w:szCs w:val="28"/>
          <w:lang w:val="en-US" w:eastAsia="en-US"/>
        </w:rPr>
        <w:t xml:space="preserve"> и ликвидация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осуществляется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val="en-US" w:eastAsia="en-US"/>
        </w:rPr>
        <w:t xml:space="preserve">с обязательным соблюдением прав ребенка. Принятие решения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val="en-US" w:eastAsia="en-US"/>
        </w:rPr>
        <w:t xml:space="preserve">о </w:t>
      </w:r>
      <w:r>
        <w:rPr>
          <w:sz w:val="28"/>
          <w:szCs w:val="28"/>
          <w:lang w:eastAsia="en-US"/>
        </w:rPr>
        <w:t xml:space="preserve">реорганизации</w:t>
      </w:r>
      <w:r>
        <w:rPr>
          <w:sz w:val="28"/>
          <w:szCs w:val="28"/>
          <w:lang w:val="en-US" w:eastAsia="en-US"/>
        </w:rPr>
        <w:t xml:space="preserve"> или ликвидации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не допускается без предварительной экспертной оценки уполномоченным органом последствий принятия такого решения.</w:t>
      </w:r>
      <w:r/>
    </w:p>
    <w:p>
      <w:pPr>
        <w:pStyle w:val="678"/>
        <w:numPr>
          <w:ilvl w:val="1"/>
          <w:numId w:val="7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ликвидации и </w:t>
      </w:r>
      <w:r>
        <w:rPr>
          <w:bCs/>
          <w:sz w:val="28"/>
          <w:szCs w:val="28"/>
          <w:lang w:eastAsia="en-US"/>
        </w:rPr>
        <w:t xml:space="preserve">реорганизации</w:t>
      </w:r>
      <w:r>
        <w:rPr>
          <w:bCs/>
          <w:sz w:val="28"/>
          <w:szCs w:val="28"/>
          <w:lang w:val="en-US" w:eastAsia="en-US"/>
        </w:rPr>
        <w:t xml:space="preserve">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работникам Учреждени</w:t>
      </w:r>
      <w:r>
        <w:rPr>
          <w:bCs/>
          <w:sz w:val="28"/>
          <w:szCs w:val="28"/>
          <w:lang w:eastAsia="en-US"/>
        </w:rPr>
        <w:t xml:space="preserve">я </w:t>
      </w:r>
      <w:r>
        <w:rPr>
          <w:bCs/>
          <w:sz w:val="28"/>
          <w:szCs w:val="28"/>
          <w:lang w:val="en-US" w:eastAsia="en-US"/>
        </w:rPr>
        <w:t xml:space="preserve">гарантируется соблюдение их прав и интересов в соответствии </w:t>
      </w:r>
      <w:r>
        <w:rPr>
          <w:bCs/>
          <w:sz w:val="28"/>
          <w:szCs w:val="28"/>
          <w:lang w:eastAsia="en-US"/>
        </w:rPr>
        <w:t xml:space="preserve">                  </w:t>
      </w:r>
      <w:r>
        <w:rPr>
          <w:bCs/>
          <w:sz w:val="28"/>
          <w:szCs w:val="28"/>
          <w:lang w:val="en-US" w:eastAsia="en-US"/>
        </w:rPr>
        <w:t xml:space="preserve">с законодательством.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1"/>
          <w:numId w:val="7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</w:t>
      </w:r>
      <w:r>
        <w:rPr>
          <w:bCs/>
          <w:sz w:val="28"/>
          <w:szCs w:val="28"/>
          <w:lang w:eastAsia="en-US"/>
        </w:rPr>
        <w:t xml:space="preserve">реорганизации</w:t>
      </w:r>
      <w:r>
        <w:rPr>
          <w:bCs/>
          <w:sz w:val="28"/>
          <w:szCs w:val="28"/>
          <w:lang w:val="en-US" w:eastAsia="en-US"/>
        </w:rPr>
        <w:t xml:space="preserve">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вносятся необходимые изменения </w:t>
      </w:r>
      <w:r>
        <w:rPr>
          <w:bCs/>
          <w:sz w:val="28"/>
          <w:szCs w:val="28"/>
          <w:lang w:eastAsia="en-US"/>
        </w:rPr>
        <w:t xml:space="preserve">              </w:t>
      </w:r>
      <w:r>
        <w:rPr>
          <w:bCs/>
          <w:sz w:val="28"/>
          <w:szCs w:val="28"/>
          <w:lang w:val="en-US" w:eastAsia="en-US"/>
        </w:rPr>
        <w:t xml:space="preserve">и (или) дополнения в Устав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и единый государственный реестр юридических лиц.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1"/>
          <w:numId w:val="7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прекращении деятельности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все документы (управленческие, финансово-хозяйственные, по личному составу и другие) передаются в установленном порядке правопреемнику (правопреемникам). При отсутствии правопреемника документы п</w:t>
      </w:r>
      <w:r>
        <w:rPr>
          <w:bCs/>
          <w:sz w:val="28"/>
          <w:szCs w:val="28"/>
          <w:lang w:val="en-US" w:eastAsia="en-US"/>
        </w:rPr>
        <w:t xml:space="preserve">остоянного хранения, имеющие научно-историческое значение, передаются на хранение в архив. Документы по личному составу (приказы, личные дела и другие) передаются в архив. Передача и упорядочение документов осуществляются силами и за счет средств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, в соответствии с требованиями архивных органов.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1"/>
          <w:numId w:val="7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ликвидации Учреждения его имущество после удовлетворения требований кредиторов направляется на цели развития образования</w:t>
      </w:r>
      <w:r>
        <w:rPr>
          <w:bCs/>
          <w:sz w:val="28"/>
          <w:szCs w:val="28"/>
          <w:lang w:eastAsia="en-US"/>
        </w:rPr>
        <w:t xml:space="preserve">                         в установленном законодательством порядке</w:t>
      </w:r>
      <w:r>
        <w:rPr>
          <w:bCs/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ind w:right="-1"/>
        <w:jc w:val="both"/>
        <w:widowControl w:val="off"/>
        <w:tabs>
          <w:tab w:val="left" w:pos="684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tabs>
          <w:tab w:val="left" w:pos="684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8. </w:t>
      </w:r>
      <w:r>
        <w:rPr>
          <w:b/>
          <w:sz w:val="28"/>
          <w:szCs w:val="28"/>
          <w:lang w:val="en-US" w:eastAsia="en-US"/>
        </w:rPr>
        <w:t xml:space="preserve">Заключительные положения</w:t>
      </w:r>
      <w:r>
        <w:rPr>
          <w:b/>
          <w:sz w:val="28"/>
          <w:szCs w:val="28"/>
          <w:lang w:eastAsia="en-US"/>
        </w:rPr>
      </w:r>
      <w:r/>
    </w:p>
    <w:p>
      <w:pPr>
        <w:pStyle w:val="678"/>
        <w:ind w:right="-1"/>
        <w:jc w:val="center"/>
        <w:widowControl w:val="off"/>
        <w:tabs>
          <w:tab w:val="left" w:pos="6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78"/>
        <w:numPr>
          <w:ilvl w:val="1"/>
          <w:numId w:val="8"/>
        </w:numPr>
        <w:ind w:left="0" w:right="-1" w:firstLine="720"/>
        <w:jc w:val="both"/>
        <w:widowControl w:val="off"/>
        <w:tabs>
          <w:tab w:val="left" w:pos="132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Настоящий Устав может быть изменен и дополнен в порядке, установленном </w:t>
      </w:r>
      <w:r>
        <w:rPr>
          <w:sz w:val="28"/>
          <w:szCs w:val="28"/>
          <w:lang w:eastAsia="en-US"/>
        </w:rPr>
        <w:t xml:space="preserve">действующим </w:t>
      </w:r>
      <w:r>
        <w:rPr>
          <w:sz w:val="28"/>
          <w:szCs w:val="28"/>
          <w:lang w:val="en-US" w:eastAsia="en-US"/>
        </w:rPr>
        <w:t xml:space="preserve">законодательством</w:t>
      </w:r>
      <w:r>
        <w:rPr>
          <w:sz w:val="28"/>
          <w:szCs w:val="28"/>
          <w:lang w:eastAsia="en-US"/>
        </w:rPr>
        <w:t xml:space="preserve"> Российской Федерации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78"/>
        <w:numPr>
          <w:ilvl w:val="1"/>
          <w:numId w:val="8"/>
        </w:numPr>
        <w:ind w:left="0" w:right="-1" w:firstLine="720"/>
        <w:jc w:val="both"/>
        <w:widowControl w:val="off"/>
        <w:tabs>
          <w:tab w:val="left" w:pos="1276" w:leader="none"/>
          <w:tab w:val="left" w:pos="132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Дополнения и изменения в настоящий Устав </w:t>
      </w:r>
      <w:r>
        <w:rPr>
          <w:bCs/>
          <w:sz w:val="28"/>
          <w:szCs w:val="28"/>
          <w:lang w:val="en-US" w:eastAsia="en-US"/>
        </w:rPr>
        <w:t xml:space="preserve">разрабатываются </w:t>
      </w:r>
      <w:r>
        <w:rPr>
          <w:bCs/>
          <w:sz w:val="28"/>
          <w:szCs w:val="28"/>
          <w:lang w:eastAsia="en-US"/>
        </w:rPr>
        <w:t xml:space="preserve">Учреждением и </w:t>
      </w:r>
      <w:r>
        <w:rPr>
          <w:sz w:val="28"/>
          <w:szCs w:val="28"/>
          <w:lang w:val="en-US" w:eastAsia="en-US"/>
        </w:rPr>
        <w:t xml:space="preserve">утверждаются Учредителем в установленном порядке.</w:t>
      </w:r>
      <w:r/>
    </w:p>
    <w:p>
      <w:pPr>
        <w:pStyle w:val="678"/>
        <w:numPr>
          <w:ilvl w:val="1"/>
          <w:numId w:val="8"/>
        </w:numPr>
        <w:ind w:left="0" w:right="-1" w:firstLine="720"/>
        <w:jc w:val="both"/>
        <w:widowControl w:val="off"/>
        <w:tabs>
          <w:tab w:val="left" w:pos="1276" w:leader="none"/>
          <w:tab w:val="left" w:pos="132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Государственная регистрация изменений и дополнений в Устав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осуществляется в порядке, установленном </w:t>
      </w:r>
      <w:r>
        <w:rPr>
          <w:bCs/>
          <w:sz w:val="28"/>
          <w:szCs w:val="28"/>
          <w:lang w:eastAsia="en-US"/>
        </w:rPr>
        <w:t xml:space="preserve">действующим </w:t>
      </w:r>
      <w:r>
        <w:rPr>
          <w:bCs/>
          <w:sz w:val="28"/>
          <w:szCs w:val="28"/>
          <w:lang w:val="en-US" w:eastAsia="en-US"/>
        </w:rPr>
        <w:t xml:space="preserve">законодательством Российской Федерации.</w:t>
      </w:r>
      <w:r>
        <w:rPr>
          <w:sz w:val="28"/>
          <w:szCs w:val="28"/>
          <w:lang w:val="en-US" w:eastAsia="en-US"/>
        </w:rPr>
      </w:r>
      <w:r/>
    </w:p>
    <w:p>
      <w:pPr>
        <w:pStyle w:val="678"/>
        <w:numPr>
          <w:ilvl w:val="1"/>
          <w:numId w:val="8"/>
        </w:numPr>
        <w:ind w:left="0" w:right="-1" w:firstLine="720"/>
        <w:jc w:val="both"/>
        <w:widowControl w:val="off"/>
        <w:tabs>
          <w:tab w:val="left" w:pos="1276" w:leader="none"/>
          <w:tab w:val="left" w:pos="132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Изменения и дополнения в Устав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вступают в силу </w:t>
      </w:r>
      <w:r>
        <w:rPr>
          <w:bCs/>
          <w:sz w:val="28"/>
          <w:szCs w:val="28"/>
          <w:lang w:eastAsia="en-US"/>
        </w:rPr>
        <w:t xml:space="preserve">                    </w:t>
      </w:r>
      <w:r>
        <w:rPr>
          <w:bCs/>
          <w:sz w:val="28"/>
          <w:szCs w:val="28"/>
          <w:lang w:val="en-US" w:eastAsia="en-US"/>
        </w:rPr>
        <w:t xml:space="preserve">с момента их государственной регистрации.</w:t>
      </w:r>
      <w:r>
        <w:rPr>
          <w:sz w:val="28"/>
          <w:szCs w:val="28"/>
          <w:lang w:val="en-US" w:eastAsia="en-US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+mn-ea">
    <w:panose1 w:val="02000603000000000000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9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22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pStyle w:val="678"/>
        <w:ind w:left="360" w:hanging="360"/>
      </w:pPr>
    </w:lvl>
    <w:lvl w:ilvl="1">
      <w:start w:val="1"/>
      <w:numFmt w:val="decimal"/>
      <w:isLgl w:val="false"/>
      <w:suff w:val="space"/>
      <w:lvlText w:val="8.%2."/>
      <w:lvlJc w:val="left"/>
      <w:pPr>
        <w:pStyle w:val="678"/>
        <w:ind w:left="360" w:hanging="360"/>
      </w:pPr>
      <w:rPr>
        <w:b w:val="false"/>
        <w:sz w:val="28"/>
        <w:szCs w:val="28"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78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78"/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78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78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78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78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78"/>
        <w:ind w:left="1800" w:hanging="180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78"/>
        <w:ind w:left="435" w:hanging="435"/>
        <w:tabs>
          <w:tab w:val="num" w:pos="435" w:leader="none"/>
        </w:tabs>
      </w:pPr>
      <w:rPr>
        <w:rFonts w:ascii="Symbol" w:hAnsi="Symbol"/>
        <w:b/>
      </w:rPr>
    </w:lvl>
    <w:lvl w:ilvl="1">
      <w:start w:val="1"/>
      <w:numFmt w:val="decimal"/>
      <w:isLgl w:val="false"/>
      <w:suff w:val="tab"/>
      <w:lvlText w:val="4.%2."/>
      <w:lvlJc w:val="left"/>
      <w:pPr>
        <w:pStyle w:val="678"/>
        <w:ind w:left="0" w:firstLine="851"/>
      </w:pPr>
      <w:rPr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78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78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78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78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78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78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78"/>
        <w:ind w:left="7920" w:hanging="2160"/>
        <w:tabs>
          <w:tab w:val="num" w:pos="7920" w:leader="none"/>
        </w:tabs>
      </w:pPr>
      <w:rPr>
        <w:b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5.7.%1."/>
      <w:lvlJc w:val="left"/>
      <w:pPr>
        <w:pStyle w:val="678"/>
        <w:ind w:left="435" w:hanging="435"/>
      </w:pPr>
      <w:rPr>
        <w:b w:val="false"/>
        <w:color w:val="000000"/>
      </w:rPr>
    </w:lvl>
    <w:lvl w:ilvl="1">
      <w:start w:val="7"/>
      <w:numFmt w:val="decimal"/>
      <w:isLgl w:val="false"/>
      <w:suff w:val="space"/>
      <w:lvlText w:val="4.%2."/>
      <w:lvlJc w:val="left"/>
      <w:pPr>
        <w:pStyle w:val="678"/>
        <w:ind w:left="1288" w:hanging="720"/>
      </w:pPr>
      <w:rPr>
        <w:b w:val="false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78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78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78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78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78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78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78"/>
        <w:ind w:left="7920" w:hanging="2160"/>
        <w:tabs>
          <w:tab w:val="num" w:pos="7920" w:leader="none"/>
        </w:tabs>
      </w:pPr>
      <w:rPr>
        <w:b/>
      </w:r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4.30.%1."/>
      <w:lvlJc w:val="left"/>
      <w:pPr>
        <w:pStyle w:val="678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4.2.%1."/>
      <w:lvlJc w:val="left"/>
      <w:pPr>
        <w:pStyle w:val="678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3.5.%1."/>
      <w:lvlJc w:val="left"/>
      <w:pPr>
        <w:pStyle w:val="678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78"/>
        <w:ind w:left="435" w:hanging="435"/>
        <w:tabs>
          <w:tab w:val="num" w:pos="435" w:leader="none"/>
        </w:tabs>
      </w:pPr>
      <w:rPr>
        <w:b/>
      </w:rPr>
    </w:lvl>
    <w:lvl w:ilvl="1">
      <w:start w:val="9"/>
      <w:numFmt w:val="decimal"/>
      <w:isLgl w:val="false"/>
      <w:suff w:val="tab"/>
      <w:lvlText w:val="9.%2"/>
      <w:lvlJc w:val="left"/>
      <w:pPr>
        <w:pStyle w:val="678"/>
        <w:ind w:left="1440" w:hanging="720"/>
        <w:tabs>
          <w:tab w:val="num" w:pos="1440" w:leader="none"/>
        </w:tabs>
      </w:pPr>
      <w:rPr>
        <w:b/>
      </w:rPr>
    </w:lvl>
    <w:lvl w:ilvl="2">
      <w:start w:val="1"/>
      <w:numFmt w:val="decimal"/>
      <w:isLgl w:val="false"/>
      <w:suff w:val="space"/>
      <w:lvlText w:val="2.%3."/>
      <w:lvlJc w:val="left"/>
      <w:pPr>
        <w:pStyle w:val="678"/>
        <w:ind w:left="0" w:firstLine="0"/>
      </w:pPr>
      <w:rPr>
        <w:rFonts w:ascii="Times New Roman" w:hAnsi="Times New Roman"/>
        <w:b w:val="false"/>
        <w:i w:val="fals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78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78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78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78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78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78"/>
        <w:ind w:left="7920" w:hanging="2160"/>
        <w:tabs>
          <w:tab w:val="num" w:pos="7920" w:leader="none"/>
        </w:tabs>
      </w:pPr>
      <w:rPr>
        <w:b/>
      </w:rPr>
    </w:lvl>
  </w:abstractNum>
  <w:abstractNum w:abstractNumId="7">
    <w:multiLevelType w:val="hybridMultilevel"/>
    <w:lvl w:ilvl="0">
      <w:start w:val="8"/>
      <w:numFmt w:val="decimal"/>
      <w:isLgl w:val="false"/>
      <w:suff w:val="space"/>
      <w:lvlText w:val="%1."/>
      <w:lvlJc w:val="left"/>
      <w:pPr>
        <w:pStyle w:val="678"/>
        <w:ind w:left="3970" w:firstLine="0"/>
      </w:pPr>
    </w:lvl>
    <w:lvl w:ilvl="1">
      <w:start w:val="1"/>
      <w:numFmt w:val="decimal"/>
      <w:isLgl w:val="false"/>
      <w:suff w:val="space"/>
      <w:lvlText w:val="7.%2."/>
      <w:lvlJc w:val="left"/>
      <w:pPr>
        <w:pStyle w:val="678"/>
        <w:ind w:left="3981" w:hanging="720"/>
      </w:pPr>
      <w:rPr>
        <w:b w:val="false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78"/>
        <w:ind w:left="6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78"/>
        <w:ind w:left="721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78"/>
        <w:ind w:left="793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78"/>
        <w:ind w:left="901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78"/>
        <w:ind w:left="973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78"/>
        <w:ind w:left="1081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78"/>
        <w:ind w:left="11530" w:hanging="180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4.16.%1."/>
      <w:lvlJc w:val="left"/>
      <w:pPr>
        <w:pStyle w:val="678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1.%1."/>
      <w:lvlJc w:val="left"/>
      <w:pPr>
        <w:pStyle w:val="678"/>
        <w:ind w:left="0" w:firstLine="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678"/>
        <w:ind w:left="360" w:hanging="360"/>
        <w:tabs>
          <w:tab w:val="num" w:pos="360" w:leader="none"/>
        </w:tabs>
      </w:pPr>
    </w:lvl>
    <w:lvl w:ilvl="1">
      <w:start w:val="8"/>
      <w:numFmt w:val="decimal"/>
      <w:isLgl w:val="false"/>
      <w:suff w:val="space"/>
      <w:lvlText w:val="4.%2."/>
      <w:lvlJc w:val="left"/>
      <w:pPr>
        <w:pStyle w:val="678"/>
        <w:ind w:left="0" w:firstLine="851"/>
      </w:pPr>
      <w:rPr>
        <w:b w:val="false"/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78"/>
        <w:ind w:left="1856" w:hanging="720"/>
        <w:tabs>
          <w:tab w:val="num" w:pos="1856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78"/>
        <w:ind w:left="2424" w:hanging="720"/>
        <w:tabs>
          <w:tab w:val="num" w:pos="242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78"/>
        <w:ind w:left="3352" w:hanging="1080"/>
        <w:tabs>
          <w:tab w:val="num" w:pos="3352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78"/>
        <w:ind w:left="3920" w:hanging="1080"/>
        <w:tabs>
          <w:tab w:val="num" w:pos="392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78"/>
        <w:ind w:left="4848" w:hanging="1440"/>
        <w:tabs>
          <w:tab w:val="num" w:pos="4848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78"/>
        <w:ind w:left="5416" w:hanging="1440"/>
        <w:tabs>
          <w:tab w:val="num" w:pos="5416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78"/>
        <w:ind w:left="6344" w:hanging="1800"/>
        <w:tabs>
          <w:tab w:val="num" w:pos="6344" w:leader="none"/>
        </w:tabs>
      </w:pPr>
    </w:lvl>
  </w:abstractNum>
  <w:abstractNum w:abstractNumId="11">
    <w:multiLevelType w:val="hybridMultilevel"/>
    <w:lvl w:ilvl="0">
      <w:start w:val="8"/>
      <w:numFmt w:val="decimal"/>
      <w:isLgl w:val="false"/>
      <w:suff w:val="space"/>
      <w:lvlText w:val="2.%1."/>
      <w:lvlJc w:val="left"/>
      <w:pPr>
        <w:pStyle w:val="678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4.10.%1."/>
      <w:lvlJc w:val="left"/>
      <w:pPr>
        <w:pStyle w:val="678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3.13.%1."/>
      <w:lvlJc w:val="left"/>
      <w:pPr>
        <w:pStyle w:val="678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4.6.%1."/>
      <w:lvlJc w:val="left"/>
      <w:pPr>
        <w:pStyle w:val="678"/>
        <w:ind w:left="720" w:hanging="360"/>
      </w:pPr>
      <w:rPr>
        <w:b w:val="false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678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8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8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8"/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44"/>
      <w:numFmt w:val="decimal"/>
      <w:isLgl w:val="false"/>
      <w:suff w:val="space"/>
      <w:lvlText w:val="4.%1."/>
      <w:lvlJc w:val="left"/>
      <w:pPr>
        <w:pStyle w:val="678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4.43.%1."/>
      <w:lvlJc w:val="left"/>
      <w:pPr>
        <w:pStyle w:val="678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78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78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1.4.%1."/>
      <w:lvlJc w:val="left"/>
      <w:pPr>
        <w:pStyle w:val="678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3.1.%1."/>
      <w:lvlJc w:val="left"/>
      <w:pPr>
        <w:pStyle w:val="678"/>
        <w:ind w:left="1135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342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414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486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558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630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702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774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8466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5.12.%1."/>
      <w:lvlJc w:val="left"/>
      <w:pPr>
        <w:pStyle w:val="678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2.7.%1."/>
      <w:lvlJc w:val="left"/>
      <w:pPr>
        <w:pStyle w:val="678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20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5.7.%1."/>
      <w:lvlJc w:val="left"/>
      <w:pPr>
        <w:pStyle w:val="678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678"/>
        <w:ind w:left="0" w:firstLine="851"/>
      </w:pPr>
      <w:rPr>
        <w:b w:val="false"/>
        <w:sz w:val="28"/>
        <w:szCs w:val="28"/>
        <w:lang w:val="ru-RU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678"/>
        <w:ind w:left="0" w:firstLine="851"/>
      </w:pPr>
      <w:rPr>
        <w:b w:val="false"/>
        <w:sz w:val="28"/>
        <w:szCs w:val="28"/>
        <w:lang w:val="ru-RU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78"/>
        <w:ind w:left="435" w:hanging="435"/>
        <w:tabs>
          <w:tab w:val="num" w:pos="435" w:leader="none"/>
        </w:tabs>
      </w:pPr>
      <w:rPr>
        <w:b/>
      </w:rPr>
    </w:lvl>
    <w:lvl w:ilvl="1">
      <w:start w:val="9"/>
      <w:numFmt w:val="decimal"/>
      <w:isLgl w:val="false"/>
      <w:suff w:val="tab"/>
      <w:lvlText w:val="9.%2"/>
      <w:lvlJc w:val="left"/>
      <w:pPr>
        <w:pStyle w:val="678"/>
        <w:ind w:left="1440" w:hanging="720"/>
        <w:tabs>
          <w:tab w:val="num" w:pos="1440" w:leader="none"/>
        </w:tabs>
      </w:pPr>
      <w:rPr>
        <w:b/>
      </w:rPr>
    </w:lvl>
    <w:lvl w:ilvl="2">
      <w:start w:val="1"/>
      <w:numFmt w:val="decimal"/>
      <w:isLgl w:val="false"/>
      <w:suff w:val="space"/>
      <w:lvlText w:val="3.%3."/>
      <w:lvlJc w:val="left"/>
      <w:pPr>
        <w:pStyle w:val="678"/>
        <w:ind w:left="0" w:firstLine="0"/>
      </w:pPr>
      <w:rPr>
        <w:b w:val="false"/>
        <w:i w:val="fals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78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78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78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78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78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78"/>
        <w:ind w:left="7920" w:hanging="2160"/>
        <w:tabs>
          <w:tab w:val="num" w:pos="7920" w:leader="none"/>
        </w:tabs>
      </w:pPr>
      <w:rPr>
        <w:b/>
      </w:r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4.7.%1."/>
      <w:lvlJc w:val="left"/>
      <w:pPr>
        <w:pStyle w:val="678"/>
        <w:ind w:left="0" w:firstLine="851"/>
      </w:pPr>
      <w:rPr>
        <w:b w:val="false"/>
        <w:color w:val="000000"/>
      </w:rPr>
    </w:lvl>
    <w:lvl w:ilvl="1">
      <w:start w:val="7"/>
      <w:numFmt w:val="decimal"/>
      <w:isLgl w:val="false"/>
      <w:suff w:val="tab"/>
      <w:lvlText w:val="5.%2"/>
      <w:lvlJc w:val="left"/>
      <w:pPr>
        <w:pStyle w:val="678"/>
        <w:ind w:left="1288" w:hanging="720"/>
        <w:tabs>
          <w:tab w:val="num" w:pos="1288" w:leader="none"/>
        </w:tabs>
      </w:pPr>
      <w:rPr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78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78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78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78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78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78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78"/>
        <w:ind w:left="7920" w:hanging="2160"/>
        <w:tabs>
          <w:tab w:val="num" w:pos="7920" w:leader="none"/>
        </w:tabs>
      </w:pPr>
      <w:rPr>
        <w:b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78"/>
        <w:ind w:left="435" w:hanging="435"/>
        <w:tabs>
          <w:tab w:val="num" w:pos="435" w:leader="none"/>
        </w:tabs>
      </w:pPr>
      <w:rPr>
        <w:rFonts w:ascii="Symbol" w:hAnsi="Symbol"/>
        <w:b/>
      </w:rPr>
    </w:lvl>
    <w:lvl w:ilvl="1">
      <w:start w:val="11"/>
      <w:numFmt w:val="decimal"/>
      <w:isLgl w:val="false"/>
      <w:suff w:val="space"/>
      <w:lvlText w:val="4.%2."/>
      <w:lvlJc w:val="left"/>
      <w:pPr>
        <w:pStyle w:val="678"/>
        <w:ind w:left="0" w:firstLine="851"/>
      </w:pPr>
      <w:rPr>
        <w:b w:val="false"/>
        <w:color w:val="000000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78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78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78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78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78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78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78"/>
        <w:ind w:left="7920" w:hanging="2160"/>
        <w:tabs>
          <w:tab w:val="num" w:pos="7920" w:leader="none"/>
        </w:tabs>
      </w:pPr>
      <w:rPr>
        <w:b/>
      </w:r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2.4.%1."/>
      <w:lvlJc w:val="left"/>
      <w:pPr>
        <w:pStyle w:val="678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7331" w:hanging="180"/>
      </w:pPr>
    </w:lvl>
  </w:abstractNum>
  <w:abstractNum w:abstractNumId="29">
    <w:multiLevelType w:val="hybridMultilevel"/>
    <w:lvl w:ilvl="0">
      <w:start w:val="2"/>
      <w:numFmt w:val="decimal"/>
      <w:isLgl w:val="false"/>
      <w:suff w:val="space"/>
      <w:lvlText w:val="3.%1."/>
      <w:lvlJc w:val="left"/>
      <w:pPr>
        <w:pStyle w:val="678"/>
        <w:ind w:left="0" w:firstLine="851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3.18.%1."/>
      <w:lvlJc w:val="left"/>
      <w:pPr>
        <w:pStyle w:val="678"/>
        <w:ind w:left="0" w:firstLine="851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8"/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14"/>
  </w:num>
  <w:num w:numId="5">
    <w:abstractNumId w:val="2"/>
  </w:num>
  <w:num w:numId="6">
    <w:abstractNumId w:val="23"/>
  </w:num>
  <w:num w:numId="7">
    <w:abstractNumId w:val="7"/>
  </w:num>
  <w:num w:numId="8">
    <w:abstractNumId w:val="0"/>
  </w:num>
  <w:num w:numId="9">
    <w:abstractNumId w:val="10"/>
  </w:num>
  <w:num w:numId="10">
    <w:abstractNumId w:val="9"/>
  </w:num>
  <w:num w:numId="11">
    <w:abstractNumId w:val="18"/>
  </w:num>
  <w:num w:numId="12">
    <w:abstractNumId w:val="19"/>
  </w:num>
  <w:num w:numId="13">
    <w:abstractNumId w:val="28"/>
  </w:num>
  <w:num w:numId="14">
    <w:abstractNumId w:val="21"/>
  </w:num>
  <w:num w:numId="15">
    <w:abstractNumId w:val="11"/>
  </w:num>
  <w:num w:numId="16">
    <w:abstractNumId w:val="25"/>
  </w:num>
  <w:num w:numId="17">
    <w:abstractNumId w:val="29"/>
  </w:num>
  <w:num w:numId="18">
    <w:abstractNumId w:val="4"/>
  </w:num>
  <w:num w:numId="19">
    <w:abstractNumId w:val="26"/>
  </w:num>
  <w:num w:numId="20">
    <w:abstractNumId w:val="12"/>
  </w:num>
  <w:num w:numId="21">
    <w:abstractNumId w:val="27"/>
  </w:num>
  <w:num w:numId="22">
    <w:abstractNumId w:val="8"/>
  </w:num>
  <w:num w:numId="23">
    <w:abstractNumId w:val="3"/>
  </w:num>
  <w:num w:numId="24">
    <w:abstractNumId w:val="16"/>
  </w:num>
  <w:num w:numId="25">
    <w:abstractNumId w:val="15"/>
  </w:num>
  <w:num w:numId="26">
    <w:abstractNumId w:val="24"/>
  </w:num>
  <w:num w:numId="27">
    <w:abstractNumId w:val="22"/>
  </w:num>
  <w:num w:numId="28">
    <w:abstractNumId w:val="20"/>
  </w:num>
  <w:num w:numId="29">
    <w:abstractNumId w:val="5"/>
  </w:num>
  <w:num w:numId="30">
    <w:abstractNumId w:val="13"/>
  </w:num>
  <w:num w:numId="31">
    <w:abstractNumId w:val="3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72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78">
    <w:name w:val="Обычный"/>
    <w:next w:val="678"/>
    <w:link w:val="678"/>
    <w:rPr>
      <w:rFonts w:ascii="Times New Roman" w:hAnsi="Times New Roman" w:eastAsia="Times New Roman"/>
      <w:sz w:val="24"/>
      <w:lang w:val="ru-RU" w:bidi="ar-SA" w:eastAsia="ru-RU"/>
    </w:rPr>
  </w:style>
  <w:style w:type="paragraph" w:styleId="679">
    <w:name w:val="Заголовок 1"/>
    <w:basedOn w:val="678"/>
    <w:next w:val="678"/>
    <w:link w:val="684"/>
    <w:rPr>
      <w:sz w:val="28"/>
      <w:lang w:val="en-US" w:eastAsia="en-US"/>
    </w:rPr>
    <w:pPr>
      <w:keepNext/>
      <w:outlineLvl w:val="0"/>
    </w:pPr>
  </w:style>
  <w:style w:type="paragraph" w:styleId="680">
    <w:name w:val="Заголовок 2"/>
    <w:basedOn w:val="678"/>
    <w:next w:val="678"/>
    <w:link w:val="719"/>
    <w:rPr>
      <w:rFonts w:ascii="Arial" w:hAnsi="Arial"/>
      <w:b/>
      <w:bCs/>
      <w:i/>
      <w:iCs/>
      <w:sz w:val="28"/>
      <w:szCs w:val="28"/>
    </w:rPr>
    <w:pPr>
      <w:keepNext/>
      <w:spacing w:after="60" w:before="240"/>
      <w:outlineLvl w:val="1"/>
    </w:pPr>
  </w:style>
  <w:style w:type="character" w:styleId="681">
    <w:name w:val="Основной шрифт абзаца"/>
    <w:next w:val="681"/>
    <w:link w:val="678"/>
    <w:semiHidden/>
  </w:style>
  <w:style w:type="table" w:styleId="682">
    <w:name w:val="Обычная таблица"/>
    <w:next w:val="682"/>
    <w:link w:val="678"/>
    <w:semiHidden/>
    <w:tblPr/>
  </w:style>
  <w:style w:type="numbering" w:styleId="683">
    <w:name w:val="Нет списка"/>
    <w:next w:val="683"/>
    <w:link w:val="678"/>
    <w:semiHidden/>
  </w:style>
  <w:style w:type="character" w:styleId="684">
    <w:name w:val="Заголовок 1 Знак"/>
    <w:next w:val="684"/>
    <w:link w:val="679"/>
    <w:rPr>
      <w:rFonts w:ascii="Times New Roman" w:hAnsi="Times New Roman" w:eastAsia="Times New Roman"/>
      <w:sz w:val="28"/>
      <w:lang w:val="en-US" w:eastAsia="en-US"/>
    </w:rPr>
  </w:style>
  <w:style w:type="paragraph" w:styleId="685">
    <w:name w:val="Название объекта"/>
    <w:basedOn w:val="678"/>
    <w:next w:val="678"/>
    <w:link w:val="678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86">
    <w:name w:val="tekstob"/>
    <w:basedOn w:val="678"/>
    <w:next w:val="686"/>
    <w:link w:val="678"/>
    <w:rPr>
      <w:sz w:val="24"/>
      <w:szCs w:val="24"/>
    </w:rPr>
    <w:pPr>
      <w:spacing w:after="100" w:afterAutospacing="1" w:before="100" w:beforeAutospacing="1"/>
    </w:pPr>
  </w:style>
  <w:style w:type="paragraph" w:styleId="687">
    <w:name w:val="Текст выноски"/>
    <w:basedOn w:val="678"/>
    <w:next w:val="687"/>
    <w:link w:val="688"/>
    <w:rPr>
      <w:rFonts w:ascii="Tahoma" w:hAnsi="Tahoma"/>
      <w:sz w:val="16"/>
      <w:szCs w:val="16"/>
    </w:rPr>
  </w:style>
  <w:style w:type="character" w:styleId="688">
    <w:name w:val="Текст выноски Знак"/>
    <w:next w:val="688"/>
    <w:link w:val="687"/>
    <w:rPr>
      <w:rFonts w:ascii="Tahoma" w:hAnsi="Tahoma" w:eastAsia="Times New Roman"/>
      <w:sz w:val="16"/>
      <w:szCs w:val="16"/>
      <w:lang w:eastAsia="ru-RU"/>
    </w:rPr>
  </w:style>
  <w:style w:type="paragraph" w:styleId="689">
    <w:name w:val="Верхний колонтитул"/>
    <w:basedOn w:val="678"/>
    <w:next w:val="689"/>
    <w:link w:val="690"/>
    <w:pPr>
      <w:tabs>
        <w:tab w:val="center" w:pos="4677" w:leader="none"/>
        <w:tab w:val="right" w:pos="9355" w:leader="none"/>
      </w:tabs>
    </w:pPr>
  </w:style>
  <w:style w:type="character" w:styleId="690">
    <w:name w:val="Верхний колонтитул Знак"/>
    <w:next w:val="690"/>
    <w:link w:val="689"/>
    <w:rPr>
      <w:rFonts w:ascii="Times New Roman" w:hAnsi="Times New Roman" w:eastAsia="Times New Roman"/>
      <w:sz w:val="24"/>
    </w:rPr>
  </w:style>
  <w:style w:type="paragraph" w:styleId="691">
    <w:name w:val="Нижний колонтитул"/>
    <w:basedOn w:val="678"/>
    <w:next w:val="691"/>
    <w:link w:val="692"/>
    <w:pPr>
      <w:tabs>
        <w:tab w:val="center" w:pos="4677" w:leader="none"/>
        <w:tab w:val="right" w:pos="9355" w:leader="none"/>
      </w:tabs>
    </w:pPr>
  </w:style>
  <w:style w:type="character" w:styleId="692">
    <w:name w:val="Нижний колонтитул Знак"/>
    <w:next w:val="692"/>
    <w:link w:val="691"/>
    <w:rPr>
      <w:rFonts w:ascii="Times New Roman" w:hAnsi="Times New Roman" w:eastAsia="Times New Roman"/>
      <w:sz w:val="24"/>
    </w:rPr>
  </w:style>
  <w:style w:type="character" w:styleId="693">
    <w:name w:val="Заголовок №1_"/>
    <w:next w:val="693"/>
    <w:link w:val="694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94">
    <w:name w:val="Заголовок №1"/>
    <w:basedOn w:val="678"/>
    <w:next w:val="694"/>
    <w:link w:val="693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95">
    <w:name w:val="Основной текст_"/>
    <w:next w:val="695"/>
    <w:link w:val="696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96">
    <w:name w:val="Основной текст2"/>
    <w:basedOn w:val="678"/>
    <w:next w:val="696"/>
    <w:link w:val="695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97">
    <w:name w:val="Основной текст1"/>
    <w:next w:val="697"/>
    <w:link w:val="678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98">
    <w:name w:val="Абзац списка"/>
    <w:basedOn w:val="678"/>
    <w:next w:val="698"/>
    <w:link w:val="678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699">
    <w:name w:val="Обычный (веб)"/>
    <w:basedOn w:val="678"/>
    <w:next w:val="699"/>
    <w:link w:val="678"/>
    <w:rPr>
      <w:sz w:val="24"/>
      <w:szCs w:val="24"/>
    </w:rPr>
    <w:pPr>
      <w:spacing w:after="100" w:afterAutospacing="1" w:before="100" w:beforeAutospacing="1"/>
    </w:pPr>
  </w:style>
  <w:style w:type="paragraph" w:styleId="700">
    <w:name w:val="Без интервала"/>
    <w:basedOn w:val="678"/>
    <w:next w:val="700"/>
    <w:link w:val="713"/>
    <w:rPr>
      <w:rFonts w:ascii="Calibri" w:hAnsi="Calibri"/>
      <w:sz w:val="28"/>
      <w:szCs w:val="32"/>
      <w:lang w:val="en-US"/>
    </w:rPr>
  </w:style>
  <w:style w:type="character" w:styleId="701">
    <w:name w:val="Выделение"/>
    <w:next w:val="701"/>
    <w:link w:val="678"/>
    <w:rPr>
      <w:i/>
      <w:iCs/>
    </w:rPr>
  </w:style>
  <w:style w:type="paragraph" w:styleId="702">
    <w:name w:val="Основной текст с отступом"/>
    <w:basedOn w:val="678"/>
    <w:next w:val="702"/>
    <w:link w:val="703"/>
    <w:rPr>
      <w:sz w:val="28"/>
      <w:szCs w:val="28"/>
    </w:rPr>
    <w:pPr>
      <w:ind w:firstLine="708"/>
    </w:pPr>
  </w:style>
  <w:style w:type="character" w:styleId="703">
    <w:name w:val="Основной текст с отступом Знак"/>
    <w:next w:val="703"/>
    <w:link w:val="702"/>
    <w:rPr>
      <w:rFonts w:ascii="Times New Roman" w:hAnsi="Times New Roman" w:eastAsia="Times New Roman"/>
      <w:sz w:val="28"/>
      <w:szCs w:val="28"/>
    </w:rPr>
  </w:style>
  <w:style w:type="paragraph" w:styleId="704">
    <w:name w:val="Основной текст"/>
    <w:basedOn w:val="678"/>
    <w:next w:val="704"/>
    <w:link w:val="705"/>
    <w:rPr>
      <w:sz w:val="28"/>
      <w:szCs w:val="28"/>
    </w:rPr>
    <w:pPr>
      <w:spacing w:after="120"/>
    </w:pPr>
  </w:style>
  <w:style w:type="character" w:styleId="705">
    <w:name w:val="Основной текст Знак"/>
    <w:next w:val="705"/>
    <w:link w:val="704"/>
    <w:rPr>
      <w:rFonts w:ascii="Times New Roman" w:hAnsi="Times New Roman" w:eastAsia="Times New Roman"/>
      <w:sz w:val="28"/>
      <w:szCs w:val="28"/>
    </w:rPr>
  </w:style>
  <w:style w:type="character" w:styleId="706">
    <w:name w:val="Номер строки"/>
    <w:basedOn w:val="681"/>
    <w:next w:val="706"/>
    <w:link w:val="678"/>
  </w:style>
  <w:style w:type="character" w:styleId="707">
    <w:name w:val="Номер страницы"/>
    <w:basedOn w:val="681"/>
    <w:next w:val="707"/>
    <w:link w:val="678"/>
  </w:style>
  <w:style w:type="character" w:styleId="708">
    <w:name w:val="blk"/>
    <w:basedOn w:val="681"/>
    <w:next w:val="708"/>
    <w:link w:val="678"/>
  </w:style>
  <w:style w:type="character" w:styleId="709">
    <w:name w:val="u"/>
    <w:basedOn w:val="681"/>
    <w:next w:val="709"/>
    <w:link w:val="678"/>
  </w:style>
  <w:style w:type="character" w:styleId="710">
    <w:name w:val="ep"/>
    <w:basedOn w:val="681"/>
    <w:next w:val="710"/>
    <w:link w:val="678"/>
  </w:style>
  <w:style w:type="character" w:styleId="711">
    <w:name w:val="Строгий"/>
    <w:next w:val="711"/>
    <w:link w:val="678"/>
    <w:rPr>
      <w:b/>
      <w:bCs/>
    </w:rPr>
  </w:style>
  <w:style w:type="paragraph" w:styleId="712">
    <w:name w:val="Default"/>
    <w:next w:val="712"/>
    <w:link w:val="678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13">
    <w:name w:val="Без интервала Знак"/>
    <w:next w:val="713"/>
    <w:link w:val="700"/>
    <w:rPr>
      <w:rFonts w:eastAsia="Times New Roman"/>
      <w:sz w:val="28"/>
      <w:szCs w:val="32"/>
      <w:lang w:val="en-US"/>
    </w:rPr>
  </w:style>
  <w:style w:type="character" w:styleId="714">
    <w:name w:val="Сильное выделение"/>
    <w:next w:val="714"/>
    <w:link w:val="678"/>
    <w:rPr>
      <w:b/>
      <w:bCs/>
      <w:i/>
      <w:iCs/>
      <w:color w:val="4F81BD"/>
    </w:rPr>
  </w:style>
  <w:style w:type="character" w:styleId="715">
    <w:name w:val="Гиперссылка"/>
    <w:next w:val="715"/>
    <w:link w:val="678"/>
    <w:rPr>
      <w:color w:val="0000FF"/>
      <w:u w:val="single"/>
    </w:rPr>
  </w:style>
  <w:style w:type="table" w:styleId="716">
    <w:name w:val="Сетка таблицы"/>
    <w:basedOn w:val="682"/>
    <w:next w:val="716"/>
    <w:link w:val="678"/>
    <w:rPr>
      <w:rFonts w:ascii="Arial" w:hAnsi="Arial" w:eastAsia="Arial"/>
      <w:sz w:val="22"/>
      <w:szCs w:val="22"/>
      <w:lang w:eastAsia="en-US"/>
    </w:rPr>
    <w:tblPr/>
  </w:style>
  <w:style w:type="paragraph" w:styleId="717">
    <w:name w:val="Основной текст с отступом 2"/>
    <w:basedOn w:val="678"/>
    <w:next w:val="717"/>
    <w:link w:val="718"/>
    <w:pPr>
      <w:ind w:left="283"/>
      <w:spacing w:lineRule="auto" w:line="480" w:after="120"/>
    </w:pPr>
  </w:style>
  <w:style w:type="character" w:styleId="718">
    <w:name w:val="Основной текст с отступом 2 Знак"/>
    <w:next w:val="718"/>
    <w:link w:val="717"/>
    <w:semiHidden/>
    <w:rPr>
      <w:rFonts w:ascii="Times New Roman" w:hAnsi="Times New Roman" w:eastAsia="Times New Roman"/>
      <w:sz w:val="24"/>
    </w:rPr>
  </w:style>
  <w:style w:type="character" w:styleId="719">
    <w:name w:val="Заголовок 2 Знак"/>
    <w:next w:val="719"/>
    <w:link w:val="680"/>
    <w:rPr>
      <w:rFonts w:ascii="Arial" w:hAnsi="Arial" w:eastAsia="Times New Roman"/>
      <w:b/>
      <w:bCs/>
      <w:i/>
      <w:iCs/>
      <w:sz w:val="28"/>
      <w:szCs w:val="28"/>
    </w:rPr>
  </w:style>
  <w:style w:type="paragraph" w:styleId="720">
    <w:name w:val="ConsPlusNormal"/>
    <w:next w:val="720"/>
    <w:link w:val="678"/>
    <w:rPr>
      <w:rFonts w:ascii="Arial" w:hAnsi="Arial" w:eastAsia="Times New Roman"/>
      <w:lang w:val="ru-RU" w:bidi="ar-SA" w:eastAsia="ru-RU"/>
    </w:rPr>
    <w:pPr>
      <w:ind w:firstLine="720"/>
    </w:pPr>
  </w:style>
  <w:style w:type="paragraph" w:styleId="721">
    <w:name w:val="ConsPlusNonformat"/>
    <w:next w:val="721"/>
    <w:link w:val="678"/>
    <w:rPr>
      <w:rFonts w:ascii="Courier New" w:hAnsi="Courier New" w:eastAsia="Times New Roman"/>
      <w:lang w:val="ru-RU" w:bidi="ar-SA" w:eastAsia="ru-RU"/>
    </w:rPr>
    <w:pPr>
      <w:widowControl w:val="off"/>
    </w:pPr>
  </w:style>
  <w:style w:type="paragraph" w:styleId="722">
    <w:name w:val="ConsNonformat"/>
    <w:next w:val="722"/>
    <w:link w:val="678"/>
    <w:rPr>
      <w:rFonts w:ascii="Courier New" w:hAnsi="Courier New" w:eastAsia="Arial"/>
      <w:sz w:val="16"/>
      <w:szCs w:val="16"/>
      <w:lang w:val="ru-RU" w:bidi="ar-SA" w:eastAsia="ar-SA"/>
    </w:rPr>
    <w:pPr>
      <w:widowControl w:val="off"/>
    </w:pPr>
  </w:style>
  <w:style w:type="paragraph" w:styleId="723">
    <w:name w:val="??? ?????????"/>
    <w:next w:val="723"/>
    <w:link w:val="678"/>
    <w:rPr>
      <w:rFonts w:eastAsia="Arial"/>
      <w:sz w:val="22"/>
      <w:szCs w:val="22"/>
      <w:lang w:val="ru-RU" w:bidi="ar-SA" w:eastAsia="ar-SA"/>
    </w:rPr>
    <w:pPr>
      <w:widowControl w:val="off"/>
    </w:pPr>
  </w:style>
  <w:style w:type="character" w:styleId="724">
    <w:name w:val="fontstyle43"/>
    <w:next w:val="724"/>
    <w:link w:val="678"/>
  </w:style>
  <w:style w:type="paragraph" w:styleId="725">
    <w:name w:val="style12"/>
    <w:basedOn w:val="678"/>
    <w:next w:val="725"/>
    <w:link w:val="678"/>
    <w:rPr>
      <w:sz w:val="24"/>
      <w:szCs w:val="24"/>
    </w:rPr>
    <w:pPr>
      <w:spacing w:after="100" w:afterAutospacing="1" w:before="100" w:beforeAutospacing="1"/>
    </w:pPr>
  </w:style>
  <w:style w:type="character" w:styleId="726">
    <w:name w:val="Heading 1 Char"/>
    <w:next w:val="726"/>
    <w:link w:val="678"/>
    <w:rPr>
      <w:rFonts w:ascii="Times New Roman" w:hAnsi="Times New Roman"/>
      <w:b/>
      <w:bCs/>
      <w:sz w:val="48"/>
      <w:szCs w:val="48"/>
    </w:rPr>
  </w:style>
  <w:style w:type="paragraph" w:styleId="727">
    <w:name w:val=".FORMATTEXT"/>
    <w:next w:val="727"/>
    <w:link w:val="678"/>
    <w:rPr>
      <w:rFonts w:ascii="Times New Roman" w:hAnsi="Times New Roman" w:eastAsia="Times New Roman"/>
      <w:sz w:val="24"/>
      <w:szCs w:val="24"/>
      <w:lang w:val="ru-RU" w:bidi="ar-SA" w:eastAsia="ru-RU"/>
    </w:rPr>
    <w:pPr>
      <w:widowControl w:val="off"/>
    </w:pPr>
  </w:style>
  <w:style w:type="paragraph" w:styleId="728">
    <w:name w:val="Знак Знак Знак"/>
    <w:basedOn w:val="678"/>
    <w:next w:val="728"/>
    <w:link w:val="678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paragraph" w:styleId="729">
    <w:name w:val="Paragraph Style"/>
    <w:next w:val="729"/>
    <w:link w:val="678"/>
    <w:rPr>
      <w:rFonts w:ascii="Arial" w:hAnsi="Arial" w:eastAsia="Times New Roman"/>
      <w:sz w:val="24"/>
      <w:szCs w:val="24"/>
      <w:lang w:val="ru-RU" w:bidi="ar-SA" w:eastAsia="ru-RU"/>
    </w:rPr>
    <w:pPr>
      <w:widowControl w:val="off"/>
    </w:pPr>
  </w:style>
  <w:style w:type="character" w:styleId="2974" w:default="1">
    <w:name w:val="Default Paragraph Font"/>
    <w:uiPriority w:val="1"/>
    <w:semiHidden/>
    <w:unhideWhenUsed/>
  </w:style>
  <w:style w:type="numbering" w:styleId="2975" w:default="1">
    <w:name w:val="No List"/>
    <w:uiPriority w:val="99"/>
    <w:semiHidden/>
    <w:unhideWhenUsed/>
  </w:style>
  <w:style w:type="paragraph" w:styleId="2976" w:default="1">
    <w:name w:val="Normal"/>
    <w:qFormat/>
  </w:style>
  <w:style w:type="table" w:styleId="29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2024-12-18T05:57:33Z</dcterms:modified>
</cp:coreProperties>
</file>