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2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3"/>
      </w:tblGrid>
      <w:tr w:rsidR="008165B0" w:rsidTr="00A20DB4">
        <w:trPr>
          <w:trHeight w:val="790"/>
        </w:trPr>
        <w:tc>
          <w:tcPr>
            <w:tcW w:w="9573" w:type="dxa"/>
          </w:tcPr>
          <w:p w:rsidR="00EE6B69" w:rsidRDefault="00EE6B69" w:rsidP="00EE6B69">
            <w:pPr>
              <w:jc w:val="center"/>
              <w:rPr>
                <w:rFonts w:eastAsia="Times New Roman"/>
                <w:b/>
                <w:bCs/>
                <w:iCs/>
              </w:rPr>
            </w:pPr>
            <w:r w:rsidRPr="006F1789">
              <w:rPr>
                <w:rFonts w:ascii="Arial" w:hAnsi="Arial" w:cs="Arial"/>
                <w:i/>
                <w:noProof/>
                <w:sz w:val="18"/>
                <w:szCs w:val="18"/>
              </w:rPr>
              <w:drawing>
                <wp:inline distT="0" distB="0" distL="0" distR="0" wp14:anchorId="4AE35AE1" wp14:editId="0F2233EC">
                  <wp:extent cx="518847" cy="614824"/>
                  <wp:effectExtent l="19050" t="0" r="0" b="0"/>
                  <wp:docPr id="1" name="Рисунок 1" descr="C:\Users\n.didenko\Desktop\Бланки новые\БЛАНКИ - 2020 год\герб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.didenko\Desktop\Бланки новые\БЛАНКИ - 2020 год\герб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847" cy="614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4"/>
              <w:tblpPr w:leftFromText="180" w:rightFromText="180" w:vertAnchor="text" w:horzAnchor="margin" w:tblpY="25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357"/>
            </w:tblGrid>
            <w:tr w:rsidR="00EE6B69" w:rsidTr="00A20DB4">
              <w:trPr>
                <w:trHeight w:val="790"/>
              </w:trPr>
              <w:tc>
                <w:tcPr>
                  <w:tcW w:w="9573" w:type="dxa"/>
                </w:tcPr>
                <w:p w:rsidR="00EE6B69" w:rsidRPr="0047325A" w:rsidRDefault="001B1D71" w:rsidP="006F6B5D">
                  <w:pPr>
                    <w:pStyle w:val="a3"/>
                    <w:tabs>
                      <w:tab w:val="left" w:pos="1650"/>
                      <w:tab w:val="center" w:pos="4784"/>
                    </w:tabs>
                    <w:spacing w:line="276" w:lineRule="auto"/>
                    <w:ind w:left="0"/>
                    <w:jc w:val="center"/>
                    <w:rPr>
                      <w:spacing w:val="20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5634990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390525" cy="258445"/>
                            <wp:effectExtent l="0" t="0" r="9525" b="8255"/>
                            <wp:wrapNone/>
                            <wp:docPr id="2" name="Поле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0525" cy="258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EE6B69" w:rsidRPr="00BA1DFD" w:rsidRDefault="00EE6B69" w:rsidP="00EE6B6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2" o:spid="_x0000_s1026" type="#_x0000_t202" style="position:absolute;left:0;text-align:left;margin-left:443.7pt;margin-top:11.65pt;width:30.7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" stroked="f">
                            <v:textbox>
                              <w:txbxContent>
                                <w:p w:rsidR="00EE6B69" w:rsidRPr="00BA1DFD" w:rsidRDefault="00EE6B69" w:rsidP="00EE6B6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EE6B69" w:rsidRPr="0047325A">
                    <w:rPr>
                      <w:spacing w:val="20"/>
                      <w:sz w:val="28"/>
                      <w:szCs w:val="28"/>
                    </w:rPr>
                    <w:t>РОССИЙСКАЯ ФЕДЕРАЦИЯ</w:t>
                  </w:r>
                </w:p>
                <w:p w:rsidR="00EE6B69" w:rsidRDefault="00EE6B69" w:rsidP="006F6B5D">
                  <w:pPr>
                    <w:pStyle w:val="a3"/>
                    <w:spacing w:line="276" w:lineRule="auto"/>
                    <w:ind w:left="0"/>
                    <w:jc w:val="center"/>
                    <w:rPr>
                      <w:spacing w:val="20"/>
                      <w:sz w:val="28"/>
                      <w:szCs w:val="28"/>
                    </w:rPr>
                  </w:pPr>
                  <w:r w:rsidRPr="0047325A">
                    <w:rPr>
                      <w:spacing w:val="20"/>
                      <w:sz w:val="28"/>
                      <w:szCs w:val="28"/>
                    </w:rPr>
                    <w:t>БЕЛГОРОДСКАЯ ОБЛАСТЬ</w:t>
                  </w:r>
                </w:p>
                <w:p w:rsidR="00EE6B69" w:rsidRPr="00BA0E38" w:rsidRDefault="00EE6B69" w:rsidP="006F6B5D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E6B69" w:rsidRPr="00062082" w:rsidRDefault="00EE6B69" w:rsidP="006F6B5D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pacing w:val="-5"/>
                    </w:rPr>
                  </w:pPr>
                  <w:r w:rsidRPr="00062082">
                    <w:rPr>
                      <w:b/>
                      <w:bCs/>
                      <w:color w:val="000000"/>
                      <w:spacing w:val="-5"/>
                    </w:rPr>
                    <w:t>ПРЕДСЕДАТЕЛЬ СОВЕТА ДЕПУТАТОВ</w:t>
                  </w:r>
                </w:p>
                <w:p w:rsidR="00EE6B69" w:rsidRDefault="00EE6B69" w:rsidP="006F6B5D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pacing w:val="-5"/>
                    </w:rPr>
                  </w:pPr>
                  <w:r w:rsidRPr="00062082">
                    <w:rPr>
                      <w:b/>
                      <w:bCs/>
                      <w:color w:val="000000"/>
                      <w:spacing w:val="-5"/>
                    </w:rPr>
                    <w:t xml:space="preserve">НОВООСКОЛЬСКОГО  </w:t>
                  </w:r>
                  <w:r w:rsidR="001A5741">
                    <w:rPr>
                      <w:b/>
                      <w:bCs/>
                      <w:color w:val="000000"/>
                      <w:spacing w:val="-5"/>
                    </w:rPr>
                    <w:t>МУНИЦИПАЛЬНОГО</w:t>
                  </w:r>
                  <w:r w:rsidRPr="00062082">
                    <w:rPr>
                      <w:b/>
                      <w:bCs/>
                      <w:color w:val="000000"/>
                      <w:spacing w:val="-5"/>
                    </w:rPr>
                    <w:t xml:space="preserve"> ОКРУГА</w:t>
                  </w:r>
                </w:p>
                <w:p w:rsidR="00EB014B" w:rsidRDefault="00EB014B" w:rsidP="006F6B5D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pacing w:val="-5"/>
                    </w:rPr>
                  </w:pPr>
                  <w:r>
                    <w:rPr>
                      <w:b/>
                      <w:bCs/>
                      <w:color w:val="000000"/>
                      <w:spacing w:val="-5"/>
                    </w:rPr>
                    <w:t>БЕЛГОРОРДСКОЙ ОБЛАСТИ</w:t>
                  </w:r>
                </w:p>
                <w:p w:rsidR="00EE6B69" w:rsidRPr="00E52EC3" w:rsidRDefault="00EE6B69" w:rsidP="006F6B5D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pacing w:val="-5"/>
                      <w:sz w:val="28"/>
                      <w:szCs w:val="28"/>
                    </w:rPr>
                  </w:pPr>
                </w:p>
                <w:p w:rsidR="00EE6B69" w:rsidRDefault="00EE6B69" w:rsidP="00EE6B69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А С П О Р Я Ж Е Н И Е</w:t>
                  </w:r>
                </w:p>
                <w:p w:rsidR="00EE6B69" w:rsidRPr="00BA0E38" w:rsidRDefault="00EE6B69" w:rsidP="00EE6B69">
                  <w:pPr>
                    <w:jc w:val="center"/>
                    <w:rPr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:rsidR="008165B0" w:rsidRPr="00BF55E3" w:rsidRDefault="008165B0" w:rsidP="00EE6B69">
            <w:pPr>
              <w:rPr>
                <w:spacing w:val="20"/>
                <w:sz w:val="16"/>
                <w:szCs w:val="16"/>
              </w:rPr>
            </w:pPr>
          </w:p>
        </w:tc>
      </w:tr>
    </w:tbl>
    <w:p w:rsidR="00EE6B69" w:rsidRPr="00A70A25" w:rsidRDefault="00EE6B69" w:rsidP="008165B0">
      <w:pPr>
        <w:jc w:val="both"/>
        <w:rPr>
          <w:sz w:val="28"/>
          <w:szCs w:val="28"/>
        </w:rPr>
      </w:pPr>
    </w:p>
    <w:p w:rsidR="008165B0" w:rsidRPr="00B819D7" w:rsidRDefault="00FB5C82" w:rsidP="00B819D7">
      <w:pPr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>06 февраля 2026</w:t>
      </w:r>
      <w:r w:rsidR="008165B0" w:rsidRPr="00B819D7">
        <w:rPr>
          <w:sz w:val="26"/>
          <w:szCs w:val="26"/>
        </w:rPr>
        <w:t xml:space="preserve"> года                                    </w:t>
      </w:r>
      <w:r w:rsidR="0052613C" w:rsidRPr="00B819D7">
        <w:rPr>
          <w:sz w:val="26"/>
          <w:szCs w:val="26"/>
        </w:rPr>
        <w:t xml:space="preserve">                  </w:t>
      </w:r>
      <w:r w:rsidR="0052613C" w:rsidRPr="00B819D7">
        <w:rPr>
          <w:sz w:val="26"/>
          <w:szCs w:val="26"/>
        </w:rPr>
        <w:tab/>
        <w:t xml:space="preserve">        </w:t>
      </w:r>
      <w:r w:rsidR="0087411E" w:rsidRPr="00B819D7">
        <w:rPr>
          <w:sz w:val="26"/>
          <w:szCs w:val="26"/>
        </w:rPr>
        <w:t xml:space="preserve">          </w:t>
      </w:r>
      <w:r w:rsidR="0050664E" w:rsidRPr="00B819D7">
        <w:rPr>
          <w:sz w:val="26"/>
          <w:szCs w:val="26"/>
        </w:rPr>
        <w:t xml:space="preserve">   </w:t>
      </w:r>
      <w:r w:rsidR="006F13D2" w:rsidRPr="00B819D7">
        <w:rPr>
          <w:sz w:val="26"/>
          <w:szCs w:val="26"/>
        </w:rPr>
        <w:t xml:space="preserve">     </w:t>
      </w:r>
      <w:r w:rsidR="00B819D7">
        <w:rPr>
          <w:sz w:val="26"/>
          <w:szCs w:val="26"/>
        </w:rPr>
        <w:t xml:space="preserve">       </w:t>
      </w:r>
      <w:r w:rsidR="00816446" w:rsidRPr="00B819D7">
        <w:rPr>
          <w:sz w:val="26"/>
          <w:szCs w:val="26"/>
        </w:rPr>
        <w:t xml:space="preserve">  </w:t>
      </w:r>
      <w:r w:rsidR="00F14046" w:rsidRPr="00DE3BF9">
        <w:rPr>
          <w:sz w:val="26"/>
          <w:szCs w:val="26"/>
        </w:rPr>
        <w:t xml:space="preserve">№ </w:t>
      </w:r>
      <w:r>
        <w:rPr>
          <w:sz w:val="26"/>
          <w:szCs w:val="26"/>
        </w:rPr>
        <w:t>5</w:t>
      </w:r>
      <w:r w:rsidR="004076C2" w:rsidRPr="00DE3BF9">
        <w:rPr>
          <w:sz w:val="26"/>
          <w:szCs w:val="26"/>
        </w:rPr>
        <w:t>-р</w:t>
      </w:r>
    </w:p>
    <w:p w:rsidR="00656632" w:rsidRPr="00B819D7" w:rsidRDefault="00656632" w:rsidP="008165B0">
      <w:pPr>
        <w:jc w:val="both"/>
        <w:rPr>
          <w:sz w:val="26"/>
          <w:szCs w:val="26"/>
        </w:rPr>
      </w:pPr>
    </w:p>
    <w:p w:rsidR="005764BE" w:rsidRPr="00B819D7" w:rsidRDefault="005764BE" w:rsidP="008165B0">
      <w:pPr>
        <w:jc w:val="both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8165B0" w:rsidRPr="00B819D7" w:rsidTr="008C0650">
        <w:tc>
          <w:tcPr>
            <w:tcW w:w="5211" w:type="dxa"/>
          </w:tcPr>
          <w:p w:rsidR="008165B0" w:rsidRPr="00B819D7" w:rsidRDefault="008165B0" w:rsidP="00FB5C82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B819D7">
              <w:rPr>
                <w:b/>
                <w:sz w:val="26"/>
                <w:szCs w:val="26"/>
              </w:rPr>
              <w:t>О проведении</w:t>
            </w:r>
            <w:r w:rsidR="006B0FBF" w:rsidRPr="00B819D7">
              <w:rPr>
                <w:b/>
                <w:sz w:val="26"/>
                <w:szCs w:val="26"/>
              </w:rPr>
              <w:t xml:space="preserve"> </w:t>
            </w:r>
            <w:r w:rsidR="00FB5C82">
              <w:rPr>
                <w:b/>
                <w:sz w:val="26"/>
                <w:szCs w:val="26"/>
              </w:rPr>
              <w:t xml:space="preserve">сорок третьего </w:t>
            </w:r>
            <w:r w:rsidR="007F0C9D" w:rsidRPr="00B819D7">
              <w:rPr>
                <w:b/>
                <w:sz w:val="26"/>
                <w:szCs w:val="26"/>
              </w:rPr>
              <w:t xml:space="preserve">заседания Совета депутатов </w:t>
            </w:r>
            <w:r w:rsidRPr="00B819D7">
              <w:rPr>
                <w:b/>
                <w:sz w:val="26"/>
                <w:szCs w:val="26"/>
              </w:rPr>
              <w:t>Но</w:t>
            </w:r>
            <w:r w:rsidR="00537002" w:rsidRPr="00B819D7">
              <w:rPr>
                <w:b/>
                <w:sz w:val="26"/>
                <w:szCs w:val="26"/>
              </w:rPr>
              <w:t xml:space="preserve">вооскольского </w:t>
            </w:r>
            <w:r w:rsidR="001A5741" w:rsidRPr="00B819D7">
              <w:rPr>
                <w:b/>
                <w:sz w:val="26"/>
                <w:szCs w:val="26"/>
              </w:rPr>
              <w:t>муниципального</w:t>
            </w:r>
            <w:r w:rsidR="00537002" w:rsidRPr="00B819D7">
              <w:rPr>
                <w:b/>
                <w:sz w:val="26"/>
                <w:szCs w:val="26"/>
              </w:rPr>
              <w:t xml:space="preserve"> округа</w:t>
            </w:r>
          </w:p>
        </w:tc>
        <w:tc>
          <w:tcPr>
            <w:tcW w:w="4359" w:type="dxa"/>
          </w:tcPr>
          <w:p w:rsidR="008165B0" w:rsidRPr="00B819D7" w:rsidRDefault="008165B0" w:rsidP="00A20DB4">
            <w:pPr>
              <w:jc w:val="both"/>
              <w:rPr>
                <w:sz w:val="26"/>
                <w:szCs w:val="26"/>
              </w:rPr>
            </w:pPr>
          </w:p>
        </w:tc>
      </w:tr>
    </w:tbl>
    <w:p w:rsidR="0003296D" w:rsidRPr="00B819D7" w:rsidRDefault="0003296D" w:rsidP="008165B0">
      <w:pPr>
        <w:shd w:val="clear" w:color="auto" w:fill="FFFFFF"/>
        <w:spacing w:line="192" w:lineRule="auto"/>
        <w:rPr>
          <w:b/>
          <w:sz w:val="26"/>
          <w:szCs w:val="26"/>
        </w:rPr>
      </w:pPr>
    </w:p>
    <w:p w:rsidR="00537002" w:rsidRPr="00B819D7" w:rsidRDefault="00537002" w:rsidP="008165B0">
      <w:pPr>
        <w:shd w:val="clear" w:color="auto" w:fill="FFFFFF"/>
        <w:spacing w:line="192" w:lineRule="auto"/>
        <w:rPr>
          <w:b/>
          <w:sz w:val="26"/>
          <w:szCs w:val="26"/>
        </w:rPr>
      </w:pPr>
    </w:p>
    <w:p w:rsidR="00537002" w:rsidRPr="00B819D7" w:rsidRDefault="00537002" w:rsidP="008165B0">
      <w:pPr>
        <w:shd w:val="clear" w:color="auto" w:fill="FFFFFF"/>
        <w:spacing w:line="192" w:lineRule="auto"/>
        <w:rPr>
          <w:b/>
          <w:sz w:val="26"/>
          <w:szCs w:val="26"/>
        </w:rPr>
      </w:pPr>
    </w:p>
    <w:p w:rsidR="00FB5C82" w:rsidRDefault="008165B0" w:rsidP="00537002">
      <w:pPr>
        <w:shd w:val="clear" w:color="auto" w:fill="FFFFFF"/>
        <w:jc w:val="both"/>
        <w:rPr>
          <w:sz w:val="26"/>
          <w:szCs w:val="26"/>
        </w:rPr>
      </w:pPr>
      <w:r w:rsidRPr="00B819D7">
        <w:rPr>
          <w:sz w:val="26"/>
          <w:szCs w:val="26"/>
        </w:rPr>
        <w:tab/>
      </w:r>
      <w:r w:rsidR="003A76B2" w:rsidRPr="00B819D7">
        <w:rPr>
          <w:sz w:val="26"/>
          <w:szCs w:val="26"/>
        </w:rPr>
        <w:t xml:space="preserve">В соответствии с Уставом Новооскольского </w:t>
      </w:r>
      <w:r w:rsidR="001A5741" w:rsidRPr="00B819D7">
        <w:rPr>
          <w:sz w:val="26"/>
          <w:szCs w:val="26"/>
        </w:rPr>
        <w:t>муниципального</w:t>
      </w:r>
      <w:r w:rsidR="003A76B2" w:rsidRPr="00B819D7">
        <w:rPr>
          <w:sz w:val="26"/>
          <w:szCs w:val="26"/>
        </w:rPr>
        <w:t xml:space="preserve"> округа</w:t>
      </w:r>
      <w:r w:rsidR="003732E5" w:rsidRPr="00B819D7">
        <w:rPr>
          <w:sz w:val="26"/>
          <w:szCs w:val="26"/>
        </w:rPr>
        <w:t xml:space="preserve"> Белгородской области</w:t>
      </w:r>
      <w:r w:rsidR="003A76B2" w:rsidRPr="00B819D7">
        <w:rPr>
          <w:sz w:val="26"/>
          <w:szCs w:val="26"/>
        </w:rPr>
        <w:t xml:space="preserve">, Регламентом Совета депутатов Новооскольского </w:t>
      </w:r>
      <w:r w:rsidR="005757D5" w:rsidRPr="00B819D7">
        <w:rPr>
          <w:sz w:val="26"/>
          <w:szCs w:val="26"/>
        </w:rPr>
        <w:t>муниципального</w:t>
      </w:r>
      <w:r w:rsidR="003A76B2" w:rsidRPr="00B819D7">
        <w:rPr>
          <w:sz w:val="26"/>
          <w:szCs w:val="26"/>
        </w:rPr>
        <w:t xml:space="preserve"> округа</w:t>
      </w:r>
      <w:r w:rsidR="003732E5" w:rsidRPr="00B819D7">
        <w:rPr>
          <w:sz w:val="26"/>
          <w:szCs w:val="26"/>
        </w:rPr>
        <w:t xml:space="preserve"> Белгородской области</w:t>
      </w:r>
      <w:r w:rsidR="003A76B2" w:rsidRPr="00B819D7">
        <w:rPr>
          <w:sz w:val="26"/>
          <w:szCs w:val="26"/>
        </w:rPr>
        <w:t>:</w:t>
      </w:r>
    </w:p>
    <w:p w:rsidR="00537002" w:rsidRPr="00B819D7" w:rsidRDefault="005747DC" w:rsidP="00FB5C82">
      <w:pPr>
        <w:shd w:val="clear" w:color="auto" w:fill="FFFFFF"/>
        <w:ind w:firstLine="705"/>
        <w:jc w:val="both"/>
        <w:rPr>
          <w:sz w:val="26"/>
          <w:szCs w:val="26"/>
        </w:rPr>
      </w:pPr>
      <w:r w:rsidRPr="00B819D7">
        <w:rPr>
          <w:sz w:val="26"/>
          <w:szCs w:val="26"/>
        </w:rPr>
        <w:t xml:space="preserve">1. </w:t>
      </w:r>
      <w:r w:rsidR="001B1D71" w:rsidRPr="00B819D7">
        <w:rPr>
          <w:sz w:val="26"/>
          <w:szCs w:val="26"/>
        </w:rPr>
        <w:t>Провести</w:t>
      </w:r>
      <w:r w:rsidR="004F41D0" w:rsidRPr="00B819D7">
        <w:rPr>
          <w:sz w:val="26"/>
          <w:szCs w:val="26"/>
        </w:rPr>
        <w:t xml:space="preserve"> </w:t>
      </w:r>
      <w:r w:rsidR="00FB5C82">
        <w:rPr>
          <w:sz w:val="26"/>
          <w:szCs w:val="26"/>
        </w:rPr>
        <w:t>сорок третье</w:t>
      </w:r>
      <w:r w:rsidR="00323936" w:rsidRPr="00B819D7">
        <w:rPr>
          <w:sz w:val="26"/>
          <w:szCs w:val="26"/>
        </w:rPr>
        <w:t xml:space="preserve"> заседание Совета депутатов Новооскольского </w:t>
      </w:r>
      <w:r w:rsidR="005757D5" w:rsidRPr="00B819D7">
        <w:rPr>
          <w:sz w:val="26"/>
          <w:szCs w:val="26"/>
        </w:rPr>
        <w:t>муниципального</w:t>
      </w:r>
      <w:r w:rsidR="00323936" w:rsidRPr="00B819D7">
        <w:rPr>
          <w:sz w:val="26"/>
          <w:szCs w:val="26"/>
        </w:rPr>
        <w:t xml:space="preserve"> ок</w:t>
      </w:r>
      <w:r w:rsidR="004076C2" w:rsidRPr="00B819D7">
        <w:rPr>
          <w:sz w:val="26"/>
          <w:szCs w:val="26"/>
        </w:rPr>
        <w:t xml:space="preserve">руга </w:t>
      </w:r>
      <w:r w:rsidR="00537002" w:rsidRPr="00B819D7">
        <w:rPr>
          <w:sz w:val="26"/>
          <w:szCs w:val="26"/>
        </w:rPr>
        <w:t xml:space="preserve">(далее – Совет </w:t>
      </w:r>
      <w:r w:rsidR="00A20653" w:rsidRPr="00B819D7">
        <w:rPr>
          <w:sz w:val="26"/>
          <w:szCs w:val="26"/>
        </w:rPr>
        <w:t>деп</w:t>
      </w:r>
      <w:r w:rsidR="003954AA" w:rsidRPr="00B819D7">
        <w:rPr>
          <w:sz w:val="26"/>
          <w:szCs w:val="26"/>
        </w:rPr>
        <w:t>утатов)</w:t>
      </w:r>
      <w:r w:rsidR="00537002" w:rsidRPr="00B819D7">
        <w:rPr>
          <w:sz w:val="26"/>
          <w:szCs w:val="26"/>
        </w:rPr>
        <w:t xml:space="preserve"> </w:t>
      </w:r>
      <w:r w:rsidR="00FB5C82">
        <w:rPr>
          <w:sz w:val="26"/>
          <w:szCs w:val="26"/>
        </w:rPr>
        <w:t>17 февраля 2026</w:t>
      </w:r>
      <w:r w:rsidR="00A42207" w:rsidRPr="00B819D7">
        <w:rPr>
          <w:sz w:val="26"/>
          <w:szCs w:val="26"/>
        </w:rPr>
        <w:t xml:space="preserve"> года в </w:t>
      </w:r>
      <w:r w:rsidR="00FB5C82">
        <w:rPr>
          <w:sz w:val="26"/>
          <w:szCs w:val="26"/>
        </w:rPr>
        <w:t>большом</w:t>
      </w:r>
      <w:r w:rsidR="005A2369" w:rsidRPr="00B819D7">
        <w:rPr>
          <w:sz w:val="26"/>
          <w:szCs w:val="26"/>
        </w:rPr>
        <w:t xml:space="preserve"> </w:t>
      </w:r>
      <w:r w:rsidR="00FC00E5" w:rsidRPr="00B819D7">
        <w:rPr>
          <w:sz w:val="26"/>
          <w:szCs w:val="26"/>
        </w:rPr>
        <w:t xml:space="preserve">зале администрации Новооскольского </w:t>
      </w:r>
      <w:r w:rsidR="006F13D2" w:rsidRPr="00B819D7">
        <w:rPr>
          <w:sz w:val="26"/>
          <w:szCs w:val="26"/>
        </w:rPr>
        <w:t xml:space="preserve">муниципального </w:t>
      </w:r>
      <w:r w:rsidR="00FC00E5" w:rsidRPr="00B819D7">
        <w:rPr>
          <w:sz w:val="26"/>
          <w:szCs w:val="26"/>
        </w:rPr>
        <w:t>округа</w:t>
      </w:r>
      <w:r w:rsidR="00537002" w:rsidRPr="00B819D7">
        <w:rPr>
          <w:sz w:val="26"/>
          <w:szCs w:val="26"/>
        </w:rPr>
        <w:t xml:space="preserve">. </w:t>
      </w:r>
    </w:p>
    <w:p w:rsidR="005764BE" w:rsidRPr="00B819D7" w:rsidRDefault="00BB14E1" w:rsidP="00537002">
      <w:pPr>
        <w:shd w:val="clear" w:color="auto" w:fill="FFFFFF"/>
        <w:ind w:firstLine="705"/>
        <w:jc w:val="both"/>
        <w:rPr>
          <w:sz w:val="26"/>
          <w:szCs w:val="26"/>
        </w:rPr>
      </w:pPr>
      <w:r w:rsidRPr="00B819D7">
        <w:rPr>
          <w:sz w:val="26"/>
          <w:szCs w:val="26"/>
        </w:rPr>
        <w:t>Начало работы в 1</w:t>
      </w:r>
      <w:r w:rsidR="003732E5" w:rsidRPr="00B819D7">
        <w:rPr>
          <w:sz w:val="26"/>
          <w:szCs w:val="26"/>
        </w:rPr>
        <w:t>5</w:t>
      </w:r>
      <w:r w:rsidR="005764BE" w:rsidRPr="00B819D7">
        <w:rPr>
          <w:sz w:val="26"/>
          <w:szCs w:val="26"/>
        </w:rPr>
        <w:t>.00 часов.</w:t>
      </w:r>
    </w:p>
    <w:p w:rsidR="005764BE" w:rsidRPr="00B819D7" w:rsidRDefault="005764BE" w:rsidP="00FF53B5">
      <w:pPr>
        <w:pStyle w:val="ab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B819D7">
        <w:rPr>
          <w:sz w:val="26"/>
          <w:szCs w:val="26"/>
        </w:rPr>
        <w:t>Внести на рассмотр</w:t>
      </w:r>
      <w:r w:rsidR="001878F5" w:rsidRPr="00B819D7">
        <w:rPr>
          <w:sz w:val="26"/>
          <w:szCs w:val="26"/>
        </w:rPr>
        <w:t xml:space="preserve">ение </w:t>
      </w:r>
      <w:r w:rsidR="005A2369" w:rsidRPr="00B819D7">
        <w:rPr>
          <w:sz w:val="26"/>
          <w:szCs w:val="26"/>
        </w:rPr>
        <w:t>Совета депутатов следующие</w:t>
      </w:r>
      <w:r w:rsidR="00EE6B69" w:rsidRPr="00B819D7">
        <w:rPr>
          <w:sz w:val="26"/>
          <w:szCs w:val="26"/>
        </w:rPr>
        <w:t xml:space="preserve"> вопрос</w:t>
      </w:r>
      <w:r w:rsidR="005A2369" w:rsidRPr="00B819D7">
        <w:rPr>
          <w:sz w:val="26"/>
          <w:szCs w:val="26"/>
        </w:rPr>
        <w:t>ы</w:t>
      </w:r>
      <w:r w:rsidRPr="00B819D7">
        <w:rPr>
          <w:sz w:val="26"/>
          <w:szCs w:val="26"/>
        </w:rPr>
        <w:t>:</w:t>
      </w:r>
    </w:p>
    <w:p w:rsidR="004F0501" w:rsidRPr="00B819D7" w:rsidRDefault="008F678D" w:rsidP="00727AA3">
      <w:pPr>
        <w:ind w:firstLine="708"/>
        <w:jc w:val="both"/>
        <w:rPr>
          <w:sz w:val="26"/>
          <w:szCs w:val="26"/>
        </w:rPr>
      </w:pPr>
      <w:r w:rsidRPr="00B819D7">
        <w:rPr>
          <w:sz w:val="26"/>
          <w:szCs w:val="26"/>
        </w:rPr>
        <w:t>2.1</w:t>
      </w:r>
      <w:r w:rsidR="00FB39BF" w:rsidRPr="00B819D7">
        <w:rPr>
          <w:sz w:val="26"/>
          <w:szCs w:val="26"/>
        </w:rPr>
        <w:t>.</w:t>
      </w:r>
      <w:r w:rsidR="008158B7" w:rsidRPr="00B819D7">
        <w:rPr>
          <w:sz w:val="26"/>
          <w:szCs w:val="26"/>
        </w:rPr>
        <w:t xml:space="preserve"> </w:t>
      </w:r>
      <w:r w:rsidR="004F0501" w:rsidRPr="00B819D7">
        <w:rPr>
          <w:sz w:val="26"/>
          <w:szCs w:val="26"/>
        </w:rPr>
        <w:t>О проекте решения Совета депутатов Новооскольского муниципального округа «</w:t>
      </w:r>
      <w:r w:rsidR="00FB5C82" w:rsidRPr="00FB5C82">
        <w:rPr>
          <w:sz w:val="26"/>
          <w:szCs w:val="26"/>
        </w:rPr>
        <w:t xml:space="preserve">Об итогах оперативно-служебной деятельности </w:t>
      </w:r>
      <w:proofErr w:type="spellStart"/>
      <w:r w:rsidR="00FB5C82" w:rsidRPr="00FB5C82">
        <w:rPr>
          <w:sz w:val="26"/>
          <w:szCs w:val="26"/>
        </w:rPr>
        <w:t>ОМВД</w:t>
      </w:r>
      <w:proofErr w:type="spellEnd"/>
      <w:r w:rsidR="00FB5C82" w:rsidRPr="00FB5C82">
        <w:rPr>
          <w:sz w:val="26"/>
          <w:szCs w:val="26"/>
        </w:rPr>
        <w:t xml:space="preserve"> России «</w:t>
      </w:r>
      <w:proofErr w:type="spellStart"/>
      <w:r w:rsidR="00FB5C82" w:rsidRPr="00FB5C82">
        <w:rPr>
          <w:sz w:val="26"/>
          <w:szCs w:val="26"/>
        </w:rPr>
        <w:t>Новооскольский</w:t>
      </w:r>
      <w:proofErr w:type="spellEnd"/>
      <w:r w:rsidR="00FB5C82" w:rsidRPr="00FB5C82">
        <w:rPr>
          <w:sz w:val="26"/>
          <w:szCs w:val="26"/>
        </w:rPr>
        <w:t>» за 202</w:t>
      </w:r>
      <w:r w:rsidR="00FB5C82">
        <w:rPr>
          <w:sz w:val="26"/>
          <w:szCs w:val="26"/>
        </w:rPr>
        <w:t>5</w:t>
      </w:r>
      <w:r w:rsidR="00FB5C82" w:rsidRPr="00FB5C82">
        <w:rPr>
          <w:sz w:val="26"/>
          <w:szCs w:val="26"/>
        </w:rPr>
        <w:t xml:space="preserve"> год и перспективах борьбы с преступностью на предстоящий период</w:t>
      </w:r>
      <w:r w:rsidR="004F0501" w:rsidRPr="00B819D7">
        <w:rPr>
          <w:sz w:val="26"/>
          <w:szCs w:val="26"/>
        </w:rPr>
        <w:t>».</w:t>
      </w:r>
    </w:p>
    <w:p w:rsidR="009E175B" w:rsidRPr="00B819D7" w:rsidRDefault="005A2369" w:rsidP="000B6AF0">
      <w:pPr>
        <w:ind w:firstLine="708"/>
        <w:jc w:val="both"/>
        <w:rPr>
          <w:rFonts w:eastAsia="Times New Roman"/>
          <w:sz w:val="26"/>
          <w:szCs w:val="26"/>
        </w:rPr>
      </w:pPr>
      <w:r w:rsidRPr="00B819D7">
        <w:rPr>
          <w:sz w:val="26"/>
          <w:szCs w:val="26"/>
        </w:rPr>
        <w:t xml:space="preserve">2.2. </w:t>
      </w:r>
      <w:r w:rsidR="004F0501" w:rsidRPr="00B819D7">
        <w:rPr>
          <w:rFonts w:eastAsia="Times New Roman"/>
          <w:sz w:val="26"/>
          <w:szCs w:val="26"/>
        </w:rPr>
        <w:t>О проекте решения Совета депутатов Новооскольског</w:t>
      </w:r>
      <w:r w:rsidR="00B819D7">
        <w:rPr>
          <w:rFonts w:eastAsia="Times New Roman"/>
          <w:sz w:val="26"/>
          <w:szCs w:val="26"/>
        </w:rPr>
        <w:t xml:space="preserve">о муниципального округа </w:t>
      </w:r>
      <w:r w:rsidR="004F0501" w:rsidRPr="00B819D7">
        <w:rPr>
          <w:rFonts w:eastAsia="Times New Roman"/>
          <w:sz w:val="26"/>
          <w:szCs w:val="26"/>
        </w:rPr>
        <w:t>«</w:t>
      </w:r>
      <w:r w:rsidR="00FB5C82" w:rsidRPr="00FB5C82">
        <w:rPr>
          <w:rFonts w:eastAsia="Times New Roman"/>
          <w:sz w:val="26"/>
          <w:szCs w:val="26"/>
        </w:rPr>
        <w:t>Об утверждении структуры администрации Новооскольского муниципального округа Белгородской области</w:t>
      </w:r>
      <w:r w:rsidR="004F0501" w:rsidRPr="00B819D7">
        <w:rPr>
          <w:rFonts w:eastAsia="Times New Roman"/>
          <w:sz w:val="26"/>
          <w:szCs w:val="26"/>
        </w:rPr>
        <w:t>».</w:t>
      </w:r>
    </w:p>
    <w:p w:rsidR="000B6AF0" w:rsidRDefault="009E175B" w:rsidP="00727AA3">
      <w:pPr>
        <w:ind w:firstLine="708"/>
        <w:jc w:val="both"/>
        <w:rPr>
          <w:sz w:val="26"/>
          <w:szCs w:val="26"/>
        </w:rPr>
      </w:pPr>
      <w:r w:rsidRPr="00B819D7">
        <w:rPr>
          <w:sz w:val="26"/>
          <w:szCs w:val="26"/>
        </w:rPr>
        <w:t xml:space="preserve">2.3. </w:t>
      </w:r>
      <w:r w:rsidR="000B6AF0" w:rsidRPr="00B819D7">
        <w:rPr>
          <w:sz w:val="26"/>
          <w:szCs w:val="26"/>
        </w:rPr>
        <w:t xml:space="preserve">О проекте решения Совета депутатов </w:t>
      </w:r>
      <w:r w:rsidR="00FB5C82" w:rsidRPr="00B819D7">
        <w:rPr>
          <w:rFonts w:eastAsia="Times New Roman"/>
          <w:sz w:val="26"/>
          <w:szCs w:val="26"/>
        </w:rPr>
        <w:t>Новооскольског</w:t>
      </w:r>
      <w:r w:rsidR="00FB5C82">
        <w:rPr>
          <w:rFonts w:eastAsia="Times New Roman"/>
          <w:sz w:val="26"/>
          <w:szCs w:val="26"/>
        </w:rPr>
        <w:t>о муниципального округа</w:t>
      </w:r>
      <w:r w:rsidR="00FB5C82" w:rsidRPr="00B819D7">
        <w:rPr>
          <w:sz w:val="26"/>
          <w:szCs w:val="26"/>
        </w:rPr>
        <w:t xml:space="preserve"> </w:t>
      </w:r>
      <w:r w:rsidR="000B6AF0" w:rsidRPr="00B819D7">
        <w:rPr>
          <w:sz w:val="26"/>
          <w:szCs w:val="26"/>
        </w:rPr>
        <w:t>«</w:t>
      </w:r>
      <w:r w:rsidR="00FB5C82" w:rsidRPr="00FB5C82">
        <w:rPr>
          <w:sz w:val="26"/>
          <w:szCs w:val="26"/>
        </w:rPr>
        <w:t>О внесении изменений в решение Совета депутатов Новооскольского муниципального округа Белгородской области от 26 декабря 2025 № 441 «О бюджете Новооскольского муниципального округа Белгородской области на 2026 год и на плановый период 2027 и 2028 годов</w:t>
      </w:r>
      <w:r w:rsidR="000B6AF0" w:rsidRPr="00B819D7">
        <w:rPr>
          <w:sz w:val="26"/>
          <w:szCs w:val="26"/>
        </w:rPr>
        <w:t>».</w:t>
      </w:r>
    </w:p>
    <w:p w:rsidR="00727AA3" w:rsidRDefault="00727AA3" w:rsidP="00727A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="00FB5C82" w:rsidRPr="00FB5C82">
        <w:rPr>
          <w:sz w:val="26"/>
          <w:szCs w:val="26"/>
        </w:rPr>
        <w:t xml:space="preserve">О проекте решения Совета депутатов Новооскольского муниципального округа «Об утверждении </w:t>
      </w:r>
      <w:proofErr w:type="gramStart"/>
      <w:r w:rsidR="00FB5C82" w:rsidRPr="00FB5C82">
        <w:rPr>
          <w:sz w:val="26"/>
          <w:szCs w:val="26"/>
        </w:rPr>
        <w:t>норматива стоимости одного квадратного метра общей площади жилья</w:t>
      </w:r>
      <w:proofErr w:type="gramEnd"/>
      <w:r w:rsidR="00FB5C82" w:rsidRPr="00FB5C82">
        <w:rPr>
          <w:sz w:val="26"/>
          <w:szCs w:val="26"/>
        </w:rPr>
        <w:t xml:space="preserve"> по </w:t>
      </w:r>
      <w:proofErr w:type="spellStart"/>
      <w:r w:rsidR="00FB5C82" w:rsidRPr="00FB5C82">
        <w:rPr>
          <w:sz w:val="26"/>
          <w:szCs w:val="26"/>
        </w:rPr>
        <w:t>Новооскольскому</w:t>
      </w:r>
      <w:proofErr w:type="spellEnd"/>
      <w:r w:rsidR="00FB5C82" w:rsidRPr="00FB5C82">
        <w:rPr>
          <w:sz w:val="26"/>
          <w:szCs w:val="26"/>
        </w:rPr>
        <w:t xml:space="preserve"> муниципальному округу для расчета размера социальных выплат на приобретение (строительство) жилья молодым семьям на первый квартал 2026 года».</w:t>
      </w:r>
    </w:p>
    <w:p w:rsidR="00727AA3" w:rsidRDefault="00727AA3" w:rsidP="00727A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2.5. </w:t>
      </w:r>
      <w:r w:rsidR="00FB5C82" w:rsidRPr="00FB5C82">
        <w:rPr>
          <w:sz w:val="26"/>
          <w:szCs w:val="26"/>
        </w:rPr>
        <w:t xml:space="preserve">О проекте решения Совета депутатов Новооскольского муниципального округа «О внесении изменений в решение Совета депутатов Новооскольского муниципального округа Белгородской области от 24 июня 2025 № 387 </w:t>
      </w:r>
      <w:r w:rsidR="00FB5C82">
        <w:rPr>
          <w:sz w:val="26"/>
          <w:szCs w:val="26"/>
        </w:rPr>
        <w:t xml:space="preserve">                             </w:t>
      </w:r>
      <w:r w:rsidR="00FB5C82" w:rsidRPr="00FB5C82">
        <w:rPr>
          <w:sz w:val="26"/>
          <w:szCs w:val="26"/>
        </w:rPr>
        <w:t>«Об утверждении Положения о муниципальном жилищном контроле на территории Новооскольского муниципального округа Белгородской области».</w:t>
      </w:r>
    </w:p>
    <w:p w:rsidR="0066524C" w:rsidRDefault="0066524C" w:rsidP="00727A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="00FB5C82" w:rsidRPr="00FB5C82">
        <w:rPr>
          <w:sz w:val="26"/>
          <w:szCs w:val="26"/>
        </w:rPr>
        <w:t>О проекте решения Совета депутатов Новооскольского муниципального округа «О стоимости услуг, предоставляемых согласно гарантированному перечню услуг по погребению на территории Новооскольского муниципального округа».</w:t>
      </w:r>
    </w:p>
    <w:p w:rsidR="0066524C" w:rsidRDefault="0066524C" w:rsidP="00FB5C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="00FB5C82" w:rsidRPr="00FB5C82">
        <w:rPr>
          <w:sz w:val="26"/>
          <w:szCs w:val="26"/>
        </w:rPr>
        <w:t xml:space="preserve">О проекте решения Совета депутатов Новооскольского муниципального округа «О внесении изменений в решение Совета депутатов </w:t>
      </w:r>
      <w:r w:rsidR="00FB5C82">
        <w:rPr>
          <w:sz w:val="26"/>
          <w:szCs w:val="26"/>
        </w:rPr>
        <w:t xml:space="preserve">Новооскольского муниципального </w:t>
      </w:r>
      <w:r w:rsidR="00FB5C82" w:rsidRPr="00FB5C82">
        <w:rPr>
          <w:sz w:val="26"/>
          <w:szCs w:val="26"/>
        </w:rPr>
        <w:t>округа от 18 марта 2025 года № 331 «Об утверждении Порядка учета муниципального имущества и ведения реестра муниципальной собственности Новооскольского муниципального округа Белгородской области».</w:t>
      </w:r>
    </w:p>
    <w:p w:rsidR="00FB5C82" w:rsidRDefault="00FB5C82" w:rsidP="00FB5C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 </w:t>
      </w:r>
      <w:r w:rsidRPr="00FB5C82">
        <w:rPr>
          <w:sz w:val="26"/>
          <w:szCs w:val="26"/>
        </w:rPr>
        <w:t>О проекте решения Совета депутатов Новооскольского муниципального                                 «О внесении изменений в решение Совета депутатов Новооскольского муниципального округа от 24 июня 2025 года № 385 «Об утверждении реестра муниципальной собственности Новооск</w:t>
      </w:r>
      <w:r>
        <w:rPr>
          <w:sz w:val="26"/>
          <w:szCs w:val="26"/>
        </w:rPr>
        <w:t xml:space="preserve">ольского муниципального округа </w:t>
      </w:r>
      <w:r w:rsidRPr="00FB5C82">
        <w:rPr>
          <w:sz w:val="26"/>
          <w:szCs w:val="26"/>
        </w:rPr>
        <w:t>на 01 января 2025 года».</w:t>
      </w:r>
    </w:p>
    <w:p w:rsidR="00FB5C82" w:rsidRDefault="00FB5C82" w:rsidP="00FB5C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 </w:t>
      </w:r>
      <w:r w:rsidRPr="00FB5C82">
        <w:rPr>
          <w:sz w:val="26"/>
          <w:szCs w:val="26"/>
        </w:rPr>
        <w:t>О проекте решения Совета депутатов Новооскольского муниципального                                 «Об исключении объектов недвижимости из реестра муниципальной собственности Новооскольского муниципального округа».</w:t>
      </w:r>
    </w:p>
    <w:p w:rsidR="00FB5C82" w:rsidRDefault="00FB5C82" w:rsidP="00FB5C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 </w:t>
      </w:r>
      <w:r w:rsidRPr="00FB5C82">
        <w:rPr>
          <w:sz w:val="26"/>
          <w:szCs w:val="26"/>
        </w:rPr>
        <w:t>О проекте решения Совета депутатов Новооскольского муниципального округа «Об утверждении Порядка определения арендной платы за использование земель сельскохозяйственного назначения, находящихся в муниципальной собственности Новооскольского муниципального округа Белгородской области, предоставленных в аренду без проведения торгов».</w:t>
      </w:r>
    </w:p>
    <w:p w:rsidR="00FB5C82" w:rsidRDefault="00FB5C82" w:rsidP="00FB5C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2.11. </w:t>
      </w:r>
      <w:r w:rsidRPr="00FB5C82">
        <w:rPr>
          <w:sz w:val="26"/>
          <w:szCs w:val="26"/>
        </w:rPr>
        <w:t>О проекте решения Совета депутатов Новооскольского муниципального округа «Об установлении ставок арендной платы за использование земель сельскохозяйственного назначения, находящихся в муниципальной собственности Новооскольского муниципального округа Белгородской области».</w:t>
      </w:r>
    </w:p>
    <w:p w:rsidR="00FB5C82" w:rsidRDefault="00FB5C82" w:rsidP="00FB5C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2.12.</w:t>
      </w:r>
      <w:r w:rsidRPr="00FB5C82">
        <w:t xml:space="preserve"> </w:t>
      </w:r>
      <w:r w:rsidRPr="00FB5C82">
        <w:rPr>
          <w:sz w:val="26"/>
          <w:szCs w:val="26"/>
        </w:rPr>
        <w:t>О проекте решения Совета депутатов Новооскольского муниципального округа «О передаче в государственную собственность Белгородской области муниципального имущества Новооскольского муниципального округа».</w:t>
      </w:r>
    </w:p>
    <w:p w:rsidR="00FB5C82" w:rsidRDefault="00FB5C82" w:rsidP="00FB5C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2.13.</w:t>
      </w:r>
      <w:r w:rsidRPr="00FB5C82">
        <w:t xml:space="preserve"> </w:t>
      </w:r>
      <w:r w:rsidRPr="00FB5C82">
        <w:rPr>
          <w:sz w:val="26"/>
          <w:szCs w:val="26"/>
        </w:rPr>
        <w:t>О проекте решения Совета депутатов Новооскольского муниципального округа «О передаче в государственную собственность Белгородской области капитальных вложений с баланса администрации Новооскольского муниципального округа Белгородской области».</w:t>
      </w:r>
    </w:p>
    <w:p w:rsidR="00FB5C82" w:rsidRDefault="00FB5C82" w:rsidP="00FB5C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2.14. </w:t>
      </w:r>
      <w:r w:rsidRPr="00FB5C82">
        <w:rPr>
          <w:sz w:val="26"/>
          <w:szCs w:val="26"/>
        </w:rPr>
        <w:t>О проекте решения Совета депутатов Новооскольского муниципального округа «О принятии движимого имущества в муниципальную собственность Новооскольского муниципального округа».</w:t>
      </w:r>
    </w:p>
    <w:p w:rsidR="00FB5C82" w:rsidRDefault="00FB5C82" w:rsidP="00FB5C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2.15. </w:t>
      </w:r>
      <w:r w:rsidRPr="00FB5C82">
        <w:rPr>
          <w:sz w:val="26"/>
          <w:szCs w:val="26"/>
        </w:rPr>
        <w:t>О проекте решения Совета депутатов Новооскольского муниципального округа «О передаче жилого помещения в собственность граждан».</w:t>
      </w:r>
    </w:p>
    <w:p w:rsidR="00FB5C82" w:rsidRDefault="00FB5C82" w:rsidP="00FB5C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2.16. </w:t>
      </w:r>
      <w:r w:rsidRPr="00FB5C82">
        <w:rPr>
          <w:sz w:val="26"/>
          <w:szCs w:val="26"/>
        </w:rPr>
        <w:t>О проекте решения Совета депутатов Новооскольского муниципального округа «О даче согласия на передачу муниципального имущества акционерному обществу «Тепловая компания».</w:t>
      </w:r>
    </w:p>
    <w:p w:rsidR="00FB5C82" w:rsidRDefault="00FB5C82" w:rsidP="00FB5C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2.17. </w:t>
      </w:r>
      <w:r w:rsidRPr="00FB5C82">
        <w:rPr>
          <w:sz w:val="26"/>
          <w:szCs w:val="26"/>
        </w:rPr>
        <w:t xml:space="preserve">О проекте решения Совета депутатов Новооскольского муниципального округа «Об утверждении средней рыночной стоимости одного квадратного метра общей площади жилья по </w:t>
      </w:r>
      <w:proofErr w:type="spellStart"/>
      <w:r w:rsidRPr="00FB5C82">
        <w:rPr>
          <w:sz w:val="26"/>
          <w:szCs w:val="26"/>
        </w:rPr>
        <w:t>Новооскольскому</w:t>
      </w:r>
      <w:proofErr w:type="spellEnd"/>
      <w:r w:rsidRPr="00FB5C82">
        <w:rPr>
          <w:sz w:val="26"/>
          <w:szCs w:val="26"/>
        </w:rPr>
        <w:t xml:space="preserve"> муниципальному округу в целях </w:t>
      </w:r>
      <w:r w:rsidRPr="00FB5C82">
        <w:rPr>
          <w:sz w:val="26"/>
          <w:szCs w:val="26"/>
        </w:rPr>
        <w:lastRenderedPageBreak/>
        <w:t xml:space="preserve">отнесения граждан к </w:t>
      </w:r>
      <w:proofErr w:type="gramStart"/>
      <w:r w:rsidRPr="00FB5C82">
        <w:rPr>
          <w:sz w:val="26"/>
          <w:szCs w:val="26"/>
        </w:rPr>
        <w:t>малоимущим</w:t>
      </w:r>
      <w:proofErr w:type="gramEnd"/>
      <w:r w:rsidRPr="00FB5C82">
        <w:rPr>
          <w:sz w:val="26"/>
          <w:szCs w:val="26"/>
        </w:rPr>
        <w:t xml:space="preserve"> для постановки на учет в качестве нуждающихся в жилых помещениях на первый квартал 2026 года».</w:t>
      </w:r>
    </w:p>
    <w:p w:rsidR="00FB5C82" w:rsidRDefault="00FB5C82" w:rsidP="00FB5C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2.18. </w:t>
      </w:r>
      <w:r w:rsidRPr="00FB5C82">
        <w:rPr>
          <w:sz w:val="26"/>
          <w:szCs w:val="26"/>
        </w:rPr>
        <w:t>О проекте решения Совета депутатов Новооскольского муниципального округа «О внесении изменений в решение Совета депутатов Новооскольского муниципального округа от 31 октября 2023 года № 32 «Об утверждении Порядка организации и осуществления личного приема граждан депутатами Совета депутатов Новооскольского городского округа».</w:t>
      </w:r>
    </w:p>
    <w:p w:rsidR="00FB5C82" w:rsidRDefault="00FB5C82" w:rsidP="00FB5C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2.19. </w:t>
      </w:r>
      <w:r w:rsidRPr="00FB5C82">
        <w:rPr>
          <w:sz w:val="26"/>
          <w:szCs w:val="26"/>
        </w:rPr>
        <w:t>О проекте решения Совета депутатов Новоос</w:t>
      </w:r>
      <w:r>
        <w:rPr>
          <w:sz w:val="26"/>
          <w:szCs w:val="26"/>
        </w:rPr>
        <w:t xml:space="preserve">кольского муниципального округа </w:t>
      </w:r>
      <w:r w:rsidRPr="00FB5C82">
        <w:rPr>
          <w:sz w:val="26"/>
          <w:szCs w:val="26"/>
        </w:rPr>
        <w:t>«О внесении изменений в решение Совета депутатов Новооскольского городского округа от 26 апреля 2024 года № 99 «Об утверждении Положения о поощрениях Совета депутатов Новооскольского городского округа».</w:t>
      </w:r>
    </w:p>
    <w:p w:rsidR="00E23187" w:rsidRDefault="0066524C" w:rsidP="006652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B5C82">
        <w:rPr>
          <w:sz w:val="26"/>
          <w:szCs w:val="26"/>
        </w:rPr>
        <w:t>2</w:t>
      </w:r>
      <w:r w:rsidR="00B004E6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="00E23187" w:rsidRPr="00E23187">
        <w:rPr>
          <w:sz w:val="26"/>
          <w:szCs w:val="26"/>
        </w:rPr>
        <w:t xml:space="preserve">О проекте решения Совета депутатов Новооскольского муниципального округа «О внесении изменений и дополнений в решение Совета депутатов </w:t>
      </w:r>
      <w:r w:rsidR="00B004E6">
        <w:rPr>
          <w:sz w:val="26"/>
          <w:szCs w:val="26"/>
        </w:rPr>
        <w:t xml:space="preserve">                          </w:t>
      </w:r>
      <w:r w:rsidR="00E23187" w:rsidRPr="00E23187">
        <w:rPr>
          <w:sz w:val="26"/>
          <w:szCs w:val="26"/>
        </w:rPr>
        <w:t xml:space="preserve">от 24 декабря 2024 года № 258 «Об утверждении Положения о бюджетном устройстве и бюджетном процессе в </w:t>
      </w:r>
      <w:proofErr w:type="spellStart"/>
      <w:r w:rsidR="00E23187" w:rsidRPr="00E23187">
        <w:rPr>
          <w:sz w:val="26"/>
          <w:szCs w:val="26"/>
        </w:rPr>
        <w:t>Новооскольском</w:t>
      </w:r>
      <w:proofErr w:type="spellEnd"/>
      <w:r w:rsidR="00E23187" w:rsidRPr="00E23187">
        <w:rPr>
          <w:sz w:val="26"/>
          <w:szCs w:val="26"/>
        </w:rPr>
        <w:t xml:space="preserve"> муниципальном округе Белгородской области».</w:t>
      </w:r>
    </w:p>
    <w:p w:rsidR="0066524C" w:rsidRPr="00B819D7" w:rsidRDefault="00E23187" w:rsidP="006652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B004E6">
        <w:rPr>
          <w:sz w:val="26"/>
          <w:szCs w:val="26"/>
        </w:rPr>
        <w:t>1</w:t>
      </w:r>
      <w:bookmarkStart w:id="0" w:name="_GoBack"/>
      <w:bookmarkEnd w:id="0"/>
      <w:r>
        <w:rPr>
          <w:sz w:val="26"/>
          <w:szCs w:val="26"/>
        </w:rPr>
        <w:t xml:space="preserve">. </w:t>
      </w:r>
      <w:r w:rsidR="0066524C">
        <w:rPr>
          <w:sz w:val="26"/>
          <w:szCs w:val="26"/>
        </w:rPr>
        <w:t>Разное.</w:t>
      </w:r>
      <w:r w:rsidR="0066524C" w:rsidRPr="0066524C">
        <w:rPr>
          <w:sz w:val="26"/>
          <w:szCs w:val="26"/>
        </w:rPr>
        <w:t xml:space="preserve">  </w:t>
      </w:r>
    </w:p>
    <w:p w:rsidR="005764BE" w:rsidRPr="00B819D7" w:rsidRDefault="001B1D71" w:rsidP="00C10B4A">
      <w:pPr>
        <w:ind w:firstLine="708"/>
        <w:jc w:val="both"/>
        <w:rPr>
          <w:sz w:val="26"/>
          <w:szCs w:val="26"/>
        </w:rPr>
      </w:pPr>
      <w:r w:rsidRPr="00B819D7">
        <w:rPr>
          <w:sz w:val="26"/>
          <w:szCs w:val="26"/>
        </w:rPr>
        <w:t>3. На</w:t>
      </w:r>
      <w:r w:rsidR="000B6AF0" w:rsidRPr="00B819D7">
        <w:rPr>
          <w:sz w:val="26"/>
          <w:szCs w:val="26"/>
        </w:rPr>
        <w:t xml:space="preserve"> </w:t>
      </w:r>
      <w:r w:rsidR="00FB5C82">
        <w:rPr>
          <w:sz w:val="26"/>
          <w:szCs w:val="26"/>
        </w:rPr>
        <w:t>сорок третье</w:t>
      </w:r>
      <w:r w:rsidR="00244B81" w:rsidRPr="00B819D7">
        <w:rPr>
          <w:sz w:val="26"/>
          <w:szCs w:val="26"/>
        </w:rPr>
        <w:t xml:space="preserve"> заседани</w:t>
      </w:r>
      <w:r w:rsidR="00FB5C82">
        <w:rPr>
          <w:sz w:val="26"/>
          <w:szCs w:val="26"/>
        </w:rPr>
        <w:t>е</w:t>
      </w:r>
      <w:r w:rsidR="00244B81" w:rsidRPr="00B819D7">
        <w:rPr>
          <w:sz w:val="26"/>
          <w:szCs w:val="26"/>
        </w:rPr>
        <w:t xml:space="preserve"> Совета депутатов</w:t>
      </w:r>
      <w:r w:rsidR="00EE6B69" w:rsidRPr="00B819D7">
        <w:rPr>
          <w:sz w:val="26"/>
          <w:szCs w:val="26"/>
        </w:rPr>
        <w:t xml:space="preserve"> </w:t>
      </w:r>
      <w:r w:rsidR="005764BE" w:rsidRPr="00B819D7">
        <w:rPr>
          <w:sz w:val="26"/>
          <w:szCs w:val="26"/>
        </w:rPr>
        <w:t>пригласить</w:t>
      </w:r>
      <w:r w:rsidR="000B6AF0" w:rsidRPr="00B819D7">
        <w:rPr>
          <w:sz w:val="26"/>
          <w:szCs w:val="26"/>
        </w:rPr>
        <w:t xml:space="preserve"> </w:t>
      </w:r>
      <w:r w:rsidR="0066524C">
        <w:rPr>
          <w:sz w:val="26"/>
          <w:szCs w:val="26"/>
        </w:rPr>
        <w:t>главу</w:t>
      </w:r>
      <w:r w:rsidR="000B6AF0" w:rsidRPr="00B819D7">
        <w:rPr>
          <w:sz w:val="26"/>
          <w:szCs w:val="26"/>
        </w:rPr>
        <w:t xml:space="preserve"> администрации Новооскольского муниципального округа,</w:t>
      </w:r>
      <w:r w:rsidR="005764BE" w:rsidRPr="00B819D7">
        <w:rPr>
          <w:sz w:val="26"/>
          <w:szCs w:val="26"/>
        </w:rPr>
        <w:t xml:space="preserve"> заместителей главы администрации Новооскольского </w:t>
      </w:r>
      <w:r w:rsidR="005757D5" w:rsidRPr="00B819D7">
        <w:rPr>
          <w:sz w:val="26"/>
          <w:szCs w:val="26"/>
        </w:rPr>
        <w:t>муниципального</w:t>
      </w:r>
      <w:r w:rsidR="005764BE" w:rsidRPr="00B819D7">
        <w:rPr>
          <w:sz w:val="26"/>
          <w:szCs w:val="26"/>
        </w:rPr>
        <w:t xml:space="preserve"> округа, председателя контрольно-счетной комиссии</w:t>
      </w:r>
      <w:r w:rsidR="00244B81" w:rsidRPr="00B819D7">
        <w:rPr>
          <w:sz w:val="26"/>
          <w:szCs w:val="26"/>
        </w:rPr>
        <w:t xml:space="preserve"> Новооскольского </w:t>
      </w:r>
      <w:r w:rsidR="005757D5" w:rsidRPr="00B819D7">
        <w:rPr>
          <w:sz w:val="26"/>
          <w:szCs w:val="26"/>
        </w:rPr>
        <w:t xml:space="preserve">муниципального </w:t>
      </w:r>
      <w:r w:rsidR="00244B81" w:rsidRPr="00B819D7">
        <w:rPr>
          <w:sz w:val="26"/>
          <w:szCs w:val="26"/>
        </w:rPr>
        <w:t>округа</w:t>
      </w:r>
      <w:r w:rsidR="005764BE" w:rsidRPr="00B819D7">
        <w:rPr>
          <w:sz w:val="26"/>
          <w:szCs w:val="26"/>
        </w:rPr>
        <w:t xml:space="preserve">, </w:t>
      </w:r>
      <w:r w:rsidR="00E23187" w:rsidRPr="00B004E6">
        <w:rPr>
          <w:sz w:val="26"/>
          <w:szCs w:val="26"/>
        </w:rPr>
        <w:t>представителя</w:t>
      </w:r>
      <w:r w:rsidR="00486D06" w:rsidRPr="00B004E6">
        <w:rPr>
          <w:sz w:val="26"/>
          <w:szCs w:val="26"/>
        </w:rPr>
        <w:t xml:space="preserve"> правового управления администрации Новооскольского муниципального округа,</w:t>
      </w:r>
      <w:r w:rsidR="00486D06" w:rsidRPr="00B819D7">
        <w:rPr>
          <w:sz w:val="26"/>
          <w:szCs w:val="26"/>
        </w:rPr>
        <w:t xml:space="preserve"> </w:t>
      </w:r>
      <w:r w:rsidR="005764BE" w:rsidRPr="00B819D7">
        <w:rPr>
          <w:sz w:val="26"/>
          <w:szCs w:val="26"/>
        </w:rPr>
        <w:t>прокурора Новооскольского района</w:t>
      </w:r>
      <w:r w:rsidR="00A20DB4" w:rsidRPr="00B819D7">
        <w:rPr>
          <w:sz w:val="26"/>
          <w:szCs w:val="26"/>
        </w:rPr>
        <w:t>,</w:t>
      </w:r>
      <w:r w:rsidR="00A20DB4" w:rsidRPr="00B819D7">
        <w:rPr>
          <w:bCs/>
          <w:iCs/>
          <w:sz w:val="26"/>
          <w:szCs w:val="26"/>
        </w:rPr>
        <w:t xml:space="preserve"> </w:t>
      </w:r>
      <w:r w:rsidR="00537002" w:rsidRPr="00B819D7">
        <w:rPr>
          <w:bCs/>
          <w:iCs/>
          <w:sz w:val="26"/>
          <w:szCs w:val="26"/>
        </w:rPr>
        <w:t>представителей</w:t>
      </w:r>
      <w:r w:rsidR="00A20DB4" w:rsidRPr="00B819D7">
        <w:rPr>
          <w:bCs/>
          <w:iCs/>
          <w:sz w:val="26"/>
          <w:szCs w:val="26"/>
        </w:rPr>
        <w:t xml:space="preserve"> средств массовой информации</w:t>
      </w:r>
      <w:r w:rsidR="005764BE" w:rsidRPr="00B819D7">
        <w:rPr>
          <w:sz w:val="26"/>
          <w:szCs w:val="26"/>
        </w:rPr>
        <w:t>.</w:t>
      </w:r>
    </w:p>
    <w:p w:rsidR="00B45944" w:rsidRPr="00B819D7" w:rsidRDefault="00837537" w:rsidP="00537002">
      <w:pPr>
        <w:shd w:val="clear" w:color="auto" w:fill="FFFFFF"/>
        <w:ind w:firstLine="709"/>
        <w:jc w:val="both"/>
        <w:rPr>
          <w:sz w:val="26"/>
          <w:szCs w:val="26"/>
        </w:rPr>
      </w:pPr>
      <w:r w:rsidRPr="00B819D7">
        <w:rPr>
          <w:sz w:val="26"/>
          <w:szCs w:val="26"/>
        </w:rPr>
        <w:t>4.</w:t>
      </w:r>
      <w:r w:rsidR="00DF1CBB" w:rsidRPr="00B819D7">
        <w:rPr>
          <w:sz w:val="26"/>
          <w:szCs w:val="26"/>
        </w:rPr>
        <w:t xml:space="preserve"> </w:t>
      </w:r>
      <w:r w:rsidR="00506679" w:rsidRPr="00B819D7">
        <w:rPr>
          <w:sz w:val="26"/>
          <w:szCs w:val="26"/>
        </w:rPr>
        <w:t xml:space="preserve">Начальнику </w:t>
      </w:r>
      <w:r w:rsidR="008165B0" w:rsidRPr="00B819D7">
        <w:rPr>
          <w:sz w:val="26"/>
          <w:szCs w:val="26"/>
        </w:rPr>
        <w:t>организацион</w:t>
      </w:r>
      <w:r w:rsidR="00BB049E" w:rsidRPr="00B819D7">
        <w:rPr>
          <w:sz w:val="26"/>
          <w:szCs w:val="26"/>
        </w:rPr>
        <w:t>ного отдела Совета</w:t>
      </w:r>
      <w:r w:rsidR="00DB1F29" w:rsidRPr="00B819D7">
        <w:rPr>
          <w:sz w:val="26"/>
          <w:szCs w:val="26"/>
        </w:rPr>
        <w:t xml:space="preserve"> депутатов Новооскольского муниципального округа</w:t>
      </w:r>
      <w:r w:rsidR="00EE6B69" w:rsidRPr="00B819D7">
        <w:rPr>
          <w:sz w:val="26"/>
          <w:szCs w:val="26"/>
        </w:rPr>
        <w:t xml:space="preserve"> </w:t>
      </w:r>
      <w:r w:rsidR="00506679" w:rsidRPr="00B819D7">
        <w:rPr>
          <w:sz w:val="26"/>
          <w:szCs w:val="26"/>
        </w:rPr>
        <w:t>Корабельниковой И.В.</w:t>
      </w:r>
      <w:r w:rsidR="001B1D71" w:rsidRPr="00B819D7">
        <w:rPr>
          <w:sz w:val="26"/>
          <w:szCs w:val="26"/>
        </w:rPr>
        <w:t xml:space="preserve"> </w:t>
      </w:r>
      <w:r w:rsidR="008165B0" w:rsidRPr="00B819D7">
        <w:rPr>
          <w:sz w:val="26"/>
          <w:szCs w:val="26"/>
        </w:rPr>
        <w:t>провести соответствующие организационно</w:t>
      </w:r>
      <w:r w:rsidR="00014E6B" w:rsidRPr="00B819D7">
        <w:rPr>
          <w:sz w:val="26"/>
          <w:szCs w:val="26"/>
        </w:rPr>
        <w:t xml:space="preserve"> </w:t>
      </w:r>
      <w:r w:rsidR="008165B0" w:rsidRPr="00B819D7">
        <w:rPr>
          <w:sz w:val="26"/>
          <w:szCs w:val="26"/>
        </w:rPr>
        <w:t>-</w:t>
      </w:r>
      <w:r w:rsidR="00014E6B" w:rsidRPr="00B819D7">
        <w:rPr>
          <w:sz w:val="26"/>
          <w:szCs w:val="26"/>
        </w:rPr>
        <w:t xml:space="preserve"> </w:t>
      </w:r>
      <w:r w:rsidR="008165B0" w:rsidRPr="00B819D7">
        <w:rPr>
          <w:sz w:val="26"/>
          <w:szCs w:val="26"/>
        </w:rPr>
        <w:t>технические мероприятия по подготовке и проведе</w:t>
      </w:r>
      <w:r w:rsidR="00B45944" w:rsidRPr="00B819D7">
        <w:rPr>
          <w:sz w:val="26"/>
          <w:szCs w:val="26"/>
        </w:rPr>
        <w:t>нию</w:t>
      </w:r>
      <w:r w:rsidR="00B819D7" w:rsidRPr="00B819D7">
        <w:rPr>
          <w:sz w:val="26"/>
          <w:szCs w:val="26"/>
        </w:rPr>
        <w:t xml:space="preserve"> </w:t>
      </w:r>
      <w:r w:rsidR="00B45944" w:rsidRPr="00B819D7">
        <w:rPr>
          <w:color w:val="000000" w:themeColor="text1"/>
          <w:sz w:val="26"/>
          <w:szCs w:val="26"/>
        </w:rPr>
        <w:t>заседания</w:t>
      </w:r>
      <w:r w:rsidR="00B45944" w:rsidRPr="00B819D7">
        <w:rPr>
          <w:sz w:val="26"/>
          <w:szCs w:val="26"/>
        </w:rPr>
        <w:t xml:space="preserve"> Совета депутатов.</w:t>
      </w:r>
    </w:p>
    <w:p w:rsidR="005764BE" w:rsidRPr="00B819D7" w:rsidRDefault="008165B0" w:rsidP="00537002">
      <w:pPr>
        <w:shd w:val="clear" w:color="auto" w:fill="FFFFFF"/>
        <w:tabs>
          <w:tab w:val="left" w:pos="993"/>
        </w:tabs>
        <w:ind w:firstLine="708"/>
        <w:jc w:val="both"/>
        <w:rPr>
          <w:sz w:val="26"/>
          <w:szCs w:val="26"/>
        </w:rPr>
      </w:pPr>
      <w:r w:rsidRPr="00B819D7">
        <w:rPr>
          <w:sz w:val="26"/>
          <w:szCs w:val="26"/>
        </w:rPr>
        <w:t>5.</w:t>
      </w:r>
      <w:r w:rsidR="005764BE" w:rsidRPr="00B819D7">
        <w:rPr>
          <w:sz w:val="26"/>
          <w:szCs w:val="26"/>
        </w:rPr>
        <w:t xml:space="preserve"> </w:t>
      </w:r>
      <w:proofErr w:type="gramStart"/>
      <w:r w:rsidRPr="00B819D7">
        <w:rPr>
          <w:sz w:val="26"/>
          <w:szCs w:val="26"/>
        </w:rPr>
        <w:t>Контроль за</w:t>
      </w:r>
      <w:proofErr w:type="gramEnd"/>
      <w:r w:rsidRPr="00B819D7">
        <w:rPr>
          <w:sz w:val="26"/>
          <w:szCs w:val="26"/>
        </w:rPr>
        <w:t xml:space="preserve"> выполнением распоряжения оставляю за собой.</w:t>
      </w:r>
    </w:p>
    <w:p w:rsidR="000E34EB" w:rsidRPr="00B819D7" w:rsidRDefault="000E34EB" w:rsidP="00A20DB4">
      <w:pPr>
        <w:shd w:val="clear" w:color="auto" w:fill="FFFFFF"/>
        <w:tabs>
          <w:tab w:val="left" w:pos="993"/>
        </w:tabs>
        <w:jc w:val="both"/>
        <w:rPr>
          <w:sz w:val="26"/>
          <w:szCs w:val="26"/>
        </w:rPr>
      </w:pPr>
    </w:p>
    <w:p w:rsidR="00B819D7" w:rsidRPr="00B819D7" w:rsidRDefault="00B819D7" w:rsidP="00A20DB4">
      <w:pPr>
        <w:shd w:val="clear" w:color="auto" w:fill="FFFFFF"/>
        <w:tabs>
          <w:tab w:val="left" w:pos="993"/>
        </w:tabs>
        <w:jc w:val="both"/>
        <w:rPr>
          <w:sz w:val="26"/>
          <w:szCs w:val="26"/>
        </w:rPr>
      </w:pPr>
    </w:p>
    <w:p w:rsidR="00DF1CBB" w:rsidRPr="00B819D7" w:rsidRDefault="00DF1CBB" w:rsidP="00A20DB4">
      <w:pPr>
        <w:shd w:val="clear" w:color="auto" w:fill="FFFFFF"/>
        <w:tabs>
          <w:tab w:val="left" w:pos="993"/>
        </w:tabs>
        <w:jc w:val="both"/>
        <w:rPr>
          <w:sz w:val="26"/>
          <w:szCs w:val="26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567"/>
        <w:gridCol w:w="3544"/>
      </w:tblGrid>
      <w:tr w:rsidR="008165B0" w:rsidRPr="00B819D7" w:rsidTr="003954AA">
        <w:trPr>
          <w:trHeight w:val="359"/>
        </w:trPr>
        <w:tc>
          <w:tcPr>
            <w:tcW w:w="5778" w:type="dxa"/>
          </w:tcPr>
          <w:p w:rsidR="00D775D1" w:rsidRPr="00B819D7" w:rsidRDefault="008E1325" w:rsidP="005764BE">
            <w:pPr>
              <w:jc w:val="center"/>
              <w:rPr>
                <w:b/>
                <w:sz w:val="26"/>
                <w:szCs w:val="26"/>
              </w:rPr>
            </w:pPr>
            <w:r w:rsidRPr="00B819D7">
              <w:rPr>
                <w:b/>
                <w:sz w:val="26"/>
                <w:szCs w:val="26"/>
              </w:rPr>
              <w:t>Председатель</w:t>
            </w:r>
            <w:r w:rsidR="00D775D1" w:rsidRPr="00B819D7">
              <w:rPr>
                <w:b/>
                <w:sz w:val="26"/>
                <w:szCs w:val="26"/>
              </w:rPr>
              <w:t xml:space="preserve"> Совета депутатов</w:t>
            </w:r>
          </w:p>
          <w:p w:rsidR="008165B0" w:rsidRPr="00B819D7" w:rsidRDefault="00D775D1" w:rsidP="005757D5">
            <w:pPr>
              <w:jc w:val="center"/>
              <w:rPr>
                <w:b/>
                <w:sz w:val="26"/>
                <w:szCs w:val="26"/>
              </w:rPr>
            </w:pPr>
            <w:r w:rsidRPr="00B819D7">
              <w:rPr>
                <w:b/>
                <w:sz w:val="26"/>
                <w:szCs w:val="26"/>
              </w:rPr>
              <w:t xml:space="preserve">Новооскольского </w:t>
            </w:r>
            <w:r w:rsidR="005757D5" w:rsidRPr="00B819D7">
              <w:rPr>
                <w:b/>
                <w:sz w:val="26"/>
                <w:szCs w:val="26"/>
              </w:rPr>
              <w:t xml:space="preserve"> муниципального</w:t>
            </w:r>
            <w:r w:rsidRPr="00B819D7">
              <w:rPr>
                <w:b/>
                <w:sz w:val="26"/>
                <w:szCs w:val="26"/>
              </w:rPr>
              <w:t xml:space="preserve"> округа</w:t>
            </w:r>
          </w:p>
        </w:tc>
        <w:tc>
          <w:tcPr>
            <w:tcW w:w="567" w:type="dxa"/>
          </w:tcPr>
          <w:p w:rsidR="008165B0" w:rsidRPr="00B819D7" w:rsidRDefault="008165B0" w:rsidP="00A20DB4">
            <w:pPr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AA717E" w:rsidRPr="00B819D7" w:rsidRDefault="00AA717E" w:rsidP="00AA717E">
            <w:pPr>
              <w:ind w:right="-902"/>
              <w:rPr>
                <w:b/>
                <w:sz w:val="26"/>
                <w:szCs w:val="26"/>
              </w:rPr>
            </w:pPr>
          </w:p>
          <w:p w:rsidR="008165B0" w:rsidRPr="00B819D7" w:rsidRDefault="00AA717E" w:rsidP="006F13D2">
            <w:pPr>
              <w:tabs>
                <w:tab w:val="left" w:pos="3097"/>
              </w:tabs>
              <w:ind w:right="34"/>
              <w:jc w:val="right"/>
              <w:rPr>
                <w:b/>
                <w:sz w:val="26"/>
                <w:szCs w:val="26"/>
              </w:rPr>
            </w:pPr>
            <w:r w:rsidRPr="00B819D7">
              <w:rPr>
                <w:b/>
                <w:sz w:val="26"/>
                <w:szCs w:val="26"/>
              </w:rPr>
              <w:t xml:space="preserve">       </w:t>
            </w:r>
            <w:r w:rsidR="00994D8E" w:rsidRPr="00B819D7">
              <w:rPr>
                <w:b/>
                <w:sz w:val="26"/>
                <w:szCs w:val="26"/>
              </w:rPr>
              <w:t xml:space="preserve">      </w:t>
            </w:r>
            <w:r w:rsidRPr="00B819D7">
              <w:rPr>
                <w:b/>
                <w:sz w:val="26"/>
                <w:szCs w:val="26"/>
              </w:rPr>
              <w:t xml:space="preserve">  </w:t>
            </w:r>
            <w:r w:rsidR="005757D5" w:rsidRPr="00B819D7">
              <w:rPr>
                <w:b/>
                <w:sz w:val="26"/>
                <w:szCs w:val="26"/>
              </w:rPr>
              <w:t xml:space="preserve">  </w:t>
            </w:r>
            <w:r w:rsidR="000356D4" w:rsidRPr="00B819D7">
              <w:rPr>
                <w:b/>
                <w:sz w:val="26"/>
                <w:szCs w:val="26"/>
              </w:rPr>
              <w:t xml:space="preserve"> </w:t>
            </w:r>
            <w:r w:rsidR="006F13D2" w:rsidRPr="00B819D7">
              <w:rPr>
                <w:b/>
                <w:sz w:val="26"/>
                <w:szCs w:val="26"/>
              </w:rPr>
              <w:t xml:space="preserve"> </w:t>
            </w:r>
            <w:r w:rsidR="000356D4" w:rsidRPr="00B819D7">
              <w:rPr>
                <w:b/>
                <w:sz w:val="26"/>
                <w:szCs w:val="26"/>
              </w:rPr>
              <w:t xml:space="preserve"> </w:t>
            </w:r>
            <w:r w:rsidR="008E1325" w:rsidRPr="00B819D7">
              <w:rPr>
                <w:b/>
                <w:sz w:val="26"/>
                <w:szCs w:val="26"/>
              </w:rPr>
              <w:t>А.И. Попова</w:t>
            </w:r>
            <w:r w:rsidRPr="00B819D7">
              <w:rPr>
                <w:b/>
                <w:sz w:val="26"/>
                <w:szCs w:val="26"/>
              </w:rPr>
              <w:t xml:space="preserve">          </w:t>
            </w:r>
            <w:r w:rsidR="00EE6B69" w:rsidRPr="00B819D7">
              <w:rPr>
                <w:b/>
                <w:sz w:val="26"/>
                <w:szCs w:val="26"/>
              </w:rPr>
              <w:t xml:space="preserve">    </w:t>
            </w:r>
            <w:r w:rsidRPr="00B819D7">
              <w:rPr>
                <w:b/>
                <w:sz w:val="26"/>
                <w:szCs w:val="26"/>
              </w:rPr>
              <w:t xml:space="preserve">   </w:t>
            </w:r>
            <w:r w:rsidR="00EE6B69" w:rsidRPr="00B819D7">
              <w:rPr>
                <w:b/>
                <w:sz w:val="26"/>
                <w:szCs w:val="26"/>
              </w:rPr>
              <w:t xml:space="preserve">                  </w:t>
            </w:r>
          </w:p>
        </w:tc>
      </w:tr>
    </w:tbl>
    <w:p w:rsidR="006802B8" w:rsidRPr="00525180" w:rsidRDefault="006802B8" w:rsidP="00506679">
      <w:pPr>
        <w:rPr>
          <w:sz w:val="28"/>
          <w:szCs w:val="28"/>
        </w:rPr>
      </w:pPr>
    </w:p>
    <w:sectPr w:rsidR="006802B8" w:rsidRPr="00525180" w:rsidSect="00506679">
      <w:headerReference w:type="even" r:id="rId10"/>
      <w:headerReference w:type="default" r:id="rId11"/>
      <w:footerReference w:type="even" r:id="rId12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0A5" w:rsidRDefault="00F830A5" w:rsidP="002721D2">
      <w:r>
        <w:separator/>
      </w:r>
    </w:p>
  </w:endnote>
  <w:endnote w:type="continuationSeparator" w:id="0">
    <w:p w:rsidR="00F830A5" w:rsidRDefault="00F830A5" w:rsidP="0027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B4" w:rsidRDefault="00BD063C" w:rsidP="00A20D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720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0DB4" w:rsidRDefault="00A20D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0A5" w:rsidRDefault="00F830A5" w:rsidP="002721D2">
      <w:r>
        <w:separator/>
      </w:r>
    </w:p>
  </w:footnote>
  <w:footnote w:type="continuationSeparator" w:id="0">
    <w:p w:rsidR="00F830A5" w:rsidRDefault="00F830A5" w:rsidP="0027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B4" w:rsidRDefault="00BD063C" w:rsidP="00A20DB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720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0DB4" w:rsidRDefault="00A20D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B4" w:rsidRPr="0046371A" w:rsidRDefault="00BD063C" w:rsidP="00A20DB4">
    <w:pPr>
      <w:pStyle w:val="a5"/>
      <w:framePr w:wrap="around" w:vAnchor="text" w:hAnchor="margin" w:xAlign="center" w:y="1"/>
      <w:rPr>
        <w:rStyle w:val="a9"/>
        <w:sz w:val="20"/>
        <w:szCs w:val="20"/>
      </w:rPr>
    </w:pPr>
    <w:r w:rsidRPr="0046371A">
      <w:rPr>
        <w:rStyle w:val="a9"/>
        <w:sz w:val="20"/>
        <w:szCs w:val="20"/>
      </w:rPr>
      <w:fldChar w:fldCharType="begin"/>
    </w:r>
    <w:r w:rsidR="00327204" w:rsidRPr="0046371A">
      <w:rPr>
        <w:rStyle w:val="a9"/>
        <w:sz w:val="20"/>
        <w:szCs w:val="20"/>
      </w:rPr>
      <w:instrText xml:space="preserve">PAGE  </w:instrText>
    </w:r>
    <w:r w:rsidRPr="0046371A">
      <w:rPr>
        <w:rStyle w:val="a9"/>
        <w:sz w:val="20"/>
        <w:szCs w:val="20"/>
      </w:rPr>
      <w:fldChar w:fldCharType="separate"/>
    </w:r>
    <w:r w:rsidR="00B004E6">
      <w:rPr>
        <w:rStyle w:val="a9"/>
        <w:noProof/>
        <w:sz w:val="20"/>
        <w:szCs w:val="20"/>
      </w:rPr>
      <w:t>3</w:t>
    </w:r>
    <w:r w:rsidRPr="0046371A">
      <w:rPr>
        <w:rStyle w:val="a9"/>
        <w:sz w:val="20"/>
        <w:szCs w:val="20"/>
      </w:rPr>
      <w:fldChar w:fldCharType="end"/>
    </w:r>
  </w:p>
  <w:p w:rsidR="00A20DB4" w:rsidRDefault="00A20D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23DE"/>
    <w:multiLevelType w:val="hybridMultilevel"/>
    <w:tmpl w:val="B4D4C13C"/>
    <w:lvl w:ilvl="0" w:tplc="7F9612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C549A8"/>
    <w:multiLevelType w:val="hybridMultilevel"/>
    <w:tmpl w:val="BCD23EF6"/>
    <w:lvl w:ilvl="0" w:tplc="F1D879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AD40F80"/>
    <w:multiLevelType w:val="hybridMultilevel"/>
    <w:tmpl w:val="FF6A2A4E"/>
    <w:lvl w:ilvl="0" w:tplc="1158D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D3524BB"/>
    <w:multiLevelType w:val="multilevel"/>
    <w:tmpl w:val="70527236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B0"/>
    <w:rsid w:val="0000682C"/>
    <w:rsid w:val="00010BB6"/>
    <w:rsid w:val="00012AB6"/>
    <w:rsid w:val="00014E6B"/>
    <w:rsid w:val="00017BDB"/>
    <w:rsid w:val="00020AC9"/>
    <w:rsid w:val="00022D82"/>
    <w:rsid w:val="00022EC5"/>
    <w:rsid w:val="0003148F"/>
    <w:rsid w:val="0003296D"/>
    <w:rsid w:val="000356D4"/>
    <w:rsid w:val="00040204"/>
    <w:rsid w:val="000550D4"/>
    <w:rsid w:val="00062878"/>
    <w:rsid w:val="0007173C"/>
    <w:rsid w:val="0007785D"/>
    <w:rsid w:val="000808F0"/>
    <w:rsid w:val="000820ED"/>
    <w:rsid w:val="00091A2E"/>
    <w:rsid w:val="000973E4"/>
    <w:rsid w:val="000B1CDC"/>
    <w:rsid w:val="000B4058"/>
    <w:rsid w:val="000B65F3"/>
    <w:rsid w:val="000B6AF0"/>
    <w:rsid w:val="000C26A2"/>
    <w:rsid w:val="000C3B52"/>
    <w:rsid w:val="000C3D9A"/>
    <w:rsid w:val="000C5182"/>
    <w:rsid w:val="000C624C"/>
    <w:rsid w:val="000E10FD"/>
    <w:rsid w:val="000E34EB"/>
    <w:rsid w:val="000E4760"/>
    <w:rsid w:val="000F2EE4"/>
    <w:rsid w:val="000F3175"/>
    <w:rsid w:val="000F4557"/>
    <w:rsid w:val="000F63B1"/>
    <w:rsid w:val="00107906"/>
    <w:rsid w:val="00114EC5"/>
    <w:rsid w:val="001163D2"/>
    <w:rsid w:val="00117B24"/>
    <w:rsid w:val="00121393"/>
    <w:rsid w:val="001239CB"/>
    <w:rsid w:val="00127DDB"/>
    <w:rsid w:val="001340A5"/>
    <w:rsid w:val="001351B8"/>
    <w:rsid w:val="001405C9"/>
    <w:rsid w:val="00142BBB"/>
    <w:rsid w:val="00143521"/>
    <w:rsid w:val="00147905"/>
    <w:rsid w:val="0015160A"/>
    <w:rsid w:val="00154744"/>
    <w:rsid w:val="00156F70"/>
    <w:rsid w:val="00175F0A"/>
    <w:rsid w:val="001774D0"/>
    <w:rsid w:val="001878F5"/>
    <w:rsid w:val="00190122"/>
    <w:rsid w:val="00192B57"/>
    <w:rsid w:val="0019391B"/>
    <w:rsid w:val="00197952"/>
    <w:rsid w:val="001A5741"/>
    <w:rsid w:val="001A671A"/>
    <w:rsid w:val="001A6C93"/>
    <w:rsid w:val="001B1D71"/>
    <w:rsid w:val="001B5188"/>
    <w:rsid w:val="001B694D"/>
    <w:rsid w:val="001C5706"/>
    <w:rsid w:val="001D01A6"/>
    <w:rsid w:val="001F3DF1"/>
    <w:rsid w:val="001F6A57"/>
    <w:rsid w:val="0020567D"/>
    <w:rsid w:val="0020585D"/>
    <w:rsid w:val="00206917"/>
    <w:rsid w:val="00212ECA"/>
    <w:rsid w:val="002134A8"/>
    <w:rsid w:val="00223D96"/>
    <w:rsid w:val="0022416D"/>
    <w:rsid w:val="00224651"/>
    <w:rsid w:val="0022750E"/>
    <w:rsid w:val="00235880"/>
    <w:rsid w:val="00244B81"/>
    <w:rsid w:val="00244CF4"/>
    <w:rsid w:val="00250096"/>
    <w:rsid w:val="00253C24"/>
    <w:rsid w:val="00255FAF"/>
    <w:rsid w:val="002721D2"/>
    <w:rsid w:val="002745A5"/>
    <w:rsid w:val="00275916"/>
    <w:rsid w:val="00276586"/>
    <w:rsid w:val="0027733E"/>
    <w:rsid w:val="00282F6C"/>
    <w:rsid w:val="002868FD"/>
    <w:rsid w:val="0029029D"/>
    <w:rsid w:val="00297C78"/>
    <w:rsid w:val="002A22A2"/>
    <w:rsid w:val="002A3896"/>
    <w:rsid w:val="002A6096"/>
    <w:rsid w:val="002B1990"/>
    <w:rsid w:val="002B1DF7"/>
    <w:rsid w:val="002C248B"/>
    <w:rsid w:val="002D130D"/>
    <w:rsid w:val="002D2BCB"/>
    <w:rsid w:val="002D3DA5"/>
    <w:rsid w:val="002F115B"/>
    <w:rsid w:val="002F1AA7"/>
    <w:rsid w:val="002F77D7"/>
    <w:rsid w:val="002F784D"/>
    <w:rsid w:val="002F7C03"/>
    <w:rsid w:val="00300A4C"/>
    <w:rsid w:val="0030560F"/>
    <w:rsid w:val="0032301D"/>
    <w:rsid w:val="00323936"/>
    <w:rsid w:val="00327204"/>
    <w:rsid w:val="00331DFF"/>
    <w:rsid w:val="0033560E"/>
    <w:rsid w:val="003367E3"/>
    <w:rsid w:val="003415DD"/>
    <w:rsid w:val="00343A85"/>
    <w:rsid w:val="00356FFF"/>
    <w:rsid w:val="00370CD4"/>
    <w:rsid w:val="003726CB"/>
    <w:rsid w:val="003732E5"/>
    <w:rsid w:val="00392D1D"/>
    <w:rsid w:val="00394B7E"/>
    <w:rsid w:val="003954AA"/>
    <w:rsid w:val="00396929"/>
    <w:rsid w:val="003A0345"/>
    <w:rsid w:val="003A0829"/>
    <w:rsid w:val="003A15B6"/>
    <w:rsid w:val="003A1F41"/>
    <w:rsid w:val="003A53B5"/>
    <w:rsid w:val="003A55C8"/>
    <w:rsid w:val="003A6EC2"/>
    <w:rsid w:val="003A76B2"/>
    <w:rsid w:val="003B0E46"/>
    <w:rsid w:val="003B723F"/>
    <w:rsid w:val="003B76F0"/>
    <w:rsid w:val="003C023F"/>
    <w:rsid w:val="003C1C7C"/>
    <w:rsid w:val="003D0B8E"/>
    <w:rsid w:val="003D72D3"/>
    <w:rsid w:val="003E7F36"/>
    <w:rsid w:val="003F1A4B"/>
    <w:rsid w:val="003F1BF4"/>
    <w:rsid w:val="003F3E3F"/>
    <w:rsid w:val="003F5245"/>
    <w:rsid w:val="00400B50"/>
    <w:rsid w:val="0040471F"/>
    <w:rsid w:val="00404C10"/>
    <w:rsid w:val="00404E41"/>
    <w:rsid w:val="004076C2"/>
    <w:rsid w:val="00410783"/>
    <w:rsid w:val="00411A64"/>
    <w:rsid w:val="00411EE3"/>
    <w:rsid w:val="00413524"/>
    <w:rsid w:val="0041470A"/>
    <w:rsid w:val="00423587"/>
    <w:rsid w:val="004351C4"/>
    <w:rsid w:val="004373F9"/>
    <w:rsid w:val="0044056D"/>
    <w:rsid w:val="00443E3A"/>
    <w:rsid w:val="0044561C"/>
    <w:rsid w:val="00447973"/>
    <w:rsid w:val="00450E21"/>
    <w:rsid w:val="00456FB8"/>
    <w:rsid w:val="004618E0"/>
    <w:rsid w:val="00470FC0"/>
    <w:rsid w:val="00477CCA"/>
    <w:rsid w:val="00481815"/>
    <w:rsid w:val="00486D06"/>
    <w:rsid w:val="0049046A"/>
    <w:rsid w:val="004914A4"/>
    <w:rsid w:val="00493FCF"/>
    <w:rsid w:val="004A11C8"/>
    <w:rsid w:val="004C1022"/>
    <w:rsid w:val="004C5018"/>
    <w:rsid w:val="004D0535"/>
    <w:rsid w:val="004D085F"/>
    <w:rsid w:val="004E7D1F"/>
    <w:rsid w:val="004F0501"/>
    <w:rsid w:val="004F41D0"/>
    <w:rsid w:val="004F7458"/>
    <w:rsid w:val="00501D72"/>
    <w:rsid w:val="00503826"/>
    <w:rsid w:val="00505A0F"/>
    <w:rsid w:val="0050664E"/>
    <w:rsid w:val="00506679"/>
    <w:rsid w:val="00525180"/>
    <w:rsid w:val="00525DBB"/>
    <w:rsid w:val="0052613C"/>
    <w:rsid w:val="00536CB0"/>
    <w:rsid w:val="00537002"/>
    <w:rsid w:val="0054126C"/>
    <w:rsid w:val="0056079E"/>
    <w:rsid w:val="005747DC"/>
    <w:rsid w:val="005757D5"/>
    <w:rsid w:val="005764BE"/>
    <w:rsid w:val="0058510C"/>
    <w:rsid w:val="005A2369"/>
    <w:rsid w:val="005B63E5"/>
    <w:rsid w:val="005C245E"/>
    <w:rsid w:val="005C5748"/>
    <w:rsid w:val="005C6578"/>
    <w:rsid w:val="005D5374"/>
    <w:rsid w:val="005D6ECF"/>
    <w:rsid w:val="005E0FF8"/>
    <w:rsid w:val="005E1E46"/>
    <w:rsid w:val="005E3134"/>
    <w:rsid w:val="005F0880"/>
    <w:rsid w:val="005F7D4B"/>
    <w:rsid w:val="006162D3"/>
    <w:rsid w:val="00627756"/>
    <w:rsid w:val="00634C95"/>
    <w:rsid w:val="006376E4"/>
    <w:rsid w:val="006415CD"/>
    <w:rsid w:val="00642B66"/>
    <w:rsid w:val="00644EB8"/>
    <w:rsid w:val="0064728C"/>
    <w:rsid w:val="00647DAD"/>
    <w:rsid w:val="00656632"/>
    <w:rsid w:val="00664BE9"/>
    <w:rsid w:val="0066524C"/>
    <w:rsid w:val="00665AE8"/>
    <w:rsid w:val="00674E2D"/>
    <w:rsid w:val="006802B8"/>
    <w:rsid w:val="00680529"/>
    <w:rsid w:val="00680D50"/>
    <w:rsid w:val="00683773"/>
    <w:rsid w:val="00684223"/>
    <w:rsid w:val="00684627"/>
    <w:rsid w:val="00684CBB"/>
    <w:rsid w:val="006858D8"/>
    <w:rsid w:val="006868C9"/>
    <w:rsid w:val="00686DBE"/>
    <w:rsid w:val="00687155"/>
    <w:rsid w:val="006903C2"/>
    <w:rsid w:val="006A530F"/>
    <w:rsid w:val="006A68F7"/>
    <w:rsid w:val="006B0FBF"/>
    <w:rsid w:val="006B56C9"/>
    <w:rsid w:val="006D01B6"/>
    <w:rsid w:val="006D26C1"/>
    <w:rsid w:val="006D316B"/>
    <w:rsid w:val="006D4FF2"/>
    <w:rsid w:val="006D550F"/>
    <w:rsid w:val="006D692F"/>
    <w:rsid w:val="006E1E1C"/>
    <w:rsid w:val="006E4F18"/>
    <w:rsid w:val="006F13D2"/>
    <w:rsid w:val="006F5A3B"/>
    <w:rsid w:val="006F6630"/>
    <w:rsid w:val="006F68AB"/>
    <w:rsid w:val="006F6B5D"/>
    <w:rsid w:val="00706380"/>
    <w:rsid w:val="00712D14"/>
    <w:rsid w:val="0072055B"/>
    <w:rsid w:val="00722C18"/>
    <w:rsid w:val="007243FD"/>
    <w:rsid w:val="00724B3B"/>
    <w:rsid w:val="007278EF"/>
    <w:rsid w:val="00727AA3"/>
    <w:rsid w:val="00727F55"/>
    <w:rsid w:val="00735D7D"/>
    <w:rsid w:val="00741FA4"/>
    <w:rsid w:val="00755746"/>
    <w:rsid w:val="00756E97"/>
    <w:rsid w:val="00766092"/>
    <w:rsid w:val="00767B93"/>
    <w:rsid w:val="00770CF6"/>
    <w:rsid w:val="00771A0C"/>
    <w:rsid w:val="00774A8F"/>
    <w:rsid w:val="0078078A"/>
    <w:rsid w:val="00784975"/>
    <w:rsid w:val="00791C20"/>
    <w:rsid w:val="00793ABA"/>
    <w:rsid w:val="007A62E3"/>
    <w:rsid w:val="007B0925"/>
    <w:rsid w:val="007B57F7"/>
    <w:rsid w:val="007B64EF"/>
    <w:rsid w:val="007C046F"/>
    <w:rsid w:val="007C71FD"/>
    <w:rsid w:val="007D4E78"/>
    <w:rsid w:val="007E08C3"/>
    <w:rsid w:val="007E1B87"/>
    <w:rsid w:val="007F0C9D"/>
    <w:rsid w:val="00807058"/>
    <w:rsid w:val="00810A26"/>
    <w:rsid w:val="00810E2A"/>
    <w:rsid w:val="008158B7"/>
    <w:rsid w:val="00815A19"/>
    <w:rsid w:val="00816446"/>
    <w:rsid w:val="008165B0"/>
    <w:rsid w:val="00820CED"/>
    <w:rsid w:val="00822FE8"/>
    <w:rsid w:val="00833A8F"/>
    <w:rsid w:val="00836821"/>
    <w:rsid w:val="00837537"/>
    <w:rsid w:val="008431B4"/>
    <w:rsid w:val="00850786"/>
    <w:rsid w:val="00852A76"/>
    <w:rsid w:val="008562C7"/>
    <w:rsid w:val="008623B0"/>
    <w:rsid w:val="0086433B"/>
    <w:rsid w:val="00865914"/>
    <w:rsid w:val="00867702"/>
    <w:rsid w:val="00871701"/>
    <w:rsid w:val="0087411E"/>
    <w:rsid w:val="00876CFC"/>
    <w:rsid w:val="0087750D"/>
    <w:rsid w:val="008814F7"/>
    <w:rsid w:val="00882227"/>
    <w:rsid w:val="008854D0"/>
    <w:rsid w:val="00891B63"/>
    <w:rsid w:val="008A2D96"/>
    <w:rsid w:val="008A411B"/>
    <w:rsid w:val="008A6DA9"/>
    <w:rsid w:val="008B1375"/>
    <w:rsid w:val="008B3769"/>
    <w:rsid w:val="008B3934"/>
    <w:rsid w:val="008B47B9"/>
    <w:rsid w:val="008B6C29"/>
    <w:rsid w:val="008C0650"/>
    <w:rsid w:val="008C15C8"/>
    <w:rsid w:val="008D7506"/>
    <w:rsid w:val="008E1325"/>
    <w:rsid w:val="008E5668"/>
    <w:rsid w:val="008E64DB"/>
    <w:rsid w:val="008F1C09"/>
    <w:rsid w:val="008F1EEF"/>
    <w:rsid w:val="008F57B8"/>
    <w:rsid w:val="008F678D"/>
    <w:rsid w:val="008F6967"/>
    <w:rsid w:val="00916719"/>
    <w:rsid w:val="00921D54"/>
    <w:rsid w:val="00922C12"/>
    <w:rsid w:val="00934958"/>
    <w:rsid w:val="009373C9"/>
    <w:rsid w:val="009538A6"/>
    <w:rsid w:val="00961BD0"/>
    <w:rsid w:val="00963334"/>
    <w:rsid w:val="0096538F"/>
    <w:rsid w:val="009656F4"/>
    <w:rsid w:val="0097326C"/>
    <w:rsid w:val="00975FA2"/>
    <w:rsid w:val="00976CE8"/>
    <w:rsid w:val="00981717"/>
    <w:rsid w:val="009845BD"/>
    <w:rsid w:val="00987C49"/>
    <w:rsid w:val="00990298"/>
    <w:rsid w:val="009927F9"/>
    <w:rsid w:val="00993341"/>
    <w:rsid w:val="009949E0"/>
    <w:rsid w:val="00994D8E"/>
    <w:rsid w:val="00997123"/>
    <w:rsid w:val="009A2846"/>
    <w:rsid w:val="009A4A5D"/>
    <w:rsid w:val="009A585C"/>
    <w:rsid w:val="009B56FE"/>
    <w:rsid w:val="009B7737"/>
    <w:rsid w:val="009C5DFA"/>
    <w:rsid w:val="009C7064"/>
    <w:rsid w:val="009D36E1"/>
    <w:rsid w:val="009D595C"/>
    <w:rsid w:val="009E175B"/>
    <w:rsid w:val="009E4504"/>
    <w:rsid w:val="009F2AF3"/>
    <w:rsid w:val="009F4461"/>
    <w:rsid w:val="009F5666"/>
    <w:rsid w:val="00A0153C"/>
    <w:rsid w:val="00A051A5"/>
    <w:rsid w:val="00A064EC"/>
    <w:rsid w:val="00A123DF"/>
    <w:rsid w:val="00A14963"/>
    <w:rsid w:val="00A20653"/>
    <w:rsid w:val="00A208C5"/>
    <w:rsid w:val="00A20DB4"/>
    <w:rsid w:val="00A23092"/>
    <w:rsid w:val="00A353AC"/>
    <w:rsid w:val="00A41E8F"/>
    <w:rsid w:val="00A42207"/>
    <w:rsid w:val="00A42226"/>
    <w:rsid w:val="00A60323"/>
    <w:rsid w:val="00A642C3"/>
    <w:rsid w:val="00A67BAE"/>
    <w:rsid w:val="00A70A25"/>
    <w:rsid w:val="00A736C3"/>
    <w:rsid w:val="00A854D1"/>
    <w:rsid w:val="00A94C33"/>
    <w:rsid w:val="00AA717E"/>
    <w:rsid w:val="00AA7C1A"/>
    <w:rsid w:val="00AB01FD"/>
    <w:rsid w:val="00AB62DE"/>
    <w:rsid w:val="00AC11AA"/>
    <w:rsid w:val="00AC4ED5"/>
    <w:rsid w:val="00AC585B"/>
    <w:rsid w:val="00AC5F0A"/>
    <w:rsid w:val="00AD68FD"/>
    <w:rsid w:val="00AD740D"/>
    <w:rsid w:val="00AF03AC"/>
    <w:rsid w:val="00AF1E7C"/>
    <w:rsid w:val="00AF5E40"/>
    <w:rsid w:val="00B004E6"/>
    <w:rsid w:val="00B0056B"/>
    <w:rsid w:val="00B02A0A"/>
    <w:rsid w:val="00B04895"/>
    <w:rsid w:val="00B04CAC"/>
    <w:rsid w:val="00B16F9E"/>
    <w:rsid w:val="00B22222"/>
    <w:rsid w:val="00B262B1"/>
    <w:rsid w:val="00B26FD6"/>
    <w:rsid w:val="00B36D05"/>
    <w:rsid w:val="00B41585"/>
    <w:rsid w:val="00B4540C"/>
    <w:rsid w:val="00B45944"/>
    <w:rsid w:val="00B467DB"/>
    <w:rsid w:val="00B53869"/>
    <w:rsid w:val="00B62526"/>
    <w:rsid w:val="00B646BF"/>
    <w:rsid w:val="00B64D5A"/>
    <w:rsid w:val="00B70099"/>
    <w:rsid w:val="00B71399"/>
    <w:rsid w:val="00B73AD8"/>
    <w:rsid w:val="00B819D7"/>
    <w:rsid w:val="00B858E9"/>
    <w:rsid w:val="00B9019D"/>
    <w:rsid w:val="00B91BEC"/>
    <w:rsid w:val="00BA3E8A"/>
    <w:rsid w:val="00BA43BD"/>
    <w:rsid w:val="00BA5A3E"/>
    <w:rsid w:val="00BB049E"/>
    <w:rsid w:val="00BB14E1"/>
    <w:rsid w:val="00BB23D9"/>
    <w:rsid w:val="00BB2E1C"/>
    <w:rsid w:val="00BB4A9F"/>
    <w:rsid w:val="00BB7DFA"/>
    <w:rsid w:val="00BC00AA"/>
    <w:rsid w:val="00BC10CC"/>
    <w:rsid w:val="00BC34AF"/>
    <w:rsid w:val="00BC51E2"/>
    <w:rsid w:val="00BD063C"/>
    <w:rsid w:val="00BD3D95"/>
    <w:rsid w:val="00BF4893"/>
    <w:rsid w:val="00BF50F5"/>
    <w:rsid w:val="00BF6527"/>
    <w:rsid w:val="00C000EA"/>
    <w:rsid w:val="00C0415F"/>
    <w:rsid w:val="00C10B4A"/>
    <w:rsid w:val="00C10F60"/>
    <w:rsid w:val="00C118B8"/>
    <w:rsid w:val="00C14017"/>
    <w:rsid w:val="00C22CD7"/>
    <w:rsid w:val="00C26284"/>
    <w:rsid w:val="00C415E8"/>
    <w:rsid w:val="00C424E1"/>
    <w:rsid w:val="00C537B9"/>
    <w:rsid w:val="00C65431"/>
    <w:rsid w:val="00C666DC"/>
    <w:rsid w:val="00C81155"/>
    <w:rsid w:val="00C81BD7"/>
    <w:rsid w:val="00C82856"/>
    <w:rsid w:val="00C854BB"/>
    <w:rsid w:val="00C9020D"/>
    <w:rsid w:val="00CA27CF"/>
    <w:rsid w:val="00CA7E98"/>
    <w:rsid w:val="00CB3585"/>
    <w:rsid w:val="00CB70D3"/>
    <w:rsid w:val="00CC7871"/>
    <w:rsid w:val="00CC79EE"/>
    <w:rsid w:val="00CC7BD4"/>
    <w:rsid w:val="00CD1A6E"/>
    <w:rsid w:val="00CD4888"/>
    <w:rsid w:val="00CD4981"/>
    <w:rsid w:val="00CD6272"/>
    <w:rsid w:val="00CD7F11"/>
    <w:rsid w:val="00CE3732"/>
    <w:rsid w:val="00CF4945"/>
    <w:rsid w:val="00CF7172"/>
    <w:rsid w:val="00D00C48"/>
    <w:rsid w:val="00D13944"/>
    <w:rsid w:val="00D15DF8"/>
    <w:rsid w:val="00D208D0"/>
    <w:rsid w:val="00D45785"/>
    <w:rsid w:val="00D50503"/>
    <w:rsid w:val="00D61F30"/>
    <w:rsid w:val="00D66595"/>
    <w:rsid w:val="00D66F11"/>
    <w:rsid w:val="00D7201F"/>
    <w:rsid w:val="00D72A64"/>
    <w:rsid w:val="00D775D1"/>
    <w:rsid w:val="00D817E1"/>
    <w:rsid w:val="00D830C2"/>
    <w:rsid w:val="00D96D34"/>
    <w:rsid w:val="00D9750E"/>
    <w:rsid w:val="00DA11BB"/>
    <w:rsid w:val="00DA1F42"/>
    <w:rsid w:val="00DA75A3"/>
    <w:rsid w:val="00DA7EA8"/>
    <w:rsid w:val="00DB1F29"/>
    <w:rsid w:val="00DB3419"/>
    <w:rsid w:val="00DB3556"/>
    <w:rsid w:val="00DB6D1C"/>
    <w:rsid w:val="00DC4643"/>
    <w:rsid w:val="00DC7344"/>
    <w:rsid w:val="00DC7A91"/>
    <w:rsid w:val="00DE1C0E"/>
    <w:rsid w:val="00DE22CE"/>
    <w:rsid w:val="00DE2C09"/>
    <w:rsid w:val="00DE389B"/>
    <w:rsid w:val="00DE3BF9"/>
    <w:rsid w:val="00DE7AC4"/>
    <w:rsid w:val="00DF1665"/>
    <w:rsid w:val="00DF1CBB"/>
    <w:rsid w:val="00E03BB9"/>
    <w:rsid w:val="00E04E7D"/>
    <w:rsid w:val="00E16D65"/>
    <w:rsid w:val="00E23187"/>
    <w:rsid w:val="00E4569D"/>
    <w:rsid w:val="00E51644"/>
    <w:rsid w:val="00E57FF5"/>
    <w:rsid w:val="00E63553"/>
    <w:rsid w:val="00E74F86"/>
    <w:rsid w:val="00E82E5D"/>
    <w:rsid w:val="00E90559"/>
    <w:rsid w:val="00EA40A4"/>
    <w:rsid w:val="00EB014B"/>
    <w:rsid w:val="00EB2ACC"/>
    <w:rsid w:val="00EB62D8"/>
    <w:rsid w:val="00ED7722"/>
    <w:rsid w:val="00EE1047"/>
    <w:rsid w:val="00EE5047"/>
    <w:rsid w:val="00EE56C1"/>
    <w:rsid w:val="00EE65BC"/>
    <w:rsid w:val="00EE6B69"/>
    <w:rsid w:val="00EF5787"/>
    <w:rsid w:val="00F1011C"/>
    <w:rsid w:val="00F11E0A"/>
    <w:rsid w:val="00F12DAF"/>
    <w:rsid w:val="00F14046"/>
    <w:rsid w:val="00F1557F"/>
    <w:rsid w:val="00F32F68"/>
    <w:rsid w:val="00F36D57"/>
    <w:rsid w:val="00F379C6"/>
    <w:rsid w:val="00F504C7"/>
    <w:rsid w:val="00F52181"/>
    <w:rsid w:val="00F56BB8"/>
    <w:rsid w:val="00F62E97"/>
    <w:rsid w:val="00F678AC"/>
    <w:rsid w:val="00F7117C"/>
    <w:rsid w:val="00F82DC7"/>
    <w:rsid w:val="00F830A5"/>
    <w:rsid w:val="00F8402F"/>
    <w:rsid w:val="00F91907"/>
    <w:rsid w:val="00F96158"/>
    <w:rsid w:val="00F967C8"/>
    <w:rsid w:val="00FA6CCD"/>
    <w:rsid w:val="00FA7682"/>
    <w:rsid w:val="00FB35A2"/>
    <w:rsid w:val="00FB39BF"/>
    <w:rsid w:val="00FB4773"/>
    <w:rsid w:val="00FB5C82"/>
    <w:rsid w:val="00FB5D5B"/>
    <w:rsid w:val="00FC00E5"/>
    <w:rsid w:val="00FD0545"/>
    <w:rsid w:val="00FD4A03"/>
    <w:rsid w:val="00FD6DC3"/>
    <w:rsid w:val="00FE0E34"/>
    <w:rsid w:val="00FE3E36"/>
    <w:rsid w:val="00FF53B5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B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165B0"/>
    <w:pPr>
      <w:widowControl w:val="0"/>
      <w:shd w:val="clear" w:color="auto" w:fill="FFFFFF"/>
      <w:autoSpaceDE w:val="0"/>
      <w:autoSpaceDN w:val="0"/>
      <w:adjustRightInd w:val="0"/>
      <w:spacing w:line="391" w:lineRule="exact"/>
      <w:ind w:left="4003"/>
    </w:pPr>
    <w:rPr>
      <w:b/>
      <w:bCs/>
      <w:color w:val="000000"/>
      <w:spacing w:val="-5"/>
      <w:sz w:val="26"/>
      <w:szCs w:val="26"/>
    </w:rPr>
  </w:style>
  <w:style w:type="table" w:styleId="a4">
    <w:name w:val="Table Grid"/>
    <w:basedOn w:val="a1"/>
    <w:rsid w:val="00816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8165B0"/>
    <w:pPr>
      <w:tabs>
        <w:tab w:val="center" w:pos="4677"/>
        <w:tab w:val="right" w:pos="9355"/>
      </w:tabs>
    </w:pPr>
    <w:rPr>
      <w:rFonts w:eastAsia="Times New Roman"/>
      <w:sz w:val="26"/>
      <w:szCs w:val="26"/>
    </w:rPr>
  </w:style>
  <w:style w:type="character" w:customStyle="1" w:styleId="a6">
    <w:name w:val="Верхний колонтитул Знак"/>
    <w:basedOn w:val="a0"/>
    <w:link w:val="a5"/>
    <w:rsid w:val="008165B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footer"/>
    <w:basedOn w:val="a"/>
    <w:link w:val="a8"/>
    <w:rsid w:val="008165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165B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8165B0"/>
  </w:style>
  <w:style w:type="paragraph" w:customStyle="1" w:styleId="ConsPlusTitle">
    <w:name w:val="ConsPlusTitle"/>
    <w:uiPriority w:val="99"/>
    <w:rsid w:val="00816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a">
    <w:name w:val="No Spacing"/>
    <w:uiPriority w:val="1"/>
    <w:qFormat/>
    <w:rsid w:val="008165B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8165B0"/>
    <w:pPr>
      <w:ind w:left="720"/>
      <w:contextualSpacing/>
    </w:pPr>
  </w:style>
  <w:style w:type="paragraph" w:customStyle="1" w:styleId="Char">
    <w:name w:val="Знак Char Знак Знак Знак Знак Знак Знак Знак"/>
    <w:basedOn w:val="a"/>
    <w:rsid w:val="008F1C09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Normal (Web)"/>
    <w:basedOn w:val="a"/>
    <w:rsid w:val="009D36E1"/>
    <w:pPr>
      <w:spacing w:before="100" w:beforeAutospacing="1" w:after="100" w:afterAutospacing="1"/>
    </w:pPr>
  </w:style>
  <w:style w:type="paragraph" w:customStyle="1" w:styleId="ConsPlusNormal">
    <w:name w:val="ConsPlusNormal"/>
    <w:rsid w:val="009D3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Основной текст (2)"/>
    <w:basedOn w:val="a"/>
    <w:rsid w:val="000F3175"/>
    <w:pPr>
      <w:widowControl w:val="0"/>
      <w:shd w:val="clear" w:color="auto" w:fill="FFFFFF"/>
      <w:suppressAutoHyphens/>
      <w:spacing w:after="1080" w:line="391" w:lineRule="exact"/>
    </w:pPr>
    <w:rPr>
      <w:rFonts w:eastAsia="Times New Roman"/>
      <w:kern w:val="2"/>
      <w:sz w:val="28"/>
      <w:szCs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EE6B6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6B6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B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165B0"/>
    <w:pPr>
      <w:widowControl w:val="0"/>
      <w:shd w:val="clear" w:color="auto" w:fill="FFFFFF"/>
      <w:autoSpaceDE w:val="0"/>
      <w:autoSpaceDN w:val="0"/>
      <w:adjustRightInd w:val="0"/>
      <w:spacing w:line="391" w:lineRule="exact"/>
      <w:ind w:left="4003"/>
    </w:pPr>
    <w:rPr>
      <w:b/>
      <w:bCs/>
      <w:color w:val="000000"/>
      <w:spacing w:val="-5"/>
      <w:sz w:val="26"/>
      <w:szCs w:val="26"/>
    </w:rPr>
  </w:style>
  <w:style w:type="table" w:styleId="a4">
    <w:name w:val="Table Grid"/>
    <w:basedOn w:val="a1"/>
    <w:rsid w:val="00816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8165B0"/>
    <w:pPr>
      <w:tabs>
        <w:tab w:val="center" w:pos="4677"/>
        <w:tab w:val="right" w:pos="9355"/>
      </w:tabs>
    </w:pPr>
    <w:rPr>
      <w:rFonts w:eastAsia="Times New Roman"/>
      <w:sz w:val="26"/>
      <w:szCs w:val="26"/>
    </w:rPr>
  </w:style>
  <w:style w:type="character" w:customStyle="1" w:styleId="a6">
    <w:name w:val="Верхний колонтитул Знак"/>
    <w:basedOn w:val="a0"/>
    <w:link w:val="a5"/>
    <w:rsid w:val="008165B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footer"/>
    <w:basedOn w:val="a"/>
    <w:link w:val="a8"/>
    <w:rsid w:val="008165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165B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8165B0"/>
  </w:style>
  <w:style w:type="paragraph" w:customStyle="1" w:styleId="ConsPlusTitle">
    <w:name w:val="ConsPlusTitle"/>
    <w:uiPriority w:val="99"/>
    <w:rsid w:val="00816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a">
    <w:name w:val="No Spacing"/>
    <w:uiPriority w:val="1"/>
    <w:qFormat/>
    <w:rsid w:val="008165B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8165B0"/>
    <w:pPr>
      <w:ind w:left="720"/>
      <w:contextualSpacing/>
    </w:pPr>
  </w:style>
  <w:style w:type="paragraph" w:customStyle="1" w:styleId="Char">
    <w:name w:val="Знак Char Знак Знак Знак Знак Знак Знак Знак"/>
    <w:basedOn w:val="a"/>
    <w:rsid w:val="008F1C09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Normal (Web)"/>
    <w:basedOn w:val="a"/>
    <w:rsid w:val="009D36E1"/>
    <w:pPr>
      <w:spacing w:before="100" w:beforeAutospacing="1" w:after="100" w:afterAutospacing="1"/>
    </w:pPr>
  </w:style>
  <w:style w:type="paragraph" w:customStyle="1" w:styleId="ConsPlusNormal">
    <w:name w:val="ConsPlusNormal"/>
    <w:rsid w:val="009D3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Основной текст (2)"/>
    <w:basedOn w:val="a"/>
    <w:rsid w:val="000F3175"/>
    <w:pPr>
      <w:widowControl w:val="0"/>
      <w:shd w:val="clear" w:color="auto" w:fill="FFFFFF"/>
      <w:suppressAutoHyphens/>
      <w:spacing w:after="1080" w:line="391" w:lineRule="exact"/>
    </w:pPr>
    <w:rPr>
      <w:rFonts w:eastAsia="Times New Roman"/>
      <w:kern w:val="2"/>
      <w:sz w:val="28"/>
      <w:szCs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EE6B6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6B6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0D82D-389A-4A6E-BCFA-BAD41F64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2026-02-06T09:55:00Z</cp:lastPrinted>
  <dcterms:created xsi:type="dcterms:W3CDTF">2026-02-06T09:56:00Z</dcterms:created>
  <dcterms:modified xsi:type="dcterms:W3CDTF">2026-02-06T09:56:00Z</dcterms:modified>
</cp:coreProperties>
</file>