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006" w:rsidRDefault="003F7006" w:rsidP="003F7006">
      <w:pPr>
        <w:tabs>
          <w:tab w:val="left" w:pos="9781"/>
        </w:tabs>
        <w:rPr>
          <w:b/>
          <w:bCs/>
          <w:iCs/>
          <w:color w:val="000000"/>
          <w:sz w:val="28"/>
          <w:szCs w:val="28"/>
        </w:rPr>
      </w:pPr>
      <w:r w:rsidRPr="002A73DE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26802" wp14:editId="011CD3E5">
                <wp:simplePos x="0" y="0"/>
                <wp:positionH relativeFrom="column">
                  <wp:posOffset>4977765</wp:posOffset>
                </wp:positionH>
                <wp:positionV relativeFrom="paragraph">
                  <wp:posOffset>-215900</wp:posOffset>
                </wp:positionV>
                <wp:extent cx="1225550" cy="828675"/>
                <wp:effectExtent l="0" t="0" r="0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2EA8" w:rsidRPr="002A73DE" w:rsidRDefault="00162EA8" w:rsidP="00D47CDB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91.95pt;margin-top:-17pt;width:96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" filled="f" stroked="f">
                <v:textbox>
                  <w:txbxContent>
                    <w:p w:rsidR="00162EA8" w:rsidRPr="002A73DE" w:rsidRDefault="00162EA8" w:rsidP="00D47CDB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2EA8" w:rsidRPr="00162EA8" w:rsidRDefault="003F7006" w:rsidP="003F7006">
      <w:pPr>
        <w:tabs>
          <w:tab w:val="left" w:pos="9781"/>
        </w:tabs>
        <w:rPr>
          <w:b/>
          <w:bCs/>
          <w:iCs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                     </w:t>
      </w:r>
      <w:r w:rsidR="00D47CDB" w:rsidRPr="002A3577">
        <w:rPr>
          <w:b/>
          <w:bCs/>
          <w:iCs/>
          <w:color w:val="FFFFFF" w:themeColor="background1"/>
          <w:sz w:val="28"/>
          <w:szCs w:val="28"/>
        </w:rPr>
        <w:t>ИЙСК</w:t>
      </w:r>
      <w:r w:rsidR="00162EA8" w:rsidRPr="00162EA8">
        <w:rPr>
          <w:rFonts w:ascii="Arial" w:eastAsia="Calibri" w:hAnsi="Arial" w:cs="Arial"/>
          <w:i/>
          <w:noProof/>
          <w:sz w:val="18"/>
          <w:szCs w:val="18"/>
        </w:rPr>
        <w:drawing>
          <wp:inline distT="0" distB="0" distL="0" distR="0" wp14:anchorId="5B936C56" wp14:editId="41B00884">
            <wp:extent cx="518847" cy="614824"/>
            <wp:effectExtent l="19050" t="0" r="0" b="0"/>
            <wp:docPr id="6" name="Рисунок 6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EA8" w:rsidRPr="00162EA8" w:rsidRDefault="00162EA8" w:rsidP="003F7006">
      <w:pPr>
        <w:jc w:val="center"/>
        <w:rPr>
          <w:b/>
          <w:bCs/>
          <w:iCs/>
          <w:sz w:val="28"/>
          <w:szCs w:val="28"/>
        </w:rPr>
      </w:pPr>
    </w:p>
    <w:p w:rsidR="00162EA8" w:rsidRPr="00162EA8" w:rsidRDefault="00162EA8" w:rsidP="003F7006">
      <w:pPr>
        <w:jc w:val="center"/>
        <w:rPr>
          <w:b/>
          <w:bCs/>
          <w:iCs/>
          <w:sz w:val="28"/>
          <w:szCs w:val="28"/>
        </w:rPr>
      </w:pPr>
      <w:r w:rsidRPr="00162EA8">
        <w:rPr>
          <w:b/>
          <w:bCs/>
          <w:iCs/>
          <w:sz w:val="28"/>
          <w:szCs w:val="28"/>
        </w:rPr>
        <w:t>РОССИЙСКАЯ ФЕДЕРАЦИЯ</w:t>
      </w:r>
    </w:p>
    <w:p w:rsidR="00162EA8" w:rsidRPr="00162EA8" w:rsidRDefault="00162EA8" w:rsidP="003F7006">
      <w:pPr>
        <w:jc w:val="center"/>
        <w:rPr>
          <w:b/>
          <w:bCs/>
          <w:iCs/>
          <w:sz w:val="28"/>
          <w:szCs w:val="28"/>
        </w:rPr>
      </w:pPr>
      <w:r w:rsidRPr="00162EA8">
        <w:rPr>
          <w:b/>
          <w:bCs/>
          <w:iCs/>
          <w:sz w:val="28"/>
          <w:szCs w:val="28"/>
        </w:rPr>
        <w:t>БЕЛГОРОДСКАЯ ОБЛАСТЬ</w:t>
      </w:r>
    </w:p>
    <w:p w:rsidR="00162EA8" w:rsidRPr="00162EA8" w:rsidRDefault="00162EA8" w:rsidP="003F7006">
      <w:pPr>
        <w:jc w:val="center"/>
        <w:rPr>
          <w:b/>
          <w:bCs/>
          <w:iCs/>
          <w:sz w:val="28"/>
          <w:szCs w:val="28"/>
        </w:rPr>
      </w:pPr>
    </w:p>
    <w:p w:rsidR="00162EA8" w:rsidRPr="00162EA8" w:rsidRDefault="00162EA8" w:rsidP="003F7006">
      <w:pPr>
        <w:jc w:val="center"/>
        <w:rPr>
          <w:b/>
          <w:bCs/>
          <w:iCs/>
        </w:rPr>
      </w:pPr>
      <w:r w:rsidRPr="00162EA8">
        <w:rPr>
          <w:b/>
          <w:bCs/>
          <w:iCs/>
        </w:rPr>
        <w:t>СОВЕТ ДЕПУТАТОВ</w:t>
      </w:r>
    </w:p>
    <w:p w:rsidR="00162EA8" w:rsidRPr="00162EA8" w:rsidRDefault="00162EA8" w:rsidP="003F7006">
      <w:pPr>
        <w:jc w:val="center"/>
        <w:rPr>
          <w:b/>
          <w:bCs/>
          <w:iCs/>
        </w:rPr>
      </w:pPr>
      <w:r w:rsidRPr="00162EA8">
        <w:rPr>
          <w:b/>
          <w:bCs/>
          <w:iCs/>
        </w:rPr>
        <w:t>НОВООСКОЛЬСКОГО МУНИЦИПАЛЬНОГО ОКРУГА</w:t>
      </w:r>
    </w:p>
    <w:p w:rsidR="00162EA8" w:rsidRPr="00162EA8" w:rsidRDefault="00162EA8" w:rsidP="003F7006">
      <w:pPr>
        <w:jc w:val="center"/>
        <w:rPr>
          <w:b/>
          <w:bCs/>
          <w:iCs/>
        </w:rPr>
      </w:pPr>
      <w:r w:rsidRPr="00162EA8">
        <w:rPr>
          <w:b/>
          <w:bCs/>
          <w:iCs/>
        </w:rPr>
        <w:t>БЕЛГОРОДСКОЙ ОБЛАСТИ</w:t>
      </w:r>
    </w:p>
    <w:p w:rsidR="00162EA8" w:rsidRPr="00162EA8" w:rsidRDefault="00162EA8" w:rsidP="003F7006">
      <w:pPr>
        <w:jc w:val="center"/>
        <w:rPr>
          <w:b/>
          <w:bCs/>
          <w:iCs/>
        </w:rPr>
      </w:pPr>
    </w:p>
    <w:p w:rsidR="00162EA8" w:rsidRPr="00162EA8" w:rsidRDefault="003F7006" w:rsidP="003F7006">
      <w:pPr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Внеочередное тридцать первое </w:t>
      </w:r>
      <w:r w:rsidR="00162EA8" w:rsidRPr="00162EA8">
        <w:rPr>
          <w:bCs/>
          <w:iCs/>
          <w:sz w:val="20"/>
          <w:szCs w:val="20"/>
        </w:rPr>
        <w:t xml:space="preserve">заседание   Совета депутатов  Новооскольского муниципального округа Белгородской области </w:t>
      </w:r>
      <w:r>
        <w:rPr>
          <w:bCs/>
          <w:iCs/>
          <w:sz w:val="20"/>
          <w:szCs w:val="20"/>
        </w:rPr>
        <w:t xml:space="preserve">второго </w:t>
      </w:r>
      <w:r w:rsidR="00162EA8" w:rsidRPr="00162EA8">
        <w:rPr>
          <w:bCs/>
          <w:iCs/>
          <w:sz w:val="20"/>
          <w:szCs w:val="20"/>
        </w:rPr>
        <w:t>созыва</w:t>
      </w:r>
    </w:p>
    <w:p w:rsidR="00162EA8" w:rsidRPr="00162EA8" w:rsidRDefault="00162EA8" w:rsidP="00162EA8">
      <w:pPr>
        <w:jc w:val="center"/>
        <w:rPr>
          <w:b/>
          <w:bCs/>
          <w:iCs/>
        </w:rPr>
      </w:pPr>
    </w:p>
    <w:p w:rsidR="00162EA8" w:rsidRPr="00162EA8" w:rsidRDefault="00162EA8" w:rsidP="00162EA8">
      <w:pPr>
        <w:jc w:val="center"/>
        <w:rPr>
          <w:b/>
          <w:bCs/>
          <w:iCs/>
          <w:sz w:val="28"/>
          <w:szCs w:val="28"/>
        </w:rPr>
      </w:pPr>
      <w:r w:rsidRPr="00162EA8">
        <w:rPr>
          <w:b/>
          <w:bCs/>
          <w:iCs/>
          <w:sz w:val="28"/>
          <w:szCs w:val="28"/>
        </w:rPr>
        <w:t>Р Е Ш Е Н И Е</w:t>
      </w:r>
    </w:p>
    <w:p w:rsidR="00162EA8" w:rsidRPr="00162EA8" w:rsidRDefault="00162EA8" w:rsidP="00162EA8">
      <w:pPr>
        <w:jc w:val="center"/>
        <w:rPr>
          <w:b/>
          <w:bCs/>
          <w:iCs/>
        </w:rPr>
      </w:pPr>
    </w:p>
    <w:p w:rsidR="00162EA8" w:rsidRPr="00B35F83" w:rsidRDefault="00B35F83" w:rsidP="00162EA8">
      <w:pPr>
        <w:jc w:val="center"/>
        <w:rPr>
          <w:bCs/>
          <w:iCs/>
          <w:sz w:val="26"/>
          <w:szCs w:val="26"/>
        </w:rPr>
      </w:pPr>
      <w:r w:rsidRPr="00B35F83">
        <w:rPr>
          <w:bCs/>
          <w:iCs/>
          <w:sz w:val="26"/>
          <w:szCs w:val="26"/>
        </w:rPr>
        <w:t>10 апреля 2025</w:t>
      </w:r>
      <w:r w:rsidR="00162EA8" w:rsidRPr="00B35F83">
        <w:rPr>
          <w:bCs/>
          <w:iCs/>
          <w:sz w:val="26"/>
          <w:szCs w:val="26"/>
        </w:rPr>
        <w:t xml:space="preserve">  года               </w:t>
      </w:r>
      <w:r w:rsidRPr="00B35F83">
        <w:rPr>
          <w:bCs/>
          <w:iCs/>
          <w:sz w:val="26"/>
          <w:szCs w:val="26"/>
        </w:rPr>
        <w:t xml:space="preserve">                </w:t>
      </w:r>
      <w:r w:rsidR="00162EA8" w:rsidRPr="00B35F83">
        <w:rPr>
          <w:bCs/>
          <w:iCs/>
          <w:sz w:val="26"/>
          <w:szCs w:val="26"/>
        </w:rPr>
        <w:t xml:space="preserve">                                                                        №  </w:t>
      </w:r>
      <w:r w:rsidRPr="00B35F83">
        <w:rPr>
          <w:bCs/>
          <w:iCs/>
          <w:sz w:val="26"/>
          <w:szCs w:val="26"/>
        </w:rPr>
        <w:t>348</w:t>
      </w:r>
    </w:p>
    <w:p w:rsidR="00162EA8" w:rsidRPr="00B35F83" w:rsidRDefault="00162EA8" w:rsidP="00162EA8">
      <w:pPr>
        <w:jc w:val="center"/>
        <w:rPr>
          <w:b/>
          <w:bCs/>
          <w:iCs/>
          <w:sz w:val="26"/>
          <w:szCs w:val="26"/>
        </w:rPr>
      </w:pPr>
    </w:p>
    <w:p w:rsidR="00D47CDB" w:rsidRPr="00B35F83" w:rsidRDefault="001C07B5" w:rsidP="00162EA8">
      <w:pPr>
        <w:jc w:val="center"/>
        <w:rPr>
          <w:bCs/>
          <w:iCs/>
          <w:color w:val="FFFFFF" w:themeColor="background1"/>
          <w:sz w:val="26"/>
          <w:szCs w:val="26"/>
        </w:rPr>
      </w:pPr>
      <w:r w:rsidRPr="00B35F83">
        <w:rPr>
          <w:bCs/>
          <w:iCs/>
          <w:color w:val="FFFFFF" w:themeColor="background1"/>
          <w:sz w:val="26"/>
          <w:szCs w:val="26"/>
        </w:rPr>
        <w:t xml:space="preserve">      </w:t>
      </w:r>
      <w:r w:rsidR="00162EA8" w:rsidRPr="00B35F83">
        <w:rPr>
          <w:bCs/>
          <w:iCs/>
          <w:color w:val="FFFFFF" w:themeColor="background1"/>
          <w:sz w:val="26"/>
          <w:szCs w:val="26"/>
        </w:rPr>
        <w:t>____________</w:t>
      </w:r>
      <w:r w:rsidR="00D47CDB" w:rsidRPr="00B35F83">
        <w:rPr>
          <w:bCs/>
          <w:iCs/>
          <w:color w:val="FFFFFF" w:themeColor="background1"/>
          <w:sz w:val="26"/>
          <w:szCs w:val="26"/>
        </w:rPr>
        <w:t xml:space="preserve">ода                                                     </w:t>
      </w:r>
      <w:r w:rsidR="00162EA8" w:rsidRPr="00B35F83">
        <w:rPr>
          <w:bCs/>
          <w:iCs/>
          <w:color w:val="FFFFFF" w:themeColor="background1"/>
          <w:sz w:val="26"/>
          <w:szCs w:val="26"/>
        </w:rPr>
        <w:t xml:space="preserve">                            </w:t>
      </w:r>
    </w:p>
    <w:p w:rsidR="00D47CDB" w:rsidRPr="00B35F83" w:rsidRDefault="00D47CDB" w:rsidP="00BB36E5">
      <w:pPr>
        <w:jc w:val="center"/>
        <w:rPr>
          <w:b/>
          <w:bCs/>
          <w:iCs/>
          <w:color w:val="000000"/>
          <w:sz w:val="26"/>
          <w:szCs w:val="26"/>
        </w:rPr>
      </w:pPr>
    </w:p>
    <w:p w:rsidR="00BB36E5" w:rsidRPr="00B35F83" w:rsidRDefault="00BB36E5" w:rsidP="00BB36E5">
      <w:pPr>
        <w:jc w:val="both"/>
        <w:rPr>
          <w:b/>
          <w:color w:val="000000"/>
          <w:sz w:val="26"/>
          <w:szCs w:val="26"/>
        </w:rPr>
      </w:pPr>
      <w:r w:rsidRPr="00B35F83">
        <w:rPr>
          <w:b/>
          <w:color w:val="000000"/>
          <w:sz w:val="26"/>
          <w:szCs w:val="26"/>
        </w:rPr>
        <w:t>Об утверждении Порядка предоставления</w:t>
      </w:r>
    </w:p>
    <w:p w:rsidR="00162EA8" w:rsidRPr="00B35F83" w:rsidRDefault="00162EA8" w:rsidP="00BB36E5">
      <w:pPr>
        <w:jc w:val="both"/>
        <w:rPr>
          <w:b/>
          <w:color w:val="000000"/>
          <w:sz w:val="26"/>
          <w:szCs w:val="26"/>
        </w:rPr>
      </w:pPr>
      <w:r w:rsidRPr="00B35F83">
        <w:rPr>
          <w:b/>
          <w:color w:val="000000"/>
          <w:sz w:val="26"/>
          <w:szCs w:val="26"/>
        </w:rPr>
        <w:t xml:space="preserve">единовременной выплаты </w:t>
      </w:r>
      <w:r w:rsidR="00BB36E5" w:rsidRPr="00B35F83">
        <w:rPr>
          <w:b/>
          <w:color w:val="000000"/>
          <w:sz w:val="26"/>
          <w:szCs w:val="26"/>
        </w:rPr>
        <w:t>отдельным категориям</w:t>
      </w:r>
    </w:p>
    <w:p w:rsidR="00BB36E5" w:rsidRPr="00B35F83" w:rsidRDefault="00162EA8" w:rsidP="00BB36E5">
      <w:pPr>
        <w:jc w:val="both"/>
        <w:rPr>
          <w:b/>
          <w:color w:val="000000"/>
          <w:sz w:val="26"/>
          <w:szCs w:val="26"/>
        </w:rPr>
      </w:pPr>
      <w:r w:rsidRPr="00B35F83">
        <w:rPr>
          <w:b/>
          <w:color w:val="000000"/>
          <w:sz w:val="26"/>
          <w:szCs w:val="26"/>
        </w:rPr>
        <w:t xml:space="preserve">граждан </w:t>
      </w:r>
      <w:r w:rsidR="00BB36E5" w:rsidRPr="00B35F83">
        <w:rPr>
          <w:b/>
          <w:color w:val="000000"/>
          <w:sz w:val="26"/>
          <w:szCs w:val="26"/>
        </w:rPr>
        <w:t xml:space="preserve">в связи с 80-й годовщиной Победы </w:t>
      </w:r>
    </w:p>
    <w:p w:rsidR="00BB36E5" w:rsidRPr="00B35F83" w:rsidRDefault="00BB36E5" w:rsidP="00BB36E5">
      <w:pPr>
        <w:jc w:val="both"/>
        <w:rPr>
          <w:b/>
          <w:color w:val="000000"/>
          <w:sz w:val="26"/>
          <w:szCs w:val="26"/>
        </w:rPr>
      </w:pPr>
      <w:r w:rsidRPr="00B35F83">
        <w:rPr>
          <w:b/>
          <w:color w:val="000000"/>
          <w:sz w:val="26"/>
          <w:szCs w:val="26"/>
        </w:rPr>
        <w:t xml:space="preserve">в Великой Отечественной войне 1941-1945 годов </w:t>
      </w:r>
    </w:p>
    <w:p w:rsidR="00162EA8" w:rsidRPr="00B35F83" w:rsidRDefault="00BB36E5" w:rsidP="00BB36E5">
      <w:pPr>
        <w:jc w:val="both"/>
        <w:rPr>
          <w:b/>
          <w:color w:val="000000"/>
          <w:sz w:val="26"/>
          <w:szCs w:val="26"/>
        </w:rPr>
      </w:pPr>
      <w:r w:rsidRPr="00B35F83">
        <w:rPr>
          <w:b/>
          <w:color w:val="000000"/>
          <w:sz w:val="26"/>
          <w:szCs w:val="26"/>
        </w:rPr>
        <w:t>на территор</w:t>
      </w:r>
      <w:r w:rsidR="00162EA8" w:rsidRPr="00B35F83">
        <w:rPr>
          <w:b/>
          <w:color w:val="000000"/>
          <w:sz w:val="26"/>
          <w:szCs w:val="26"/>
        </w:rPr>
        <w:t xml:space="preserve">ии Новооскольского </w:t>
      </w:r>
      <w:r w:rsidRPr="00B35F83">
        <w:rPr>
          <w:b/>
          <w:color w:val="000000"/>
          <w:sz w:val="26"/>
          <w:szCs w:val="26"/>
        </w:rPr>
        <w:t>муниципального</w:t>
      </w:r>
    </w:p>
    <w:p w:rsidR="00BB36E5" w:rsidRPr="00B35F83" w:rsidRDefault="00BB36E5" w:rsidP="00BB36E5">
      <w:pPr>
        <w:jc w:val="both"/>
        <w:rPr>
          <w:b/>
          <w:color w:val="000000"/>
          <w:sz w:val="26"/>
          <w:szCs w:val="26"/>
        </w:rPr>
      </w:pPr>
      <w:r w:rsidRPr="00B35F83">
        <w:rPr>
          <w:b/>
          <w:color w:val="000000"/>
          <w:sz w:val="26"/>
          <w:szCs w:val="26"/>
        </w:rPr>
        <w:t>округа</w:t>
      </w:r>
      <w:r w:rsidR="00147407" w:rsidRPr="00B35F83">
        <w:rPr>
          <w:b/>
          <w:color w:val="000000"/>
          <w:sz w:val="26"/>
          <w:szCs w:val="26"/>
        </w:rPr>
        <w:t xml:space="preserve"> Белгородской области</w:t>
      </w:r>
    </w:p>
    <w:p w:rsidR="00D47CDB" w:rsidRPr="00B35F83" w:rsidRDefault="00D47CDB" w:rsidP="00BB36E5">
      <w:pPr>
        <w:jc w:val="both"/>
        <w:rPr>
          <w:color w:val="000000"/>
          <w:sz w:val="26"/>
          <w:szCs w:val="26"/>
        </w:rPr>
      </w:pPr>
    </w:p>
    <w:p w:rsidR="00EE2ADC" w:rsidRPr="00B35F83" w:rsidRDefault="00EE2ADC" w:rsidP="00BB36E5">
      <w:pPr>
        <w:jc w:val="both"/>
        <w:rPr>
          <w:color w:val="000000"/>
          <w:sz w:val="26"/>
          <w:szCs w:val="26"/>
        </w:rPr>
      </w:pPr>
    </w:p>
    <w:p w:rsidR="00D47CDB" w:rsidRPr="00B35F83" w:rsidRDefault="00D47CDB" w:rsidP="00BB36E5">
      <w:pPr>
        <w:jc w:val="both"/>
        <w:rPr>
          <w:b/>
          <w:color w:val="000000"/>
          <w:sz w:val="26"/>
          <w:szCs w:val="26"/>
        </w:rPr>
      </w:pPr>
      <w:r w:rsidRPr="00B35F83">
        <w:rPr>
          <w:color w:val="000000"/>
          <w:sz w:val="26"/>
          <w:szCs w:val="26"/>
        </w:rPr>
        <w:tab/>
      </w:r>
    </w:p>
    <w:p w:rsidR="00CF4AA5" w:rsidRPr="00B35F83" w:rsidRDefault="00D47CDB" w:rsidP="00BB36E5">
      <w:pPr>
        <w:ind w:firstLine="708"/>
        <w:jc w:val="both"/>
        <w:rPr>
          <w:b/>
          <w:color w:val="000000"/>
          <w:sz w:val="26"/>
          <w:szCs w:val="26"/>
        </w:rPr>
      </w:pPr>
      <w:r w:rsidRPr="00B35F83">
        <w:rPr>
          <w:sz w:val="26"/>
          <w:szCs w:val="26"/>
        </w:rPr>
        <w:t xml:space="preserve">В соответствии с частью 5 статьи 20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Уставом </w:t>
      </w:r>
      <w:r w:rsidRPr="00B35F83">
        <w:rPr>
          <w:color w:val="000000"/>
          <w:sz w:val="26"/>
          <w:szCs w:val="26"/>
        </w:rPr>
        <w:t>Новооскольского муниципального округа</w:t>
      </w:r>
      <w:r w:rsidRPr="00B35F83">
        <w:rPr>
          <w:sz w:val="26"/>
          <w:szCs w:val="26"/>
        </w:rPr>
        <w:t xml:space="preserve"> Белгородской области, в целях </w:t>
      </w:r>
      <w:r w:rsidR="00CF4AA5" w:rsidRPr="00B35F83">
        <w:rPr>
          <w:sz w:val="26"/>
          <w:szCs w:val="26"/>
        </w:rPr>
        <w:t xml:space="preserve">повышения материального благосостояния отдельных категорий граждан, </w:t>
      </w:r>
      <w:r w:rsidR="003F7006" w:rsidRPr="00B35F83">
        <w:rPr>
          <w:color w:val="22272F"/>
          <w:sz w:val="26"/>
          <w:szCs w:val="26"/>
        </w:rPr>
        <w:t>проживающим</w:t>
      </w:r>
      <w:r w:rsidR="00CF4AA5" w:rsidRPr="00B35F83">
        <w:rPr>
          <w:color w:val="22272F"/>
          <w:sz w:val="26"/>
          <w:szCs w:val="26"/>
        </w:rPr>
        <w:t xml:space="preserve"> </w:t>
      </w:r>
      <w:r w:rsidR="00CF4AA5" w:rsidRPr="00B35F83">
        <w:rPr>
          <w:sz w:val="26"/>
          <w:szCs w:val="26"/>
        </w:rPr>
        <w:t>на территории Новооскольского муниципального округа Белгородской области</w:t>
      </w:r>
      <w:r w:rsidRPr="00B35F83">
        <w:rPr>
          <w:sz w:val="26"/>
          <w:szCs w:val="26"/>
        </w:rPr>
        <w:t xml:space="preserve">, </w:t>
      </w:r>
      <w:r w:rsidR="00CF4AA5" w:rsidRPr="00B35F83">
        <w:rPr>
          <w:sz w:val="26"/>
          <w:szCs w:val="26"/>
        </w:rPr>
        <w:t>и</w:t>
      </w:r>
      <w:r w:rsidRPr="00B35F83">
        <w:rPr>
          <w:sz w:val="26"/>
          <w:szCs w:val="26"/>
        </w:rPr>
        <w:t xml:space="preserve"> в связи с </w:t>
      </w:r>
      <w:r w:rsidR="00CF4AA5" w:rsidRPr="00B35F83">
        <w:rPr>
          <w:sz w:val="26"/>
          <w:szCs w:val="26"/>
        </w:rPr>
        <w:t xml:space="preserve">празднованием </w:t>
      </w:r>
      <w:r w:rsidRPr="00B35F83">
        <w:rPr>
          <w:sz w:val="26"/>
          <w:szCs w:val="26"/>
        </w:rPr>
        <w:t>80-й годовщин</w:t>
      </w:r>
      <w:r w:rsidR="00147407" w:rsidRPr="00B35F83">
        <w:rPr>
          <w:sz w:val="26"/>
          <w:szCs w:val="26"/>
        </w:rPr>
        <w:t>ы</w:t>
      </w:r>
      <w:r w:rsidRPr="00B35F83">
        <w:rPr>
          <w:sz w:val="26"/>
          <w:szCs w:val="26"/>
        </w:rPr>
        <w:t xml:space="preserve"> Победы в Великой Отечественной войне 1941-1945 годов </w:t>
      </w:r>
      <w:r w:rsidR="00CF4AA5" w:rsidRPr="00B35F83">
        <w:rPr>
          <w:b/>
          <w:color w:val="000000"/>
          <w:sz w:val="26"/>
          <w:szCs w:val="26"/>
        </w:rPr>
        <w:t xml:space="preserve">Совет депутатов Новооскольского муниципального округа </w:t>
      </w:r>
      <w:r w:rsidR="00162EA8" w:rsidRPr="00B35F83">
        <w:rPr>
          <w:b/>
          <w:color w:val="000000"/>
          <w:sz w:val="26"/>
          <w:szCs w:val="26"/>
        </w:rPr>
        <w:t xml:space="preserve">           </w:t>
      </w:r>
      <w:r w:rsidR="00172129" w:rsidRPr="00B35F83">
        <w:rPr>
          <w:b/>
          <w:color w:val="000000"/>
          <w:sz w:val="26"/>
          <w:szCs w:val="26"/>
        </w:rPr>
        <w:t>Белгородской области</w:t>
      </w:r>
      <w:r w:rsidR="00BB36E5" w:rsidRPr="00B35F83">
        <w:rPr>
          <w:b/>
          <w:color w:val="000000"/>
          <w:sz w:val="26"/>
          <w:szCs w:val="26"/>
        </w:rPr>
        <w:t xml:space="preserve">  </w:t>
      </w:r>
      <w:r w:rsidR="00CF4AA5" w:rsidRPr="00B35F83">
        <w:rPr>
          <w:b/>
          <w:color w:val="000000"/>
          <w:sz w:val="26"/>
          <w:szCs w:val="26"/>
        </w:rPr>
        <w:t xml:space="preserve">р е ш и л: </w:t>
      </w:r>
    </w:p>
    <w:p w:rsidR="00CF4AA5" w:rsidRPr="00B35F83" w:rsidRDefault="002F42CE" w:rsidP="00BB36E5">
      <w:pPr>
        <w:ind w:firstLine="709"/>
        <w:jc w:val="both"/>
        <w:rPr>
          <w:b/>
          <w:color w:val="000000"/>
          <w:sz w:val="26"/>
          <w:szCs w:val="26"/>
        </w:rPr>
      </w:pPr>
      <w:r w:rsidRPr="00B35F83">
        <w:rPr>
          <w:color w:val="000000"/>
          <w:sz w:val="26"/>
          <w:szCs w:val="26"/>
        </w:rPr>
        <w:t xml:space="preserve">1. </w:t>
      </w:r>
      <w:r w:rsidR="00EE2ADC" w:rsidRPr="00B35F83">
        <w:rPr>
          <w:color w:val="000000"/>
          <w:sz w:val="26"/>
          <w:szCs w:val="26"/>
        </w:rPr>
        <w:t>Установить</w:t>
      </w:r>
      <w:r w:rsidR="00646AEA" w:rsidRPr="00B35F83">
        <w:rPr>
          <w:color w:val="000000"/>
          <w:sz w:val="26"/>
          <w:szCs w:val="26"/>
        </w:rPr>
        <w:t xml:space="preserve"> </w:t>
      </w:r>
      <w:r w:rsidR="00BB36E5" w:rsidRPr="00B35F83">
        <w:rPr>
          <w:color w:val="000000"/>
          <w:sz w:val="26"/>
          <w:szCs w:val="26"/>
        </w:rPr>
        <w:t>единовременную выплату</w:t>
      </w:r>
      <w:r w:rsidR="00737DB1" w:rsidRPr="00B35F83">
        <w:rPr>
          <w:color w:val="000000"/>
          <w:sz w:val="26"/>
          <w:szCs w:val="26"/>
        </w:rPr>
        <w:t xml:space="preserve"> </w:t>
      </w:r>
      <w:r w:rsidR="00BB36E5" w:rsidRPr="00B35F83">
        <w:rPr>
          <w:color w:val="000000"/>
          <w:sz w:val="26"/>
          <w:szCs w:val="26"/>
        </w:rPr>
        <w:t>следующим категориям</w:t>
      </w:r>
      <w:r w:rsidR="00646AEA" w:rsidRPr="00B35F83">
        <w:rPr>
          <w:color w:val="000000"/>
          <w:sz w:val="26"/>
          <w:szCs w:val="26"/>
        </w:rPr>
        <w:t xml:space="preserve"> граждан:</w:t>
      </w:r>
    </w:p>
    <w:p w:rsidR="00737DB1" w:rsidRPr="00B35F83" w:rsidRDefault="00737DB1" w:rsidP="00BB36E5">
      <w:pPr>
        <w:ind w:firstLine="708"/>
        <w:jc w:val="both"/>
        <w:rPr>
          <w:bCs/>
          <w:sz w:val="26"/>
          <w:szCs w:val="26"/>
        </w:rPr>
      </w:pPr>
      <w:r w:rsidRPr="00B35F83">
        <w:rPr>
          <w:bCs/>
          <w:sz w:val="26"/>
          <w:szCs w:val="26"/>
        </w:rPr>
        <w:t>- инвалидам Великой Отечественной войны и участникам Великой Отечественной войны из числа лиц, указанных в подпунктах «а»</w:t>
      </w:r>
      <w:r w:rsidR="00BB36E5" w:rsidRPr="00B35F83">
        <w:rPr>
          <w:bCs/>
          <w:sz w:val="26"/>
          <w:szCs w:val="26"/>
        </w:rPr>
        <w:t xml:space="preserve"> </w:t>
      </w:r>
      <w:r w:rsidRPr="00B35F83">
        <w:rPr>
          <w:bCs/>
          <w:sz w:val="26"/>
          <w:szCs w:val="26"/>
        </w:rPr>
        <w:t>-</w:t>
      </w:r>
      <w:r w:rsidR="00BB36E5" w:rsidRPr="00B35F83">
        <w:rPr>
          <w:bCs/>
          <w:sz w:val="26"/>
          <w:szCs w:val="26"/>
        </w:rPr>
        <w:t xml:space="preserve"> </w:t>
      </w:r>
      <w:r w:rsidRPr="00B35F83">
        <w:rPr>
          <w:bCs/>
          <w:sz w:val="26"/>
          <w:szCs w:val="26"/>
        </w:rPr>
        <w:t>«з», «и» в части лиц, награжденных медалью «За оборону Ленинграда», подпункта 1 пункта 1 статьи 2 Федерального закона от 12 января 1995</w:t>
      </w:r>
      <w:r w:rsidR="00172129" w:rsidRPr="00B35F83">
        <w:rPr>
          <w:bCs/>
          <w:sz w:val="26"/>
          <w:szCs w:val="26"/>
        </w:rPr>
        <w:t xml:space="preserve"> года № 5-ФЗ «О ветеранах» - 20 </w:t>
      </w:r>
      <w:r w:rsidRPr="00B35F83">
        <w:rPr>
          <w:bCs/>
          <w:sz w:val="26"/>
          <w:szCs w:val="26"/>
        </w:rPr>
        <w:t xml:space="preserve">000,00 рублей; </w:t>
      </w:r>
    </w:p>
    <w:p w:rsidR="00737DB1" w:rsidRPr="00B35F83" w:rsidRDefault="00737DB1" w:rsidP="00BB36E5">
      <w:pPr>
        <w:ind w:firstLine="708"/>
        <w:jc w:val="both"/>
        <w:rPr>
          <w:bCs/>
          <w:sz w:val="26"/>
          <w:szCs w:val="26"/>
        </w:rPr>
      </w:pPr>
      <w:r w:rsidRPr="00B35F83">
        <w:rPr>
          <w:bCs/>
          <w:sz w:val="26"/>
          <w:szCs w:val="26"/>
        </w:rPr>
        <w:t xml:space="preserve">- </w:t>
      </w:r>
      <w:r w:rsidRPr="00B35F83">
        <w:rPr>
          <w:sz w:val="26"/>
          <w:szCs w:val="26"/>
        </w:rPr>
        <w:t xml:space="preserve">ветеранам Великой Отечественной войны из числа лиц, указанных в подпункте «и» в части </w:t>
      </w:r>
      <w:r w:rsidRPr="00B35F83">
        <w:rPr>
          <w:sz w:val="26"/>
          <w:szCs w:val="26"/>
          <w:shd w:val="clear" w:color="auto" w:fill="FFFFFF"/>
        </w:rPr>
        <w:t xml:space="preserve">инвалидов с детства вследствие ранения, контузии или увечья, связанных с боевыми действиями в период Великой Отечественной войны 1941 - 1945 годов, </w:t>
      </w:r>
      <w:r w:rsidRPr="00B35F83">
        <w:rPr>
          <w:bCs/>
          <w:sz w:val="26"/>
          <w:szCs w:val="26"/>
        </w:rPr>
        <w:t xml:space="preserve">подпункта 1 пункта 1, подпунктов </w:t>
      </w:r>
      <w:r w:rsidRPr="00B35F83">
        <w:rPr>
          <w:sz w:val="26"/>
          <w:szCs w:val="26"/>
        </w:rPr>
        <w:t xml:space="preserve">2 - 4 пункта 1 статьи 2 Федерального закона </w:t>
      </w:r>
      <w:r w:rsidR="00B35F83">
        <w:rPr>
          <w:sz w:val="26"/>
          <w:szCs w:val="26"/>
        </w:rPr>
        <w:t xml:space="preserve">              </w:t>
      </w:r>
      <w:r w:rsidRPr="00B35F83">
        <w:rPr>
          <w:sz w:val="26"/>
          <w:szCs w:val="26"/>
        </w:rPr>
        <w:lastRenderedPageBreak/>
        <w:t>от 12 января 1995 г</w:t>
      </w:r>
      <w:r w:rsidR="00172129" w:rsidRPr="00B35F83">
        <w:rPr>
          <w:sz w:val="26"/>
          <w:szCs w:val="26"/>
        </w:rPr>
        <w:t>ода</w:t>
      </w:r>
      <w:r w:rsidRPr="00B35F83">
        <w:rPr>
          <w:sz w:val="26"/>
          <w:szCs w:val="26"/>
        </w:rPr>
        <w:t xml:space="preserve"> № 5-ФЗ «О ветеранах», бы</w:t>
      </w:r>
      <w:bookmarkStart w:id="0" w:name="_GoBack"/>
      <w:bookmarkEnd w:id="0"/>
      <w:r w:rsidRPr="00B35F83">
        <w:rPr>
          <w:sz w:val="26"/>
          <w:szCs w:val="26"/>
        </w:rPr>
        <w:t>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вдовам (вдовцам) военнослужащих, погибших в период войны с Финляндией, Великой Отечественной войны, войны с Японией, вдовам (вдовцам) умерших инвалидов Великой Отечественной войны и участников Великой Отечественной войны; бывшим совершеннолетним узникам нацистских концлагерей, тюрем и гетто; лицам, родившимся  в период с 22 июня 1923 года по 3 сентября 1945 года (Дети войны); р</w:t>
      </w:r>
      <w:r w:rsidRPr="00B35F83">
        <w:rPr>
          <w:sz w:val="26"/>
          <w:szCs w:val="26"/>
          <w:shd w:val="clear" w:color="auto" w:fill="FFFFFF"/>
        </w:rPr>
        <w:t xml:space="preserve">еабилитированным лицам и лицам, признанным </w:t>
      </w:r>
      <w:r w:rsidRPr="00B35F83">
        <w:rPr>
          <w:color w:val="22272F"/>
          <w:sz w:val="26"/>
          <w:szCs w:val="26"/>
          <w:shd w:val="clear" w:color="auto" w:fill="FFFFFF"/>
        </w:rPr>
        <w:t xml:space="preserve">пострадавшими от политических репрессий в соответствии с </w:t>
      </w:r>
      <w:r w:rsidRPr="00B35F83">
        <w:rPr>
          <w:sz w:val="26"/>
          <w:szCs w:val="26"/>
        </w:rPr>
        <w:t xml:space="preserve">Законом </w:t>
      </w:r>
      <w:r w:rsidRPr="00B35F83">
        <w:rPr>
          <w:color w:val="22272F"/>
          <w:sz w:val="26"/>
          <w:szCs w:val="26"/>
          <w:shd w:val="clear" w:color="auto" w:fill="FFFFFF"/>
        </w:rPr>
        <w:t xml:space="preserve">Российской Федерации от 18 октября 1991 года № 1761-1 «О </w:t>
      </w:r>
      <w:r w:rsidRPr="00B35F83">
        <w:rPr>
          <w:rStyle w:val="a4"/>
          <w:i w:val="0"/>
          <w:iCs w:val="0"/>
          <w:color w:val="22272F"/>
          <w:sz w:val="26"/>
          <w:szCs w:val="26"/>
          <w:shd w:val="clear" w:color="auto" w:fill="FFFFFF"/>
        </w:rPr>
        <w:t>реабилитации жертв</w:t>
      </w:r>
      <w:r w:rsidRPr="00B35F83">
        <w:rPr>
          <w:color w:val="22272F"/>
          <w:sz w:val="26"/>
          <w:szCs w:val="26"/>
          <w:shd w:val="clear" w:color="auto" w:fill="FFFFFF"/>
        </w:rPr>
        <w:t xml:space="preserve"> </w:t>
      </w:r>
      <w:r w:rsidRPr="00B35F83">
        <w:rPr>
          <w:rStyle w:val="a4"/>
          <w:i w:val="0"/>
          <w:iCs w:val="0"/>
          <w:color w:val="22272F"/>
          <w:sz w:val="26"/>
          <w:szCs w:val="26"/>
          <w:shd w:val="clear" w:color="auto" w:fill="FFFFFF"/>
        </w:rPr>
        <w:t>политических репрессий»</w:t>
      </w:r>
      <w:r w:rsidR="00BB36E5" w:rsidRPr="00B35F83">
        <w:rPr>
          <w:rStyle w:val="a4"/>
          <w:i w:val="0"/>
          <w:iCs w:val="0"/>
          <w:color w:val="22272F"/>
          <w:sz w:val="26"/>
          <w:szCs w:val="26"/>
          <w:shd w:val="clear" w:color="auto" w:fill="FFFFFF"/>
        </w:rPr>
        <w:t>;</w:t>
      </w:r>
      <w:r w:rsidRPr="00B35F83">
        <w:rPr>
          <w:rStyle w:val="a4"/>
          <w:i w:val="0"/>
          <w:iCs w:val="0"/>
          <w:color w:val="22272F"/>
          <w:sz w:val="26"/>
          <w:szCs w:val="26"/>
          <w:shd w:val="clear" w:color="auto" w:fill="FFFFFF"/>
        </w:rPr>
        <w:t xml:space="preserve"> </w:t>
      </w:r>
      <w:r w:rsidRPr="00B35F83">
        <w:rPr>
          <w:sz w:val="26"/>
          <w:szCs w:val="26"/>
        </w:rPr>
        <w:t xml:space="preserve">Героям Социалистического Труда </w:t>
      </w:r>
      <w:r w:rsidR="00690E42" w:rsidRPr="00B35F83">
        <w:rPr>
          <w:bCs/>
          <w:sz w:val="26"/>
          <w:szCs w:val="26"/>
        </w:rPr>
        <w:t>–</w:t>
      </w:r>
      <w:r w:rsidRPr="00B35F83">
        <w:rPr>
          <w:bCs/>
          <w:sz w:val="26"/>
          <w:szCs w:val="26"/>
        </w:rPr>
        <w:t xml:space="preserve"> 1</w:t>
      </w:r>
      <w:r w:rsidR="00690E42" w:rsidRPr="00B35F83">
        <w:rPr>
          <w:bCs/>
          <w:sz w:val="26"/>
          <w:szCs w:val="26"/>
        </w:rPr>
        <w:t xml:space="preserve"> </w:t>
      </w:r>
      <w:r w:rsidRPr="00B35F83">
        <w:rPr>
          <w:bCs/>
          <w:sz w:val="26"/>
          <w:szCs w:val="26"/>
        </w:rPr>
        <w:t>000,00 рублей.</w:t>
      </w:r>
      <w:r w:rsidR="00646AEA" w:rsidRPr="00B35F83">
        <w:rPr>
          <w:bCs/>
          <w:sz w:val="26"/>
          <w:szCs w:val="26"/>
        </w:rPr>
        <w:t xml:space="preserve"> </w:t>
      </w:r>
    </w:p>
    <w:p w:rsidR="00646AEA" w:rsidRPr="00B35F83" w:rsidRDefault="00646AEA" w:rsidP="00646AE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B35F83">
        <w:rPr>
          <w:color w:val="000000"/>
          <w:sz w:val="26"/>
          <w:szCs w:val="26"/>
        </w:rPr>
        <w:t xml:space="preserve">2. Утвердить </w:t>
      </w:r>
      <w:hyperlink w:anchor="Par53" w:history="1">
        <w:r w:rsidRPr="00B35F83">
          <w:rPr>
            <w:color w:val="000000"/>
            <w:sz w:val="26"/>
            <w:szCs w:val="26"/>
          </w:rPr>
          <w:t>Порядок</w:t>
        </w:r>
      </w:hyperlink>
      <w:r w:rsidR="00BB36E5" w:rsidRPr="00B35F83">
        <w:rPr>
          <w:color w:val="000000"/>
          <w:sz w:val="26"/>
          <w:szCs w:val="26"/>
        </w:rPr>
        <w:t xml:space="preserve"> предоставления единовременной </w:t>
      </w:r>
      <w:r w:rsidRPr="00B35F83">
        <w:rPr>
          <w:color w:val="000000"/>
          <w:sz w:val="26"/>
          <w:szCs w:val="26"/>
        </w:rPr>
        <w:t>выплаты отде</w:t>
      </w:r>
      <w:r w:rsidR="00BB36E5" w:rsidRPr="00B35F83">
        <w:rPr>
          <w:color w:val="000000"/>
          <w:sz w:val="26"/>
          <w:szCs w:val="26"/>
        </w:rPr>
        <w:t xml:space="preserve">льным категориям граждан к </w:t>
      </w:r>
      <w:r w:rsidR="00BB36E5" w:rsidRPr="00B35F83">
        <w:rPr>
          <w:sz w:val="26"/>
          <w:szCs w:val="26"/>
        </w:rPr>
        <w:t>80-й годовщин</w:t>
      </w:r>
      <w:r w:rsidR="00172129" w:rsidRPr="00B35F83">
        <w:rPr>
          <w:sz w:val="26"/>
          <w:szCs w:val="26"/>
        </w:rPr>
        <w:t>е</w:t>
      </w:r>
      <w:r w:rsidR="00BB36E5" w:rsidRPr="00B35F83">
        <w:rPr>
          <w:sz w:val="26"/>
          <w:szCs w:val="26"/>
        </w:rPr>
        <w:t xml:space="preserve"> Победы в Великой Отечественной войне 1941-1945 годов</w:t>
      </w:r>
      <w:r w:rsidRPr="00B35F83">
        <w:rPr>
          <w:color w:val="000000"/>
          <w:sz w:val="26"/>
          <w:szCs w:val="26"/>
        </w:rPr>
        <w:t xml:space="preserve"> на территории Новооскольского </w:t>
      </w:r>
      <w:r w:rsidR="00172129" w:rsidRPr="00B35F83">
        <w:rPr>
          <w:color w:val="000000"/>
          <w:sz w:val="26"/>
          <w:szCs w:val="26"/>
        </w:rPr>
        <w:t>муниципального</w:t>
      </w:r>
      <w:r w:rsidRPr="00B35F83">
        <w:rPr>
          <w:color w:val="000000"/>
          <w:sz w:val="26"/>
          <w:szCs w:val="26"/>
        </w:rPr>
        <w:t xml:space="preserve"> округа </w:t>
      </w:r>
      <w:r w:rsidR="00690E42" w:rsidRPr="00B35F83">
        <w:rPr>
          <w:color w:val="000000"/>
          <w:sz w:val="26"/>
          <w:szCs w:val="26"/>
        </w:rPr>
        <w:t xml:space="preserve">(далее – Порядок) </w:t>
      </w:r>
      <w:r w:rsidRPr="00B35F83">
        <w:rPr>
          <w:color w:val="000000"/>
          <w:sz w:val="26"/>
          <w:szCs w:val="26"/>
        </w:rPr>
        <w:t>(прилагается).</w:t>
      </w:r>
    </w:p>
    <w:p w:rsidR="00646AEA" w:rsidRPr="00B35F83" w:rsidRDefault="00DE6C29" w:rsidP="00646AE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B35F83">
        <w:rPr>
          <w:color w:val="000000"/>
          <w:sz w:val="26"/>
          <w:szCs w:val="26"/>
        </w:rPr>
        <w:t>3</w:t>
      </w:r>
      <w:r w:rsidR="00646AEA" w:rsidRPr="00B35F83">
        <w:rPr>
          <w:color w:val="000000"/>
          <w:sz w:val="26"/>
          <w:szCs w:val="26"/>
        </w:rPr>
        <w:t>.</w:t>
      </w:r>
      <w:r w:rsidRPr="00B35F83">
        <w:rPr>
          <w:color w:val="000000"/>
          <w:sz w:val="26"/>
          <w:szCs w:val="26"/>
        </w:rPr>
        <w:t xml:space="preserve"> </w:t>
      </w:r>
      <w:r w:rsidR="00646AEA" w:rsidRPr="00B35F83">
        <w:rPr>
          <w:color w:val="000000"/>
          <w:sz w:val="26"/>
          <w:szCs w:val="26"/>
        </w:rPr>
        <w:t xml:space="preserve">Определить </w:t>
      </w:r>
      <w:r w:rsidRPr="00B35F83">
        <w:rPr>
          <w:color w:val="000000"/>
          <w:sz w:val="26"/>
          <w:szCs w:val="26"/>
        </w:rPr>
        <w:t>управление социальной защиты населения администрации Новооскольского муниципального округа Белгородской области органом</w:t>
      </w:r>
      <w:r w:rsidR="00FB2351" w:rsidRPr="00B35F83">
        <w:rPr>
          <w:color w:val="000000"/>
          <w:sz w:val="26"/>
          <w:szCs w:val="26"/>
        </w:rPr>
        <w:t>,</w:t>
      </w:r>
      <w:r w:rsidRPr="00B35F83">
        <w:rPr>
          <w:color w:val="000000"/>
          <w:sz w:val="26"/>
          <w:szCs w:val="26"/>
        </w:rPr>
        <w:t xml:space="preserve"> </w:t>
      </w:r>
      <w:r w:rsidR="00646AEA" w:rsidRPr="00B35F83">
        <w:rPr>
          <w:color w:val="000000"/>
          <w:sz w:val="26"/>
          <w:szCs w:val="26"/>
        </w:rPr>
        <w:t xml:space="preserve">уполномоченным </w:t>
      </w:r>
      <w:r w:rsidRPr="00B35F83">
        <w:rPr>
          <w:color w:val="000000"/>
          <w:sz w:val="26"/>
          <w:szCs w:val="26"/>
        </w:rPr>
        <w:t xml:space="preserve">на организацию и </w:t>
      </w:r>
      <w:r w:rsidR="00646AEA" w:rsidRPr="00B35F83">
        <w:rPr>
          <w:color w:val="000000"/>
          <w:sz w:val="26"/>
          <w:szCs w:val="26"/>
        </w:rPr>
        <w:t>осуществлени</w:t>
      </w:r>
      <w:r w:rsidRPr="00B35F83">
        <w:rPr>
          <w:color w:val="000000"/>
          <w:sz w:val="26"/>
          <w:szCs w:val="26"/>
        </w:rPr>
        <w:t>е</w:t>
      </w:r>
      <w:r w:rsidR="00646AEA" w:rsidRPr="00B35F83">
        <w:rPr>
          <w:color w:val="000000"/>
          <w:sz w:val="26"/>
          <w:szCs w:val="26"/>
        </w:rPr>
        <w:t xml:space="preserve"> единовременной денежной выплаты</w:t>
      </w:r>
      <w:r w:rsidRPr="00B35F83">
        <w:rPr>
          <w:color w:val="000000"/>
          <w:sz w:val="26"/>
          <w:szCs w:val="26"/>
        </w:rPr>
        <w:t>, установленной пунктом 1 Порядка</w:t>
      </w:r>
      <w:r w:rsidR="00646AEA" w:rsidRPr="00B35F83">
        <w:rPr>
          <w:color w:val="000000"/>
          <w:sz w:val="26"/>
          <w:szCs w:val="26"/>
        </w:rPr>
        <w:t>.</w:t>
      </w:r>
    </w:p>
    <w:p w:rsidR="00646AEA" w:rsidRPr="00B35F83" w:rsidRDefault="00646AEA" w:rsidP="00646AEA">
      <w:pPr>
        <w:ind w:firstLine="540"/>
        <w:jc w:val="both"/>
        <w:rPr>
          <w:color w:val="000000"/>
          <w:sz w:val="26"/>
          <w:szCs w:val="26"/>
        </w:rPr>
      </w:pPr>
      <w:r w:rsidRPr="00B35F83">
        <w:rPr>
          <w:color w:val="000000"/>
          <w:sz w:val="26"/>
          <w:szCs w:val="26"/>
        </w:rPr>
        <w:t>4</w:t>
      </w:r>
      <w:r w:rsidR="00EE2ADC" w:rsidRPr="00B35F83">
        <w:rPr>
          <w:color w:val="000000"/>
          <w:sz w:val="26"/>
          <w:szCs w:val="26"/>
        </w:rPr>
        <w:t>.</w:t>
      </w:r>
      <w:r w:rsidRPr="00B35F83">
        <w:rPr>
          <w:color w:val="000000"/>
          <w:sz w:val="26"/>
          <w:szCs w:val="26"/>
        </w:rPr>
        <w:t xml:space="preserve"> </w:t>
      </w:r>
      <w:r w:rsidRPr="00B35F83">
        <w:rPr>
          <w:sz w:val="26"/>
          <w:szCs w:val="26"/>
        </w:rPr>
        <w:t>Управлению финансов и бюджетной политики администрации Новооскольского муниципального округа</w:t>
      </w:r>
      <w:r w:rsidR="00FB2351" w:rsidRPr="00B35F83">
        <w:rPr>
          <w:sz w:val="26"/>
          <w:szCs w:val="26"/>
        </w:rPr>
        <w:t xml:space="preserve"> </w:t>
      </w:r>
      <w:r w:rsidR="00FB2351" w:rsidRPr="00B35F83">
        <w:rPr>
          <w:color w:val="000000"/>
          <w:sz w:val="26"/>
          <w:szCs w:val="26"/>
        </w:rPr>
        <w:t>Белгородской области</w:t>
      </w:r>
      <w:r w:rsidRPr="00B35F83">
        <w:rPr>
          <w:sz w:val="26"/>
          <w:szCs w:val="26"/>
        </w:rPr>
        <w:t xml:space="preserve"> (Лавренова Т.Н.) обеспечить финансирование расходов на </w:t>
      </w:r>
      <w:r w:rsidR="00FB2351" w:rsidRPr="00B35F83">
        <w:rPr>
          <w:color w:val="000000"/>
          <w:sz w:val="26"/>
          <w:szCs w:val="26"/>
        </w:rPr>
        <w:t xml:space="preserve">единовременную </w:t>
      </w:r>
      <w:r w:rsidRPr="00B35F83">
        <w:rPr>
          <w:color w:val="000000"/>
          <w:sz w:val="26"/>
          <w:szCs w:val="26"/>
        </w:rPr>
        <w:t>выплату отдельным категориям граждан.</w:t>
      </w:r>
      <w:r w:rsidR="00FB2351" w:rsidRPr="00B35F83">
        <w:rPr>
          <w:color w:val="000000"/>
          <w:sz w:val="26"/>
          <w:szCs w:val="26"/>
        </w:rPr>
        <w:t xml:space="preserve"> </w:t>
      </w:r>
    </w:p>
    <w:p w:rsidR="00363439" w:rsidRPr="00B35F83" w:rsidRDefault="00FB2351" w:rsidP="00172129">
      <w:pPr>
        <w:ind w:firstLine="567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5</w:t>
      </w:r>
      <w:r w:rsidR="00363439" w:rsidRPr="00B35F83">
        <w:rPr>
          <w:sz w:val="26"/>
          <w:szCs w:val="26"/>
        </w:rPr>
        <w:t xml:space="preserve">. Настоящее решение </w:t>
      </w:r>
      <w:r w:rsidRPr="00B35F83">
        <w:rPr>
          <w:sz w:val="26"/>
          <w:szCs w:val="26"/>
        </w:rPr>
        <w:t xml:space="preserve">опубликовать </w:t>
      </w:r>
      <w:r w:rsidR="00363439" w:rsidRPr="00B35F83">
        <w:rPr>
          <w:sz w:val="26"/>
          <w:szCs w:val="26"/>
        </w:rPr>
        <w:t>в сетевом издании «Вперед» (</w:t>
      </w:r>
      <w:r w:rsidR="00363439" w:rsidRPr="00B35F83">
        <w:rPr>
          <w:sz w:val="26"/>
          <w:szCs w:val="26"/>
          <w:lang w:val="en-US"/>
        </w:rPr>
        <w:t>no</w:t>
      </w:r>
      <w:r w:rsidR="00363439" w:rsidRPr="00B35F83">
        <w:rPr>
          <w:sz w:val="26"/>
          <w:szCs w:val="26"/>
        </w:rPr>
        <w:t>-</w:t>
      </w:r>
      <w:r w:rsidR="00363439" w:rsidRPr="00B35F83">
        <w:rPr>
          <w:sz w:val="26"/>
          <w:szCs w:val="26"/>
          <w:lang w:val="en-US"/>
        </w:rPr>
        <w:t>vpered</w:t>
      </w:r>
      <w:r w:rsidR="00363439" w:rsidRPr="00B35F83">
        <w:rPr>
          <w:sz w:val="26"/>
          <w:szCs w:val="26"/>
        </w:rPr>
        <w:t>.</w:t>
      </w:r>
      <w:r w:rsidR="00363439" w:rsidRPr="00B35F83">
        <w:rPr>
          <w:sz w:val="26"/>
          <w:szCs w:val="26"/>
          <w:lang w:val="en-US"/>
        </w:rPr>
        <w:t>ru</w:t>
      </w:r>
      <w:r w:rsidR="00363439" w:rsidRPr="00B35F83">
        <w:rPr>
          <w:sz w:val="26"/>
          <w:szCs w:val="26"/>
        </w:rPr>
        <w:t xml:space="preserve">) и </w:t>
      </w:r>
      <w:r w:rsidRPr="00B35F83">
        <w:rPr>
          <w:sz w:val="26"/>
          <w:szCs w:val="26"/>
        </w:rPr>
        <w:t xml:space="preserve">разместить </w:t>
      </w:r>
      <w:r w:rsidR="00363439" w:rsidRPr="00B35F83">
        <w:rPr>
          <w:sz w:val="26"/>
          <w:szCs w:val="26"/>
        </w:rPr>
        <w:t>на официальном сайте органов местного самоуправления Новооскольского муниципального округа (</w:t>
      </w:r>
      <w:r w:rsidRPr="00B35F83">
        <w:rPr>
          <w:color w:val="000000"/>
          <w:sz w:val="26"/>
          <w:szCs w:val="26"/>
          <w:lang w:val="en-US"/>
        </w:rPr>
        <w:t>novyjoskol</w:t>
      </w:r>
      <w:r w:rsidRPr="00B35F83">
        <w:rPr>
          <w:color w:val="000000"/>
          <w:sz w:val="26"/>
          <w:szCs w:val="26"/>
        </w:rPr>
        <w:t>-</w:t>
      </w:r>
      <w:r w:rsidRPr="00B35F83">
        <w:rPr>
          <w:color w:val="000000"/>
          <w:sz w:val="26"/>
          <w:szCs w:val="26"/>
          <w:lang w:val="en-US"/>
        </w:rPr>
        <w:t>r</w:t>
      </w:r>
      <w:r w:rsidRPr="00B35F83">
        <w:rPr>
          <w:color w:val="000000"/>
          <w:sz w:val="26"/>
          <w:szCs w:val="26"/>
        </w:rPr>
        <w:t>31</w:t>
      </w:r>
      <w:r w:rsidRPr="00B35F83">
        <w:rPr>
          <w:i/>
          <w:color w:val="000000"/>
          <w:sz w:val="26"/>
          <w:szCs w:val="26"/>
        </w:rPr>
        <w:t>.</w:t>
      </w:r>
      <w:r w:rsidRPr="00B35F83">
        <w:rPr>
          <w:color w:val="000000"/>
          <w:sz w:val="26"/>
          <w:szCs w:val="26"/>
          <w:lang w:val="en-US"/>
        </w:rPr>
        <w:t>gosveb</w:t>
      </w:r>
      <w:r w:rsidRPr="00B35F83">
        <w:rPr>
          <w:color w:val="000000"/>
          <w:sz w:val="26"/>
          <w:szCs w:val="26"/>
        </w:rPr>
        <w:t>.</w:t>
      </w:r>
      <w:r w:rsidRPr="00B35F83">
        <w:rPr>
          <w:color w:val="000000"/>
          <w:sz w:val="26"/>
          <w:szCs w:val="26"/>
          <w:lang w:val="en-US"/>
        </w:rPr>
        <w:t>gosuslugi</w:t>
      </w:r>
      <w:r w:rsidRPr="00B35F83">
        <w:rPr>
          <w:color w:val="000000"/>
          <w:sz w:val="26"/>
          <w:szCs w:val="26"/>
        </w:rPr>
        <w:t>.</w:t>
      </w:r>
      <w:r w:rsidRPr="00B35F83">
        <w:rPr>
          <w:color w:val="000000"/>
          <w:sz w:val="26"/>
          <w:szCs w:val="26"/>
          <w:lang w:val="en-US"/>
        </w:rPr>
        <w:t>ru</w:t>
      </w:r>
      <w:r w:rsidR="00363439" w:rsidRPr="00B35F83">
        <w:rPr>
          <w:sz w:val="26"/>
          <w:szCs w:val="26"/>
        </w:rPr>
        <w:t xml:space="preserve">) в информационно-телекоммуникационной сети «Интернет». </w:t>
      </w:r>
    </w:p>
    <w:p w:rsidR="00363439" w:rsidRPr="00B35F83" w:rsidRDefault="00FB2351" w:rsidP="00172129">
      <w:pPr>
        <w:ind w:firstLine="567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6</w:t>
      </w:r>
      <w:r w:rsidR="00363439" w:rsidRPr="00B35F83">
        <w:rPr>
          <w:sz w:val="26"/>
          <w:szCs w:val="26"/>
        </w:rPr>
        <w:t xml:space="preserve">. Настоящее решение </w:t>
      </w:r>
      <w:r w:rsidRPr="00B35F83">
        <w:rPr>
          <w:sz w:val="26"/>
          <w:szCs w:val="26"/>
        </w:rPr>
        <w:t xml:space="preserve">вступает в силу после дня </w:t>
      </w:r>
      <w:r w:rsidR="00C6661B" w:rsidRPr="00B35F83">
        <w:rPr>
          <w:sz w:val="26"/>
          <w:szCs w:val="26"/>
        </w:rPr>
        <w:t>его официального опубликования</w:t>
      </w:r>
      <w:r w:rsidR="00363439" w:rsidRPr="00B35F83">
        <w:rPr>
          <w:sz w:val="26"/>
          <w:szCs w:val="26"/>
        </w:rPr>
        <w:t>.</w:t>
      </w:r>
    </w:p>
    <w:p w:rsidR="00363439" w:rsidRPr="00B35F83" w:rsidRDefault="00C6661B" w:rsidP="00172129">
      <w:pPr>
        <w:ind w:firstLine="567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7</w:t>
      </w:r>
      <w:r w:rsidR="00363439" w:rsidRPr="00B35F83">
        <w:rPr>
          <w:sz w:val="26"/>
          <w:szCs w:val="26"/>
        </w:rPr>
        <w:t>. Контроль за исполнением настоящего решения возложить на постоянную комиссию Совета депутатов по бюджету, финансовой, налоговой политике, экономике, предпринимательству и стратегическому развитию (Катюков В.А.).</w:t>
      </w:r>
    </w:p>
    <w:p w:rsidR="00D47CDB" w:rsidRPr="00B35F83" w:rsidRDefault="00D47CDB" w:rsidP="00D47CDB">
      <w:pPr>
        <w:jc w:val="both"/>
        <w:rPr>
          <w:color w:val="000000"/>
          <w:sz w:val="26"/>
          <w:szCs w:val="26"/>
        </w:rPr>
      </w:pPr>
    </w:p>
    <w:p w:rsidR="00973DC6" w:rsidRPr="00B35F83" w:rsidRDefault="00973DC6" w:rsidP="00D47CDB">
      <w:pPr>
        <w:jc w:val="both"/>
        <w:rPr>
          <w:color w:val="000000"/>
          <w:sz w:val="26"/>
          <w:szCs w:val="26"/>
        </w:rPr>
      </w:pPr>
    </w:p>
    <w:p w:rsidR="00D47CDB" w:rsidRPr="00B35F83" w:rsidRDefault="00D47CDB" w:rsidP="00D47CDB">
      <w:pPr>
        <w:jc w:val="both"/>
        <w:rPr>
          <w:color w:val="000000"/>
          <w:sz w:val="26"/>
          <w:szCs w:val="26"/>
        </w:rPr>
      </w:pPr>
    </w:p>
    <w:tbl>
      <w:tblPr>
        <w:tblW w:w="9751" w:type="dxa"/>
        <w:tblLook w:val="01E0" w:firstRow="1" w:lastRow="1" w:firstColumn="1" w:lastColumn="1" w:noHBand="0" w:noVBand="0"/>
      </w:tblPr>
      <w:tblGrid>
        <w:gridCol w:w="5568"/>
        <w:gridCol w:w="2100"/>
        <w:gridCol w:w="2083"/>
      </w:tblGrid>
      <w:tr w:rsidR="00D47CDB" w:rsidRPr="00B35F83" w:rsidTr="00973DC6">
        <w:tc>
          <w:tcPr>
            <w:tcW w:w="5568" w:type="dxa"/>
            <w:vAlign w:val="bottom"/>
            <w:hideMark/>
          </w:tcPr>
          <w:p w:rsidR="00D47CDB" w:rsidRPr="00B35F83" w:rsidRDefault="00D47CDB" w:rsidP="00973DC6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B35F83">
              <w:rPr>
                <w:b/>
                <w:color w:val="000000"/>
                <w:sz w:val="26"/>
                <w:szCs w:val="26"/>
              </w:rPr>
              <w:t xml:space="preserve">    </w:t>
            </w:r>
            <w:r w:rsidR="00C6661B" w:rsidRPr="00B35F83">
              <w:rPr>
                <w:b/>
                <w:color w:val="000000"/>
                <w:sz w:val="26"/>
                <w:szCs w:val="26"/>
              </w:rPr>
              <w:t xml:space="preserve">     </w:t>
            </w:r>
            <w:r w:rsidRPr="00B35F83">
              <w:rPr>
                <w:b/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D47CDB" w:rsidRPr="00B35F83" w:rsidRDefault="00D47CDB" w:rsidP="00973DC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B35F83">
              <w:rPr>
                <w:b/>
                <w:color w:val="000000"/>
                <w:sz w:val="26"/>
                <w:szCs w:val="26"/>
              </w:rPr>
              <w:t>Новооскольского муниципального округа</w:t>
            </w:r>
          </w:p>
        </w:tc>
        <w:tc>
          <w:tcPr>
            <w:tcW w:w="2100" w:type="dxa"/>
          </w:tcPr>
          <w:p w:rsidR="00D47CDB" w:rsidRPr="00B35F83" w:rsidRDefault="00D47CDB" w:rsidP="00973DC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2083" w:type="dxa"/>
            <w:vAlign w:val="bottom"/>
            <w:hideMark/>
          </w:tcPr>
          <w:p w:rsidR="00D47CDB" w:rsidRPr="00B35F83" w:rsidRDefault="00172129" w:rsidP="00973DC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B35F83">
              <w:rPr>
                <w:b/>
                <w:bCs/>
                <w:iCs/>
                <w:color w:val="000000"/>
                <w:sz w:val="26"/>
                <w:szCs w:val="26"/>
              </w:rPr>
              <w:t xml:space="preserve">  </w:t>
            </w:r>
            <w:r w:rsidR="00D47CDB" w:rsidRPr="00B35F83">
              <w:rPr>
                <w:b/>
                <w:bCs/>
                <w:iCs/>
                <w:color w:val="000000"/>
                <w:sz w:val="26"/>
                <w:szCs w:val="26"/>
              </w:rPr>
              <w:t>А.И. Попова</w:t>
            </w:r>
          </w:p>
        </w:tc>
      </w:tr>
    </w:tbl>
    <w:p w:rsidR="00D47CDB" w:rsidRPr="00B35F83" w:rsidRDefault="00D47CDB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Pr="00B35F83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Pr="00B35F83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Pr="00B35F83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162EA8" w:rsidRDefault="00162EA8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89630B" w:rsidRDefault="0089630B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162EA8" w:rsidRDefault="00162EA8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tbl>
      <w:tblPr>
        <w:tblStyle w:val="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675"/>
      </w:tblGrid>
      <w:tr w:rsidR="00973DC6" w:rsidRPr="00B35F83" w:rsidTr="00973DC6">
        <w:tc>
          <w:tcPr>
            <w:tcW w:w="4106" w:type="dxa"/>
          </w:tcPr>
          <w:p w:rsidR="00973DC6" w:rsidRPr="00B35F83" w:rsidRDefault="00973DC6" w:rsidP="00B35F8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675" w:type="dxa"/>
          </w:tcPr>
          <w:p w:rsidR="00973DC6" w:rsidRPr="00B35F83" w:rsidRDefault="00973DC6" w:rsidP="00B35F8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 xml:space="preserve">Приложение </w:t>
            </w:r>
            <w:r w:rsidR="00B35F83" w:rsidRPr="00B35F83">
              <w:rPr>
                <w:b/>
                <w:sz w:val="26"/>
                <w:szCs w:val="26"/>
              </w:rPr>
              <w:t xml:space="preserve">№ </w:t>
            </w:r>
            <w:r w:rsidRPr="00B35F83">
              <w:rPr>
                <w:b/>
                <w:sz w:val="26"/>
                <w:szCs w:val="26"/>
              </w:rPr>
              <w:t>1</w:t>
            </w:r>
          </w:p>
          <w:p w:rsidR="00973DC6" w:rsidRPr="00B35F83" w:rsidRDefault="00973DC6" w:rsidP="00B35F8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973DC6" w:rsidRPr="00B35F83" w:rsidRDefault="00973DC6" w:rsidP="00B35F8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 xml:space="preserve">УТВЕРЖДЕН </w:t>
            </w:r>
          </w:p>
          <w:p w:rsidR="00973DC6" w:rsidRPr="00B35F83" w:rsidRDefault="00973DC6" w:rsidP="00B35F8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 xml:space="preserve">решением Совета депутатов </w:t>
            </w:r>
          </w:p>
          <w:p w:rsidR="00973DC6" w:rsidRPr="00B35F83" w:rsidRDefault="00973DC6" w:rsidP="00B35F8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 xml:space="preserve">Новооскольского муниципального округа Белгородской области </w:t>
            </w:r>
          </w:p>
          <w:p w:rsidR="00973DC6" w:rsidRPr="00B35F83" w:rsidRDefault="00973DC6" w:rsidP="00B35F8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 xml:space="preserve">от </w:t>
            </w:r>
            <w:r w:rsidR="00B35F83" w:rsidRPr="00B35F83">
              <w:rPr>
                <w:b/>
                <w:sz w:val="26"/>
                <w:szCs w:val="26"/>
              </w:rPr>
              <w:t>10 апреля</w:t>
            </w:r>
            <w:r w:rsidRPr="00B35F83">
              <w:rPr>
                <w:b/>
                <w:sz w:val="26"/>
                <w:szCs w:val="26"/>
              </w:rPr>
              <w:t xml:space="preserve"> 2025 года № </w:t>
            </w:r>
            <w:r w:rsidR="00B35F83" w:rsidRPr="00B35F83">
              <w:rPr>
                <w:b/>
                <w:sz w:val="26"/>
                <w:szCs w:val="26"/>
              </w:rPr>
              <w:t>348</w:t>
            </w:r>
          </w:p>
          <w:p w:rsidR="00973DC6" w:rsidRPr="00B35F83" w:rsidRDefault="00973DC6" w:rsidP="00B35F8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973DC6" w:rsidRPr="00B35F83" w:rsidRDefault="00973DC6" w:rsidP="00B35F8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973DC6" w:rsidRPr="00B35F83" w:rsidRDefault="00973DC6" w:rsidP="00B35F8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>Порядок</w:t>
      </w:r>
    </w:p>
    <w:p w:rsidR="00B35F83" w:rsidRPr="00B35F83" w:rsidRDefault="00973DC6" w:rsidP="00B35F8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 xml:space="preserve">предоставления единовременной выплаты </w:t>
      </w:r>
    </w:p>
    <w:p w:rsidR="00B35F83" w:rsidRPr="00B35F83" w:rsidRDefault="00973DC6" w:rsidP="00B35F8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>отдельным категориям граждан в связи с 80-й годовщиной Победы</w:t>
      </w:r>
    </w:p>
    <w:p w:rsidR="00B35F83" w:rsidRPr="00B35F83" w:rsidRDefault="00973DC6" w:rsidP="00B35F8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 xml:space="preserve"> в Великой Отечественной войне 1941-1945 годов</w:t>
      </w:r>
    </w:p>
    <w:p w:rsidR="00B35F83" w:rsidRPr="00B35F83" w:rsidRDefault="00973DC6" w:rsidP="00B35F8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 xml:space="preserve">на территории Новооскольского муниципального округа </w:t>
      </w:r>
    </w:p>
    <w:p w:rsidR="00973DC6" w:rsidRPr="00B35F83" w:rsidRDefault="00973DC6" w:rsidP="00B35F8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>Белгородской области</w:t>
      </w:r>
    </w:p>
    <w:p w:rsidR="00973DC6" w:rsidRPr="00B35F83" w:rsidRDefault="00973DC6" w:rsidP="00B35F83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973DC6" w:rsidRPr="00B35F83" w:rsidRDefault="00973DC6" w:rsidP="00B35F8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>1. Общие положения</w:t>
      </w:r>
    </w:p>
    <w:p w:rsidR="00973DC6" w:rsidRPr="00B35F83" w:rsidRDefault="00973DC6" w:rsidP="00B35F83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973DC6" w:rsidRPr="00B35F83" w:rsidRDefault="00973DC6" w:rsidP="00B35F8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35F83">
        <w:rPr>
          <w:color w:val="1A1A1A"/>
          <w:sz w:val="26"/>
          <w:szCs w:val="26"/>
        </w:rPr>
        <w:t>1.1. Настоящий Порядок предоставления единовременной выплаты отдельным категориям граждан</w:t>
      </w:r>
      <w:r w:rsidRPr="00B35F83">
        <w:rPr>
          <w:sz w:val="26"/>
          <w:szCs w:val="26"/>
        </w:rPr>
        <w:t xml:space="preserve"> в связи с 80-й годовщиной Победы в Великой Отечественной войне 1941-1945 годов </w:t>
      </w:r>
      <w:r w:rsidRPr="00B35F83">
        <w:rPr>
          <w:color w:val="1A1A1A"/>
          <w:sz w:val="26"/>
          <w:szCs w:val="26"/>
        </w:rPr>
        <w:t xml:space="preserve">(далее – Порядок) определяет механизм и условия предоставления </w:t>
      </w:r>
      <w:r w:rsidRPr="00B35F83">
        <w:rPr>
          <w:sz w:val="26"/>
          <w:szCs w:val="26"/>
        </w:rPr>
        <w:t xml:space="preserve">на территории Новооскольского муниципального округа </w:t>
      </w:r>
      <w:r w:rsidRPr="00B35F83">
        <w:rPr>
          <w:color w:val="1A1A1A"/>
          <w:sz w:val="26"/>
          <w:szCs w:val="26"/>
        </w:rPr>
        <w:t>единовременной выплаты отдельным категориям граждан</w:t>
      </w:r>
      <w:r w:rsidRPr="00B35F83">
        <w:rPr>
          <w:sz w:val="26"/>
          <w:szCs w:val="26"/>
        </w:rPr>
        <w:t xml:space="preserve"> в связи с 80-й годовщиной Победы в Великой Отечественной войне 1941-1945 годов</w:t>
      </w:r>
      <w:r w:rsidRPr="00B35F83">
        <w:rPr>
          <w:color w:val="1A1A1A"/>
          <w:sz w:val="26"/>
          <w:szCs w:val="26"/>
        </w:rPr>
        <w:t xml:space="preserve"> (далее – единовременная выплата)</w:t>
      </w:r>
      <w:r w:rsidRPr="00B35F83">
        <w:rPr>
          <w:sz w:val="26"/>
          <w:szCs w:val="26"/>
        </w:rPr>
        <w:t xml:space="preserve">. </w:t>
      </w:r>
    </w:p>
    <w:p w:rsidR="00973DC6" w:rsidRPr="00B35F83" w:rsidRDefault="00973DC6" w:rsidP="00B35F83">
      <w:pPr>
        <w:suppressAutoHyphens/>
        <w:ind w:firstLine="709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 xml:space="preserve">1.2. Единовременная выплата осуществляется за счет средств бюджета Новооскольского муниципального округа. </w:t>
      </w:r>
    </w:p>
    <w:p w:rsidR="00973DC6" w:rsidRPr="00B35F83" w:rsidRDefault="00973DC6" w:rsidP="00B35F83">
      <w:pPr>
        <w:shd w:val="clear" w:color="auto" w:fill="FFFFFF"/>
        <w:ind w:firstLine="708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>1.3. Единовременная выплата предоставляется гражданам Российской Федерации, постоянно (временно) проживающим на территории Новооскольского муниципального округа Белгородской области следующих категорий:</w:t>
      </w:r>
    </w:p>
    <w:p w:rsidR="00973DC6" w:rsidRPr="00B35F83" w:rsidRDefault="00973DC6" w:rsidP="00B35F83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 xml:space="preserve">а) инвалидам Великой Отечественной войны, ветеранам Великой Отечественной войны, указанным в статье 2 Федерального закона от 12 января 1995 года № 5-ФЗ               «О ветеранах»; </w:t>
      </w:r>
    </w:p>
    <w:p w:rsidR="00973DC6" w:rsidRPr="00B35F83" w:rsidRDefault="00973DC6" w:rsidP="00B35F83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>б) вдовам (вдовцам) военнослужащих, погибших в период войны с Финляндией, Великой Отечественной войны, войны с Японией, вдовам (вдовцам) умерших инвалидов Великой Отечественной войны и участников Великой Отечественной войны;</w:t>
      </w:r>
    </w:p>
    <w:p w:rsidR="00973DC6" w:rsidRPr="00B35F83" w:rsidRDefault="00973DC6" w:rsidP="00B35F83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 xml:space="preserve">в)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войны; </w:t>
      </w:r>
    </w:p>
    <w:p w:rsidR="00973DC6" w:rsidRPr="00B35F83" w:rsidRDefault="00973DC6" w:rsidP="00B35F83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 xml:space="preserve">г) бывшим совершеннолетним узникам нацистских концлагерей, тюрем и гетто; </w:t>
      </w:r>
    </w:p>
    <w:p w:rsidR="00973DC6" w:rsidRPr="00B35F83" w:rsidRDefault="00973DC6" w:rsidP="00B35F83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>д) лицам, родившимся  в период с 22 июня 1923 года по 3 сентября 1945 года (Дети войны);</w:t>
      </w:r>
    </w:p>
    <w:p w:rsidR="00973DC6" w:rsidRPr="00B35F83" w:rsidRDefault="00973DC6" w:rsidP="00B35F83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>е) реабилитированным лицам и лицам, признанным пострадавшими от политических репрессий в соответствии с Законом Росси</w:t>
      </w:r>
      <w:r w:rsidR="00162EA8" w:rsidRPr="00B35F83">
        <w:rPr>
          <w:color w:val="1A1A1A"/>
          <w:sz w:val="26"/>
          <w:szCs w:val="26"/>
        </w:rPr>
        <w:t xml:space="preserve">йской Федерации                   </w:t>
      </w:r>
      <w:r w:rsidRPr="00B35F83">
        <w:rPr>
          <w:color w:val="1A1A1A"/>
          <w:sz w:val="26"/>
          <w:szCs w:val="26"/>
        </w:rPr>
        <w:t xml:space="preserve"> от 18 октября 1991 года № 1761-1 «О реабилитации жертв политических репрессий»; </w:t>
      </w:r>
    </w:p>
    <w:p w:rsidR="00973DC6" w:rsidRPr="00B35F83" w:rsidRDefault="00973DC6" w:rsidP="00B35F83">
      <w:pPr>
        <w:ind w:firstLine="709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>ж) Героям Социалистического Труда.</w:t>
      </w:r>
    </w:p>
    <w:p w:rsidR="00973DC6" w:rsidRPr="00B35F83" w:rsidRDefault="00973DC6" w:rsidP="00B35F83">
      <w:pPr>
        <w:ind w:firstLine="709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lastRenderedPageBreak/>
        <w:t xml:space="preserve">1.4. Единовременная выплата является одним из видов дополнительных мер социальной поддержки и предоставляется единовременно и </w:t>
      </w:r>
      <w:r w:rsidR="00162EA8" w:rsidRPr="00B35F83">
        <w:rPr>
          <w:color w:val="1A1A1A"/>
          <w:sz w:val="26"/>
          <w:szCs w:val="26"/>
        </w:rPr>
        <w:t>однократно</w:t>
      </w:r>
      <w:r w:rsidRPr="00B35F83">
        <w:rPr>
          <w:color w:val="1A1A1A"/>
          <w:sz w:val="26"/>
          <w:szCs w:val="26"/>
        </w:rPr>
        <w:t xml:space="preserve"> к 80-й годовщине Победы в Великой Отечественной войне 1941-1945 годов. </w:t>
      </w:r>
    </w:p>
    <w:p w:rsidR="00973DC6" w:rsidRPr="00B35F83" w:rsidRDefault="00973DC6" w:rsidP="00B35F83">
      <w:pPr>
        <w:ind w:firstLine="709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>1.5. Размер единовременной выплаты составляет:</w:t>
      </w:r>
    </w:p>
    <w:p w:rsidR="00973DC6" w:rsidRPr="00B35F83" w:rsidRDefault="00973DC6" w:rsidP="00B35F83">
      <w:pPr>
        <w:ind w:firstLine="708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 xml:space="preserve">- инвалидам Великой Отечественной войны и участникам Великой Отечественной войны из числа лиц, указанных в подпунктах «а»-«з», «и» в части лиц, награжденных медалью «За оборону Ленинграда», подпункта 1 пункта 1 статьи 2 Федерального закона от 12 января 1995 года № 5-ФЗ «О ветеранах» - 20 000,00 рублей; </w:t>
      </w:r>
    </w:p>
    <w:p w:rsidR="00973DC6" w:rsidRPr="00B35F83" w:rsidRDefault="00973DC6" w:rsidP="00B35F83">
      <w:pPr>
        <w:ind w:firstLine="708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 xml:space="preserve">- ветеранам Великой Отечественной войны из числа лиц, указанных в подпункте «и» в части инвалидов с детства вследствие ранения, контузии или увечья, связанных с боевыми действиями в период Великой Отечественной войны 1941 - 1945 годов, подпункта 1 пункта 1, подпунктов 2 - 4 пункта 1 статьи 2 Федерального закона  от 12 января 1995 года № 5-ФЗ «О ветеранах»;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вдовам (вдовцам) военнослужащих, погибших в период войны с Финляндией, Великой Отечественной войны, войны с Японией; вдовам (вдовцам) умерших инвалидов Великой Отечественной войны и участников Великой Отечественной войны; бывшим совершеннолетним узникам нацистских концлагерей, тюрем и гетто; лицам, родившимся  в период с 22 июня </w:t>
      </w:r>
      <w:r w:rsidR="00162EA8" w:rsidRPr="00B35F83">
        <w:rPr>
          <w:color w:val="1A1A1A"/>
          <w:sz w:val="26"/>
          <w:szCs w:val="26"/>
        </w:rPr>
        <w:t xml:space="preserve">    </w:t>
      </w:r>
      <w:r w:rsidRPr="00B35F83">
        <w:rPr>
          <w:color w:val="1A1A1A"/>
          <w:sz w:val="26"/>
          <w:szCs w:val="26"/>
        </w:rPr>
        <w:t>1923 года по 3 сентября 1945 года (Дети войны); реабилитированным лицам и лицам, признанным пострадавшими от политических репрессий в соответствии с Законом Российской Федерации от 18 октября 1991 года № 1761-1 «О реабилитации жертв политических репрессий»; Героям Социалистического Труда – 1 000,00 рублей.</w:t>
      </w:r>
    </w:p>
    <w:p w:rsidR="00973DC6" w:rsidRPr="00B35F83" w:rsidRDefault="00973DC6" w:rsidP="00B35F83">
      <w:pPr>
        <w:ind w:firstLine="709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>1.6. Гражданам, имеющим право на получение единовременной выплаты по нескольким основаниям, предусмотренным настоящим Порядком, единовременная выплата осуществляется по тому основанию, которое предусматривает более высокий размер единовременной выплаты.</w:t>
      </w:r>
    </w:p>
    <w:p w:rsidR="00973DC6" w:rsidRPr="00B35F83" w:rsidRDefault="00973DC6" w:rsidP="00B35F83">
      <w:pPr>
        <w:shd w:val="clear" w:color="auto" w:fill="FFFFFF"/>
        <w:ind w:firstLine="708"/>
        <w:jc w:val="both"/>
        <w:rPr>
          <w:color w:val="1A1A1A"/>
          <w:sz w:val="26"/>
          <w:szCs w:val="26"/>
        </w:rPr>
      </w:pPr>
      <w:r w:rsidRPr="00B35F83">
        <w:rPr>
          <w:sz w:val="26"/>
          <w:szCs w:val="26"/>
        </w:rPr>
        <w:t xml:space="preserve">1.7. Предоставление ежемесячной денежной выплаты гражданам, указанным в пункте 1.3 раздела 1 Порядка, состоящим на учете в управлении социальной защиты населения администрации Новооскольского муниципального округа (далее – Управление), осуществляется на основании имеющихся в распоряжении Управления, документов, содержащих соответствующие данные, в без заявительном </w:t>
      </w:r>
      <w:r w:rsidRPr="00B35F83">
        <w:rPr>
          <w:color w:val="1A1A1A"/>
          <w:sz w:val="26"/>
          <w:szCs w:val="26"/>
        </w:rPr>
        <w:t xml:space="preserve">порядке. </w:t>
      </w:r>
    </w:p>
    <w:p w:rsidR="00973DC6" w:rsidRPr="00B35F83" w:rsidRDefault="00973DC6" w:rsidP="00B35F83">
      <w:pPr>
        <w:shd w:val="clear" w:color="auto" w:fill="FFFFFF"/>
        <w:ind w:firstLine="708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 xml:space="preserve">1.8. Единовременная выплата по месту временного проживания гражданина предоставляется при условии получения Управлением сведений о непредставлении гражданину единовременной денежной выплаты по месту постоянного проживания. </w:t>
      </w:r>
    </w:p>
    <w:p w:rsidR="00973DC6" w:rsidRPr="00B35F83" w:rsidRDefault="00973DC6" w:rsidP="00B35F83">
      <w:pPr>
        <w:shd w:val="clear" w:color="auto" w:fill="FFFFFF"/>
        <w:ind w:firstLine="708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>В случае отсутствия указанных сведений Управление по месту временного проживания гражданина направляет межведомственный информационный запрос в уполномоченный орган по месту постоянного проживания гражданина о предоставлении (непредставлении) единовременной выплаты.</w:t>
      </w:r>
    </w:p>
    <w:p w:rsidR="00973DC6" w:rsidRPr="00B35F83" w:rsidRDefault="00973DC6" w:rsidP="00B35F83">
      <w:pPr>
        <w:tabs>
          <w:tab w:val="left" w:pos="709"/>
        </w:tabs>
        <w:ind w:firstLine="709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>1.9. Единовременная выплата предоставляется без учета среднемесячного дохода граждан независимо от получения ежемесячных денежных выплат по иным основаниям, предусмотренным законодательством Российской Федерации или законодательством Белгородской области.</w:t>
      </w:r>
    </w:p>
    <w:p w:rsidR="00973DC6" w:rsidRPr="00B35F83" w:rsidRDefault="00973DC6" w:rsidP="00B35F83">
      <w:pPr>
        <w:ind w:firstLine="709"/>
        <w:jc w:val="both"/>
        <w:rPr>
          <w:color w:val="1A1A1A"/>
          <w:sz w:val="26"/>
          <w:szCs w:val="26"/>
        </w:rPr>
      </w:pPr>
      <w:r w:rsidRPr="00B35F83">
        <w:rPr>
          <w:color w:val="1A1A1A"/>
          <w:sz w:val="26"/>
          <w:szCs w:val="26"/>
        </w:rPr>
        <w:t>1.10. Единовременная выплата производится путем перечисления денежных средств на счет, открытый в кредитной организации или через отделение Федеральной почтовой связи по месту жительства получателя.</w:t>
      </w:r>
    </w:p>
    <w:p w:rsidR="00973DC6" w:rsidRPr="00B35F83" w:rsidRDefault="00973DC6" w:rsidP="00B35F83">
      <w:pPr>
        <w:ind w:firstLine="709"/>
        <w:jc w:val="both"/>
        <w:rPr>
          <w:bCs/>
          <w:sz w:val="26"/>
          <w:szCs w:val="26"/>
        </w:rPr>
      </w:pPr>
    </w:p>
    <w:p w:rsidR="0089630B" w:rsidRPr="00B35F83" w:rsidRDefault="0089630B" w:rsidP="00B35F83">
      <w:pPr>
        <w:ind w:firstLine="709"/>
        <w:jc w:val="both"/>
        <w:rPr>
          <w:bCs/>
          <w:sz w:val="26"/>
          <w:szCs w:val="26"/>
        </w:rPr>
      </w:pPr>
    </w:p>
    <w:p w:rsidR="00973DC6" w:rsidRPr="00B35F83" w:rsidRDefault="00973DC6" w:rsidP="00B35F8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lastRenderedPageBreak/>
        <w:t>2. Порядок обращения за единовременной выплатой и ее назначение</w:t>
      </w:r>
    </w:p>
    <w:p w:rsidR="00973DC6" w:rsidRPr="00B35F83" w:rsidRDefault="00973DC6" w:rsidP="00B35F8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 xml:space="preserve">2.1. Единовременная выплата гражданам, указанным в пункте 1.7 раздела 1 Порядка и состоящим на учете в Управлении, осуществляется по реквизитам счета в кредитной организации, имеющегося в распоряжении Управления, или через почтовое отделение. </w:t>
      </w:r>
    </w:p>
    <w:p w:rsidR="00973DC6" w:rsidRPr="00B35F83" w:rsidRDefault="00973DC6" w:rsidP="00B35F83">
      <w:pPr>
        <w:ind w:firstLine="709"/>
        <w:jc w:val="both"/>
        <w:rPr>
          <w:b/>
          <w:sz w:val="26"/>
          <w:szCs w:val="26"/>
        </w:rPr>
      </w:pPr>
      <w:bookmarkStart w:id="1" w:name="Par77"/>
      <w:bookmarkStart w:id="2" w:name="sub_1072"/>
      <w:bookmarkEnd w:id="1"/>
      <w:r w:rsidRPr="00B35F83">
        <w:rPr>
          <w:color w:val="22272F"/>
          <w:sz w:val="26"/>
          <w:szCs w:val="26"/>
        </w:rPr>
        <w:t xml:space="preserve">2.2. При отсутствии в распоряжении Управления необходимых данных единовременная выплата осуществляется на основании заявления гражданина. </w:t>
      </w:r>
      <w:bookmarkEnd w:id="2"/>
    </w:p>
    <w:p w:rsidR="00973DC6" w:rsidRPr="00B35F83" w:rsidRDefault="00973DC6" w:rsidP="00B35F83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B35F83">
        <w:rPr>
          <w:color w:val="22272F"/>
          <w:sz w:val="26"/>
          <w:szCs w:val="26"/>
        </w:rPr>
        <w:t>2.3. Заявление о предоставлении единовременной выплаты подается в Управление на бумажном носителе посредством личного обращения или представителем заявителя (приложение № 1 к Порядку).</w:t>
      </w:r>
    </w:p>
    <w:p w:rsidR="00973DC6" w:rsidRPr="00B35F83" w:rsidRDefault="00973DC6" w:rsidP="00B35F83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B35F83">
        <w:rPr>
          <w:color w:val="22272F"/>
          <w:sz w:val="26"/>
          <w:szCs w:val="26"/>
        </w:rPr>
        <w:t>2.4. К заявлению прилагаются следующие документы или копии документов, заверенные в установленном законодательством Российской Федерации порядке:</w:t>
      </w:r>
    </w:p>
    <w:p w:rsidR="00973DC6" w:rsidRPr="00B35F83" w:rsidRDefault="00973DC6" w:rsidP="00B35F83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B35F83">
        <w:rPr>
          <w:color w:val="22272F"/>
          <w:sz w:val="26"/>
          <w:szCs w:val="26"/>
        </w:rPr>
        <w:t>а) документ, удостоверяющий личность заявителя;</w:t>
      </w:r>
    </w:p>
    <w:p w:rsidR="00973DC6" w:rsidRPr="00B35F83" w:rsidRDefault="00973DC6" w:rsidP="00B35F83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B35F83">
        <w:rPr>
          <w:color w:val="22272F"/>
          <w:sz w:val="26"/>
          <w:szCs w:val="26"/>
        </w:rPr>
        <w:t>б) документ, подтверждающий регистрацию заявителя на территории Новооскольского муниципального округа;</w:t>
      </w:r>
    </w:p>
    <w:p w:rsidR="00973DC6" w:rsidRPr="00B35F83" w:rsidRDefault="00973DC6" w:rsidP="00B35F83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B35F83">
        <w:rPr>
          <w:color w:val="22272F"/>
          <w:sz w:val="26"/>
          <w:szCs w:val="26"/>
        </w:rPr>
        <w:t>в) документ, удостоверяющий личность и полномочия представителя заявителя (в случае подачи заявления представителем заявителя);</w:t>
      </w:r>
    </w:p>
    <w:p w:rsidR="00973DC6" w:rsidRPr="00B35F83" w:rsidRDefault="00973DC6" w:rsidP="00B35F83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B35F83">
        <w:rPr>
          <w:color w:val="22272F"/>
          <w:sz w:val="26"/>
          <w:szCs w:val="26"/>
        </w:rPr>
        <w:t xml:space="preserve">г) </w:t>
      </w:r>
      <w:r w:rsidRPr="00B35F83">
        <w:rPr>
          <w:sz w:val="26"/>
          <w:szCs w:val="26"/>
        </w:rPr>
        <w:t xml:space="preserve">документ, подтверждающий право на единовременную выплату для отдельных категорий граждан в соответствии с </w:t>
      </w:r>
      <w:r w:rsidRPr="00B35F83">
        <w:rPr>
          <w:color w:val="1A1A1A"/>
          <w:sz w:val="26"/>
          <w:szCs w:val="26"/>
        </w:rPr>
        <w:t>пунктом 1.3 раздела 1 Порядка;</w:t>
      </w:r>
    </w:p>
    <w:p w:rsidR="00973DC6" w:rsidRPr="00B35F83" w:rsidRDefault="00973DC6" w:rsidP="00B35F83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B35F83">
        <w:rPr>
          <w:color w:val="22272F"/>
          <w:sz w:val="26"/>
          <w:szCs w:val="26"/>
        </w:rPr>
        <w:t>д) страховое свидетельство обязательного пенсионного страхования либо документ, подтверждающий регистрацию в системе индивидуального (персонифицированного) учета;</w:t>
      </w:r>
    </w:p>
    <w:p w:rsidR="00973DC6" w:rsidRPr="00B35F83" w:rsidRDefault="00973DC6" w:rsidP="00B35F83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B35F83">
        <w:rPr>
          <w:color w:val="22272F"/>
          <w:sz w:val="26"/>
          <w:szCs w:val="26"/>
        </w:rPr>
        <w:t>е) документ, подтверждающий реквизиты счета в кредитной организации, открытого на имя заявителя.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2.5. Ответственность за достоверность и полноту представляемых документов, являющихся основанием для предоставления единовременной выплаты, возлагается на заявителя.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2.6. Должностные лица Управления, имеющие в соответствии с должностными инструкциями доступ к персональным данным, несут ответственность в соответствии с действующим законодательством за распространение и (или) незаконное использование конфиденциальной информации, ставшей им известной в связи с предоставлением единовременной выплаты.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2.7. Ответственное лицо Управления проверяет достоверность сведений, указанных в заявлении и предоставленных заявителем документах.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2.8. Датой приема заявления считается дата регистрации соответствующего заявления в Управлении.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 xml:space="preserve">2.9. Заявление подлежит рассмотрению Управлением в срок, не превышающий     10 (десяти) рабочих дней с даты его регистрации в журнале регистрации заявлений и решений </w:t>
      </w:r>
      <w:r w:rsidRPr="00B35F83">
        <w:rPr>
          <w:color w:val="22272F"/>
          <w:sz w:val="26"/>
          <w:szCs w:val="26"/>
          <w:shd w:val="clear" w:color="auto" w:fill="FFFFFF"/>
        </w:rPr>
        <w:t>(</w:t>
      </w:r>
      <w:r w:rsidRPr="00B35F83">
        <w:rPr>
          <w:sz w:val="26"/>
          <w:szCs w:val="26"/>
        </w:rPr>
        <w:t xml:space="preserve">приложение № 2 к </w:t>
      </w:r>
      <w:r w:rsidRPr="00B35F83">
        <w:rPr>
          <w:color w:val="22272F"/>
          <w:sz w:val="26"/>
          <w:szCs w:val="26"/>
          <w:shd w:val="clear" w:color="auto" w:fill="FFFFFF"/>
        </w:rPr>
        <w:t>настоящему Порядку).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color w:val="22272F"/>
          <w:sz w:val="26"/>
          <w:szCs w:val="26"/>
          <w:shd w:val="clear" w:color="auto" w:fill="FFFFFF"/>
        </w:rPr>
        <w:t>По результатам рассмотрения заявления принимается решение о предоставлении единовременной выплаты или об отказе в ее предоставлении (</w:t>
      </w:r>
      <w:r w:rsidRPr="00B35F83">
        <w:rPr>
          <w:sz w:val="26"/>
          <w:szCs w:val="26"/>
        </w:rPr>
        <w:t xml:space="preserve">приложение № 3 к </w:t>
      </w:r>
      <w:r w:rsidRPr="00B35F83">
        <w:rPr>
          <w:color w:val="22272F"/>
          <w:sz w:val="26"/>
          <w:szCs w:val="26"/>
          <w:shd w:val="clear" w:color="auto" w:fill="FFFFFF"/>
        </w:rPr>
        <w:t>настоящему Порядку).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В случае принятия решения об отказе в предоставлении единовременной выплаты отдельным категориям граждан заявитель уведомляется об этом в течение 3 (трех) рабочих дней после дня принятия решения.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2.10. Основанием для отказа в предоставлении ежегодной денежной выплаты является: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lastRenderedPageBreak/>
        <w:t>а) отсутствие права на получение единовременной выплаты в соответствии с настоящим Порядком;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б) представление недостоверных сведений;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в) наличие в представленных документах исправлений, повреждений, не позволяющих однозначно истолковать их содержание.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color w:val="22272F"/>
          <w:sz w:val="26"/>
          <w:szCs w:val="26"/>
          <w:shd w:val="clear" w:color="auto" w:fill="FFFFFF"/>
        </w:rPr>
      </w:pPr>
      <w:r w:rsidRPr="00B35F83">
        <w:rPr>
          <w:sz w:val="26"/>
          <w:szCs w:val="26"/>
        </w:rPr>
        <w:t xml:space="preserve">2.11. </w:t>
      </w:r>
      <w:r w:rsidRPr="00B35F83">
        <w:rPr>
          <w:color w:val="22272F"/>
          <w:sz w:val="26"/>
          <w:szCs w:val="26"/>
          <w:shd w:val="clear" w:color="auto" w:fill="FFFFFF"/>
        </w:rPr>
        <w:t>Единовременная выплата, полученная гражданами вследствие представления ими документов с заведомо недостоверными сведениями либо сокрытия данных, влияющих на право получения единовременной выплаты, возмещается этими гражданами в добровольном порядке, а в случае спора - взыскивается в судебном порядке.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2.12. Право на получение единовременной выплаты, подлежащей выплате наследодателю, но не полученной им при жизни по какой-либо причине, принадлежит совместно проживающим с умершим членам его семьи, а также его нетрудоспособным иждивенцам, независимо от того, проживали они совместно с умершим или не проживали.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2.13. Не полученная гражданином в связи со смертью сумма единовременной выплаты выплачивается проживавшему совместно с умершим члену семьи, если обращение последовало не позднее шести месяцев со дня смерти получателя.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2.14. При наличии нескольких совместно проживающих членов семьи умершего гражданина получатель определяется на основании совместного заявления всех совершеннолетних членов семьи.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2.15. При отсутствии лиц, имеющих право на получение сумм, не выплаченных наследодателю, или при не предъявлении этими лицами требований о выплате указанных сумм в установленный срок соответствующие суммы включаются в состав наследства и наследуются на общих основаниях, установленных Гражданским кодексом Российской Федерации.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73DC6" w:rsidRPr="00B35F83" w:rsidRDefault="00973DC6" w:rsidP="00B35F8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>3. Порядок расходования и учета средств</w:t>
      </w:r>
    </w:p>
    <w:p w:rsidR="00973DC6" w:rsidRPr="00B35F83" w:rsidRDefault="00973DC6" w:rsidP="00B35F8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>муниципального бюджета на единовременную выплату</w:t>
      </w:r>
    </w:p>
    <w:p w:rsidR="00973DC6" w:rsidRPr="00B35F83" w:rsidRDefault="00973DC6" w:rsidP="00B35F83">
      <w:pPr>
        <w:autoSpaceDE w:val="0"/>
        <w:autoSpaceDN w:val="0"/>
        <w:adjustRightInd w:val="0"/>
        <w:ind w:firstLine="539"/>
        <w:jc w:val="both"/>
        <w:rPr>
          <w:b/>
          <w:sz w:val="26"/>
          <w:szCs w:val="26"/>
        </w:rPr>
      </w:pP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 xml:space="preserve">3.1. Управление формирует бюджетную заявку на финансовое обеспечение расходов и сводный список получателей единовременной выплаты (далее соответственно - заявка, список получателей) и направляет их для перечисления денежных средств в управление финансов и бюджетной политики администрации Новооскольского муниципального округа (далее - УФБП) до 30 апреля 2025 года, 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3.2</w:t>
      </w:r>
      <w:r w:rsidR="00162EA8" w:rsidRPr="00B35F83">
        <w:rPr>
          <w:sz w:val="26"/>
          <w:szCs w:val="26"/>
        </w:rPr>
        <w:t>.</w:t>
      </w:r>
      <w:r w:rsidRPr="00B35F83">
        <w:rPr>
          <w:sz w:val="26"/>
          <w:szCs w:val="26"/>
        </w:rPr>
        <w:t xml:space="preserve"> При наличии принятых заявлений о предос</w:t>
      </w:r>
      <w:r w:rsidR="00162EA8" w:rsidRPr="00B35F83">
        <w:rPr>
          <w:sz w:val="26"/>
          <w:szCs w:val="26"/>
        </w:rPr>
        <w:t xml:space="preserve">тавлении единовременной выплаты </w:t>
      </w:r>
      <w:r w:rsidRPr="00B35F83">
        <w:rPr>
          <w:sz w:val="26"/>
          <w:szCs w:val="26"/>
        </w:rPr>
        <w:t xml:space="preserve">лиц, указанных </w:t>
      </w:r>
      <w:r w:rsidRPr="00B35F83">
        <w:rPr>
          <w:color w:val="1A1A1A"/>
          <w:sz w:val="26"/>
          <w:szCs w:val="26"/>
        </w:rPr>
        <w:t>в пункте 1.3 раздела 1 Порядка</w:t>
      </w:r>
      <w:r w:rsidRPr="00B35F83">
        <w:rPr>
          <w:sz w:val="26"/>
          <w:szCs w:val="26"/>
        </w:rPr>
        <w:t xml:space="preserve">, имеющих право на единовременную выплату заявка на перечисление денежных средств для осуществления выплаты формируется до 30 июня 2025 года. 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>3.3. УФБП в течение 5 (пяти) рабочих дней со дня получения заявки и списка получателей в электронном виде (на бумажном носителе) перечисляет денежные средства с лицевого счета Управления, открытого на счете УФБП, на счета получателей, открытые в кредитных организациях Российской Федерации, в соответствии с реквизитами, указанными заявителями или через отделение почтовой связи.</w:t>
      </w:r>
    </w:p>
    <w:p w:rsidR="00973DC6" w:rsidRPr="00B35F83" w:rsidRDefault="00973DC6" w:rsidP="00B35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5F83">
        <w:rPr>
          <w:sz w:val="26"/>
          <w:szCs w:val="26"/>
        </w:rPr>
        <w:t xml:space="preserve">3.4. Операции по кассовым расходам учитываются в соответствии с Приказом Министерства финансов Российской Федерации от 28 декабря 2010 года № 191н              «Об утверждении Инструкции о порядке составления и представления годовой, </w:t>
      </w:r>
      <w:r w:rsidRPr="00B35F83">
        <w:rPr>
          <w:sz w:val="26"/>
          <w:szCs w:val="26"/>
        </w:rPr>
        <w:lastRenderedPageBreak/>
        <w:t>квартальной и месячной отчетности об исполнении бюджетов бюджетной системы Российской Федерации».</w:t>
      </w:r>
    </w:p>
    <w:p w:rsidR="00973DC6" w:rsidRPr="00B35F83" w:rsidRDefault="00973DC6" w:rsidP="00B35F83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  <w:r w:rsidRPr="00B35F83">
        <w:rPr>
          <w:rFonts w:eastAsia="Calibri"/>
          <w:sz w:val="26"/>
          <w:szCs w:val="26"/>
          <w:lang w:eastAsia="en-US"/>
        </w:rPr>
        <w:t xml:space="preserve">3.5. </w:t>
      </w:r>
      <w:r w:rsidRPr="00B35F83">
        <w:rPr>
          <w:rFonts w:eastAsia="Calibri"/>
          <w:color w:val="000000"/>
          <w:sz w:val="26"/>
          <w:szCs w:val="26"/>
          <w:lang w:eastAsia="en-US"/>
        </w:rPr>
        <w:t>Информация о предоставлении единовременной выплаты размещается</w:t>
      </w:r>
      <w:r w:rsidRPr="00B35F83"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  <w:t xml:space="preserve"> в Единой государственной информационной системе социального обеспечения в соответствии с </w:t>
      </w:r>
      <w:r w:rsidRPr="00B35F83">
        <w:rPr>
          <w:rFonts w:eastAsia="Calibri"/>
          <w:sz w:val="26"/>
          <w:szCs w:val="26"/>
          <w:lang w:eastAsia="en-US"/>
        </w:rPr>
        <w:t xml:space="preserve">Федеральным законом </w:t>
      </w:r>
      <w:r w:rsidRPr="00B35F83"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  <w:t>от 17 июля 1999 года № 178-ФЗ                                         «О государственной социальной помощи».</w:t>
      </w:r>
    </w:p>
    <w:p w:rsidR="00973DC6" w:rsidRPr="00B35F83" w:rsidRDefault="00973DC6" w:rsidP="00B35F83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Pr="00B35F83" w:rsidRDefault="00973DC6" w:rsidP="00B35F83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Pr="00B35F83" w:rsidRDefault="00973DC6" w:rsidP="00B35F83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Pr="00B35F83" w:rsidRDefault="00973DC6" w:rsidP="00B35F83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Pr="00B35F83" w:rsidRDefault="00973DC6" w:rsidP="00B35F83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BF216C" w:rsidRDefault="00BF216C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BF216C" w:rsidRDefault="00BF216C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BF216C" w:rsidRDefault="00BF216C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BF216C" w:rsidRDefault="00BF216C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BF216C" w:rsidRDefault="00BF216C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P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P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tbl>
      <w:tblPr>
        <w:tblStyle w:val="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670"/>
      </w:tblGrid>
      <w:tr w:rsidR="00973DC6" w:rsidRPr="00B35F83" w:rsidTr="00973DC6">
        <w:tc>
          <w:tcPr>
            <w:tcW w:w="4106" w:type="dxa"/>
          </w:tcPr>
          <w:p w:rsidR="00973DC6" w:rsidRPr="00B35F83" w:rsidRDefault="00973DC6" w:rsidP="00973DC6">
            <w:pPr>
              <w:jc w:val="right"/>
              <w:rPr>
                <w:sz w:val="26"/>
                <w:szCs w:val="26"/>
              </w:rPr>
            </w:pPr>
          </w:p>
          <w:p w:rsidR="00973DC6" w:rsidRPr="00B35F83" w:rsidRDefault="00973DC6" w:rsidP="00973DC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973DC6" w:rsidRPr="00B35F83" w:rsidRDefault="00973DC6" w:rsidP="00973DC6">
            <w:pPr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>Приложение № 1</w:t>
            </w:r>
          </w:p>
          <w:p w:rsidR="00973DC6" w:rsidRPr="00B35F83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 xml:space="preserve">к </w:t>
            </w:r>
            <w:hyperlink r:id="rId9" w:anchor="/document/407680814/entry/1000" w:history="1">
              <w:r w:rsidRPr="00B35F83">
                <w:rPr>
                  <w:b/>
                  <w:sz w:val="26"/>
                  <w:szCs w:val="26"/>
                </w:rPr>
                <w:t>Порядку</w:t>
              </w:r>
            </w:hyperlink>
            <w:r w:rsidRPr="00B35F83">
              <w:rPr>
                <w:b/>
                <w:sz w:val="26"/>
                <w:szCs w:val="26"/>
              </w:rPr>
              <w:t xml:space="preserve"> предоставления единовременной выплаты отдельным категориям граждан</w:t>
            </w:r>
          </w:p>
          <w:p w:rsidR="00973DC6" w:rsidRPr="00B35F83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>в связи с 80-й годовщиной Победы</w:t>
            </w:r>
          </w:p>
          <w:p w:rsidR="00973DC6" w:rsidRPr="00B35F83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>в Великой Отечественной войне 1941-1945 годов на территории Новооскольского</w:t>
            </w:r>
          </w:p>
          <w:p w:rsidR="00973DC6" w:rsidRPr="00B35F83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>муниципального округа</w:t>
            </w:r>
          </w:p>
        </w:tc>
      </w:tr>
    </w:tbl>
    <w:p w:rsidR="00973DC6" w:rsidRPr="00B35F83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sz w:val="26"/>
          <w:szCs w:val="26"/>
        </w:rPr>
        <w:t xml:space="preserve">                   </w:t>
      </w:r>
    </w:p>
    <w:p w:rsidR="00973DC6" w:rsidRPr="00B35F83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B35F83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</w:p>
    <w:p w:rsidR="00973DC6" w:rsidRPr="00B35F83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  <w:r w:rsidRPr="00B35F83">
        <w:rPr>
          <w:sz w:val="26"/>
          <w:szCs w:val="26"/>
        </w:rPr>
        <w:t>В Управление социальной защиты населения администрации</w:t>
      </w:r>
    </w:p>
    <w:p w:rsidR="00973DC6" w:rsidRPr="00B35F83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  <w:r w:rsidRPr="00B35F83">
        <w:rPr>
          <w:sz w:val="26"/>
          <w:szCs w:val="26"/>
        </w:rPr>
        <w:t xml:space="preserve">                                        Новооскольского муниципального округа</w:t>
      </w:r>
    </w:p>
    <w:p w:rsidR="00973DC6" w:rsidRPr="00B35F83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  <w:r w:rsidRPr="00B35F83">
        <w:rPr>
          <w:sz w:val="26"/>
          <w:szCs w:val="26"/>
        </w:rPr>
        <w:t>Белгородской области</w:t>
      </w:r>
    </w:p>
    <w:p w:rsidR="00973DC6" w:rsidRPr="00B35F83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</w:p>
    <w:p w:rsidR="00973DC6" w:rsidRPr="00B35F83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</w:p>
    <w:p w:rsidR="00973DC6" w:rsidRPr="00B35F83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  <w:r w:rsidRPr="00B35F83">
        <w:rPr>
          <w:sz w:val="26"/>
          <w:szCs w:val="26"/>
        </w:rPr>
        <w:t>Заявление</w:t>
      </w:r>
    </w:p>
    <w:p w:rsidR="00973DC6" w:rsidRPr="00B35F83" w:rsidRDefault="00973DC6" w:rsidP="00973DC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35F83">
        <w:rPr>
          <w:sz w:val="26"/>
          <w:szCs w:val="26"/>
        </w:rPr>
        <w:t>о предоставлении единовременной выплаты</w:t>
      </w:r>
    </w:p>
    <w:p w:rsidR="00973DC6" w:rsidRPr="00B35F83" w:rsidRDefault="00973DC6" w:rsidP="00973DC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35F83">
        <w:rPr>
          <w:sz w:val="26"/>
          <w:szCs w:val="26"/>
        </w:rPr>
        <w:t>в связи с 80-й годовщиной Победы в Великой Отечественной войне 1941-1945 годов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973DC6">
        <w:rPr>
          <w:sz w:val="20"/>
          <w:szCs w:val="20"/>
        </w:rPr>
        <w:t>(фамилия, имя, отчество (при наличии) заявителя)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проживающий (ая) по адресу: 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__________________________________________________________________________,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 xml:space="preserve">Телефон: __________________________________________________________________ 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tbl>
      <w:tblPr>
        <w:tblW w:w="97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6"/>
        <w:gridCol w:w="5957"/>
      </w:tblGrid>
      <w:tr w:rsidR="00973DC6" w:rsidRPr="00973DC6" w:rsidTr="00973DC6"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Наименование документа, удостоверяющего личность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  <w:tr w:rsidR="00973DC6" w:rsidRPr="00973DC6" w:rsidTr="00973DC6"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Серия, номер документа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  <w:tr w:rsidR="00973DC6" w:rsidRPr="00973DC6" w:rsidTr="00973DC6"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Кем выдан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  <w:tr w:rsidR="00973DC6" w:rsidRPr="00973DC6" w:rsidTr="00973DC6"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Дата выдачи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</w:tbl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Страховой номер индивидуального лицевого счета (СНИЛС) № 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Законный представитель: 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973DC6">
        <w:rPr>
          <w:sz w:val="20"/>
          <w:szCs w:val="20"/>
        </w:rPr>
        <w:t>(фамилия, имя, отчество)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Проживающий (ая) по адресу: 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973DC6">
        <w:rPr>
          <w:sz w:val="20"/>
          <w:szCs w:val="20"/>
        </w:rPr>
        <w:t>(полный адрес места жительства, фактического проживания (нужное подчеркнуть), телефон)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Документ, удостоверяющий личность 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973DC6">
        <w:rPr>
          <w:sz w:val="26"/>
          <w:szCs w:val="26"/>
        </w:rPr>
        <w:tab/>
        <w:t>Прошу предоставить единовременную выплату как _________________________ __________________________________________________________________________</w:t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  <w:r w:rsidRPr="00973DC6">
        <w:rPr>
          <w:sz w:val="20"/>
          <w:szCs w:val="20"/>
        </w:rPr>
        <w:t>(указать льготную. категорию)</w:t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в размере _________________________________________________ рублей.</w:t>
      </w:r>
    </w:p>
    <w:p w:rsidR="00973DC6" w:rsidRPr="00973DC6" w:rsidRDefault="00973DC6" w:rsidP="00973DC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  <w:t>Установленную выплату осуществлять на лицевой счет, открытый в кредитной организации ____________________________</w:t>
      </w:r>
      <w:r>
        <w:rPr>
          <w:sz w:val="26"/>
          <w:szCs w:val="26"/>
        </w:rPr>
        <w:t>___________</w:t>
      </w:r>
      <w:r w:rsidRPr="00973DC6">
        <w:rPr>
          <w:sz w:val="26"/>
          <w:szCs w:val="26"/>
        </w:rPr>
        <w:t>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  <w:r w:rsidRPr="00973DC6">
        <w:rPr>
          <w:rFonts w:eastAsia="Calibri"/>
          <w:kern w:val="32"/>
          <w:sz w:val="20"/>
          <w:szCs w:val="20"/>
        </w:rPr>
        <w:t xml:space="preserve">                         (наименование кредитной организации, номер лицевого счета)</w:t>
      </w:r>
    </w:p>
    <w:p w:rsidR="00162EA8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</w:t>
      </w:r>
      <w:r>
        <w:rPr>
          <w:sz w:val="26"/>
          <w:szCs w:val="26"/>
        </w:rPr>
        <w:t>__</w:t>
      </w:r>
    </w:p>
    <w:p w:rsidR="00162EA8" w:rsidRDefault="00162EA8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К заявлению прилагаются следующие документы: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</w:t>
      </w:r>
      <w:r w:rsidR="00BF216C">
        <w:rPr>
          <w:sz w:val="26"/>
          <w:szCs w:val="26"/>
        </w:rPr>
        <w:t>____________________________</w:t>
      </w:r>
    </w:p>
    <w:p w:rsidR="00973DC6" w:rsidRPr="00B35F83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sz w:val="26"/>
          <w:szCs w:val="26"/>
        </w:rPr>
        <w:tab/>
        <w:t xml:space="preserve">В соответствии с </w:t>
      </w:r>
      <w:hyperlink r:id="rId10" w:anchor="/document/12148567/entry/0" w:history="1">
        <w:r w:rsidRPr="00B35F83">
          <w:rPr>
            <w:sz w:val="26"/>
            <w:szCs w:val="26"/>
          </w:rPr>
          <w:t>Федеральным законом</w:t>
        </w:r>
      </w:hyperlink>
      <w:r w:rsidRPr="00B35F83">
        <w:rPr>
          <w:sz w:val="26"/>
          <w:szCs w:val="26"/>
        </w:rPr>
        <w:t xml:space="preserve"> от 27 июля 2006 года № 152-ФЗ                        «</w:t>
      </w:r>
      <w:r w:rsidR="003F7006" w:rsidRPr="00B35F83">
        <w:rPr>
          <w:sz w:val="26"/>
          <w:szCs w:val="26"/>
        </w:rPr>
        <w:t>О персональных данных» согласен</w:t>
      </w:r>
      <w:r w:rsidRPr="00B35F83">
        <w:rPr>
          <w:sz w:val="26"/>
          <w:szCs w:val="26"/>
        </w:rPr>
        <w:t>(на) на автоматизированную, а также без использования средств автоматизации обработку и использование указанных мной персональных данных.</w:t>
      </w:r>
    </w:p>
    <w:p w:rsidR="00973DC6" w:rsidRPr="00B35F83" w:rsidRDefault="00973DC6" w:rsidP="00973DC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sz w:val="26"/>
          <w:szCs w:val="26"/>
        </w:rPr>
        <w:tab/>
        <w:t>Перечень действий с персональными данными: ввод в базу данных, смешанная обработка, передача юридическим лицам на основании соглашений с соблюдением конфиденциальности передаваемых данных и использованием средств криптозащиты.</w:t>
      </w:r>
    </w:p>
    <w:p w:rsidR="00973DC6" w:rsidRPr="00B35F83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sz w:val="26"/>
          <w:szCs w:val="26"/>
        </w:rPr>
        <w:tab/>
        <w:t>Об ответственности за достоверность представленных сведений предупрежден (а).</w:t>
      </w:r>
    </w:p>
    <w:p w:rsidR="00973DC6" w:rsidRPr="00B35F83" w:rsidRDefault="00973DC6" w:rsidP="00973DC6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sz w:val="26"/>
          <w:szCs w:val="26"/>
        </w:rPr>
        <w:tab/>
        <w:t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973DC6" w:rsidRPr="00B35F83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sz w:val="26"/>
          <w:szCs w:val="26"/>
        </w:rPr>
        <w:tab/>
        <w:t>Порядок отзыва согласия на обработку персональных данных: на основании заявления субъекта персональных данных.</w:t>
      </w:r>
    </w:p>
    <w:p w:rsidR="00973DC6" w:rsidRPr="00B35F83" w:rsidRDefault="00973DC6" w:rsidP="00973DC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sz w:val="26"/>
          <w:szCs w:val="26"/>
        </w:rPr>
        <w:tab/>
        <w:t xml:space="preserve">Подтверждаю достоверность представленных документов и сведений, об ответственности в соответствии со </w:t>
      </w:r>
      <w:hyperlink r:id="rId11" w:anchor="/document/10108000/entry/15902" w:history="1">
        <w:r w:rsidRPr="00B35F83">
          <w:rPr>
            <w:sz w:val="26"/>
            <w:szCs w:val="26"/>
          </w:rPr>
          <w:t>статьей 159.2</w:t>
        </w:r>
      </w:hyperlink>
      <w:r w:rsidRPr="00B35F83">
        <w:rPr>
          <w:sz w:val="26"/>
          <w:szCs w:val="26"/>
        </w:rPr>
        <w:t xml:space="preserve"> Уголовного кодекса Российской Федерации уведомлен (а).</w:t>
      </w:r>
    </w:p>
    <w:p w:rsidR="00973DC6" w:rsidRPr="00B35F83" w:rsidRDefault="00973DC6" w:rsidP="00973DC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sz w:val="26"/>
          <w:szCs w:val="26"/>
        </w:rPr>
        <w:tab/>
        <w:t>Предупрежден (на), что излишне выплаченные суммы единовременной денежной выплаты взыскиваются в соответствии с действующим законодательством.</w:t>
      </w:r>
    </w:p>
    <w:p w:rsidR="00973DC6" w:rsidRPr="00B35F83" w:rsidRDefault="00973DC6" w:rsidP="00973DC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sz w:val="26"/>
          <w:szCs w:val="26"/>
        </w:rPr>
        <w:tab/>
        <w:t>О результатах принятого решения прошу сообщить:</w:t>
      </w:r>
    </w:p>
    <w:p w:rsidR="00973DC6" w:rsidRPr="00B35F83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BE2D91" wp14:editId="0FE709EA">
                <wp:simplePos x="0" y="0"/>
                <wp:positionH relativeFrom="column">
                  <wp:posOffset>1984195</wp:posOffset>
                </wp:positionH>
                <wp:positionV relativeFrom="paragraph">
                  <wp:posOffset>86541</wp:posOffset>
                </wp:positionV>
                <wp:extent cx="571500" cy="337458"/>
                <wp:effectExtent l="0" t="0" r="19050" b="247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3745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156.25pt;margin-top:6.8pt;width:45pt;height:2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" filled="f" strokeweight="1pt"/>
            </w:pict>
          </mc:Fallback>
        </mc:AlternateContent>
      </w:r>
      <w:r w:rsidRPr="00B35F83">
        <w:rPr>
          <w:sz w:val="26"/>
          <w:szCs w:val="26"/>
        </w:rPr>
        <w:tab/>
      </w:r>
    </w:p>
    <w:p w:rsidR="00973DC6" w:rsidRPr="00B35F83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sz w:val="26"/>
          <w:szCs w:val="26"/>
        </w:rPr>
        <w:tab/>
        <w:t xml:space="preserve">в письменной форме </w:t>
      </w:r>
    </w:p>
    <w:p w:rsidR="00973DC6" w:rsidRPr="00B35F83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sz w:val="26"/>
          <w:szCs w:val="26"/>
        </w:rPr>
        <w:tab/>
      </w:r>
    </w:p>
    <w:p w:rsidR="00973DC6" w:rsidRPr="00B35F83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35F8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74219D" wp14:editId="5B3A4213">
                <wp:simplePos x="0" y="0"/>
                <wp:positionH relativeFrom="column">
                  <wp:posOffset>1978297</wp:posOffset>
                </wp:positionH>
                <wp:positionV relativeFrom="paragraph">
                  <wp:posOffset>17145</wp:posOffset>
                </wp:positionV>
                <wp:extent cx="571500" cy="337185"/>
                <wp:effectExtent l="0" t="0" r="19050" b="2476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371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155.75pt;margin-top:1.35pt;width:45pt;height:26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" filled="f" strokeweight="1pt"/>
            </w:pict>
          </mc:Fallback>
        </mc:AlternateContent>
      </w:r>
      <w:r w:rsidRPr="00B35F83">
        <w:rPr>
          <w:sz w:val="26"/>
          <w:szCs w:val="26"/>
        </w:rPr>
        <w:tab/>
        <w:t xml:space="preserve">в устной форме </w:t>
      </w:r>
    </w:p>
    <w:p w:rsidR="00973DC6" w:rsidRPr="00B35F83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tbl>
      <w:tblPr>
        <w:tblW w:w="96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5"/>
        <w:gridCol w:w="2127"/>
        <w:gridCol w:w="2409"/>
      </w:tblGrid>
      <w:tr w:rsidR="00973DC6" w:rsidRPr="00973DC6" w:rsidTr="00973DC6">
        <w:trPr>
          <w:trHeight w:val="240"/>
        </w:trPr>
        <w:tc>
          <w:tcPr>
            <w:tcW w:w="5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Дата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Подпись заявителя</w:t>
            </w:r>
          </w:p>
        </w:tc>
      </w:tr>
      <w:tr w:rsidR="00973DC6" w:rsidRPr="00973DC6" w:rsidTr="00973DC6">
        <w:tc>
          <w:tcPr>
            <w:tcW w:w="5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</w:tbl>
    <w:p w:rsidR="00973DC6" w:rsidRPr="00973DC6" w:rsidRDefault="00973DC6" w:rsidP="00973DC6">
      <w:pPr>
        <w:jc w:val="both"/>
        <w:rPr>
          <w:sz w:val="26"/>
          <w:szCs w:val="26"/>
        </w:rPr>
      </w:pPr>
      <w:r w:rsidRPr="00973DC6">
        <w:rPr>
          <w:sz w:val="26"/>
          <w:szCs w:val="26"/>
        </w:rPr>
        <w:t> </w:t>
      </w:r>
    </w:p>
    <w:tbl>
      <w:tblPr>
        <w:tblW w:w="96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5"/>
        <w:gridCol w:w="4536"/>
      </w:tblGrid>
      <w:tr w:rsidR="00973DC6" w:rsidRPr="00973DC6" w:rsidTr="00973DC6">
        <w:trPr>
          <w:trHeight w:val="240"/>
        </w:trPr>
        <w:tc>
          <w:tcPr>
            <w:tcW w:w="5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Данные, указанные в заявлении, соответствуют документу, удостоверяющему личность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Подпись специалиста</w:t>
            </w:r>
          </w:p>
        </w:tc>
      </w:tr>
      <w:tr w:rsidR="00973DC6" w:rsidRPr="00973DC6" w:rsidTr="00973DC6">
        <w:tc>
          <w:tcPr>
            <w:tcW w:w="5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</w:tbl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 xml:space="preserve">                        Расписка-уведомление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 xml:space="preserve">Заявление гр. ___________________________________________________________ </w:t>
      </w:r>
    </w:p>
    <w:tbl>
      <w:tblPr>
        <w:tblW w:w="96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  <w:gridCol w:w="2858"/>
        <w:gridCol w:w="2953"/>
      </w:tblGrid>
      <w:tr w:rsidR="00973DC6" w:rsidRPr="00973DC6" w:rsidTr="00973DC6">
        <w:trPr>
          <w:trHeight w:val="240"/>
        </w:trPr>
        <w:tc>
          <w:tcPr>
            <w:tcW w:w="3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Регистрационный номер заявления</w:t>
            </w:r>
          </w:p>
        </w:tc>
        <w:tc>
          <w:tcPr>
            <w:tcW w:w="5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Принял</w:t>
            </w:r>
          </w:p>
        </w:tc>
      </w:tr>
      <w:tr w:rsidR="00973DC6" w:rsidRPr="00973DC6" w:rsidTr="00BF216C">
        <w:tc>
          <w:tcPr>
            <w:tcW w:w="3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BF216C" w:rsidP="00973D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приема заявления</w:t>
            </w:r>
          </w:p>
        </w:tc>
        <w:tc>
          <w:tcPr>
            <w:tcW w:w="2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Подпись специалиста</w:t>
            </w:r>
          </w:p>
        </w:tc>
      </w:tr>
      <w:tr w:rsidR="00973DC6" w:rsidRPr="00973DC6" w:rsidTr="00BF216C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  <w:tc>
          <w:tcPr>
            <w:tcW w:w="2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</w:tr>
    </w:tbl>
    <w:tbl>
      <w:tblPr>
        <w:tblStyle w:val="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670"/>
      </w:tblGrid>
      <w:tr w:rsidR="00973DC6" w:rsidRPr="00B35F83" w:rsidTr="00973DC6">
        <w:tc>
          <w:tcPr>
            <w:tcW w:w="4106" w:type="dxa"/>
          </w:tcPr>
          <w:p w:rsidR="00973DC6" w:rsidRPr="00B35F83" w:rsidRDefault="00973DC6" w:rsidP="00973DC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973DC6" w:rsidRPr="00B35F83" w:rsidRDefault="00973DC6" w:rsidP="00973DC6">
            <w:pPr>
              <w:jc w:val="right"/>
              <w:rPr>
                <w:b/>
                <w:sz w:val="26"/>
                <w:szCs w:val="26"/>
              </w:rPr>
            </w:pPr>
          </w:p>
          <w:p w:rsidR="00973DC6" w:rsidRPr="00B35F83" w:rsidRDefault="00973DC6" w:rsidP="00973DC6">
            <w:pPr>
              <w:jc w:val="right"/>
              <w:rPr>
                <w:b/>
                <w:sz w:val="26"/>
                <w:szCs w:val="26"/>
              </w:rPr>
            </w:pPr>
          </w:p>
          <w:p w:rsidR="00973DC6" w:rsidRPr="00B35F83" w:rsidRDefault="00973DC6" w:rsidP="00973DC6">
            <w:pPr>
              <w:jc w:val="right"/>
              <w:rPr>
                <w:b/>
                <w:sz w:val="26"/>
                <w:szCs w:val="26"/>
              </w:rPr>
            </w:pPr>
          </w:p>
          <w:p w:rsidR="00BF216C" w:rsidRPr="00B35F83" w:rsidRDefault="00BF216C" w:rsidP="00973DC6">
            <w:pPr>
              <w:jc w:val="right"/>
              <w:rPr>
                <w:b/>
                <w:sz w:val="26"/>
                <w:szCs w:val="26"/>
              </w:rPr>
            </w:pPr>
          </w:p>
          <w:p w:rsidR="00BF216C" w:rsidRPr="00B35F83" w:rsidRDefault="00BF216C" w:rsidP="00BF216C">
            <w:pPr>
              <w:rPr>
                <w:b/>
                <w:sz w:val="26"/>
                <w:szCs w:val="26"/>
              </w:rPr>
            </w:pPr>
          </w:p>
          <w:p w:rsidR="00973DC6" w:rsidRPr="00B35F83" w:rsidRDefault="00973DC6" w:rsidP="00162EA8">
            <w:pPr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>Приложение № 2</w:t>
            </w:r>
          </w:p>
          <w:p w:rsidR="00973DC6" w:rsidRPr="00B35F83" w:rsidRDefault="00973DC6" w:rsidP="00162EA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 xml:space="preserve">к </w:t>
            </w:r>
            <w:hyperlink r:id="rId12" w:anchor="/document/407680814/entry/1000" w:history="1">
              <w:r w:rsidRPr="00B35F83">
                <w:rPr>
                  <w:b/>
                  <w:sz w:val="26"/>
                  <w:szCs w:val="26"/>
                </w:rPr>
                <w:t>Порядку</w:t>
              </w:r>
            </w:hyperlink>
            <w:r w:rsidRPr="00B35F83">
              <w:rPr>
                <w:b/>
                <w:sz w:val="26"/>
                <w:szCs w:val="26"/>
              </w:rPr>
              <w:t xml:space="preserve"> предоставления единовременной выплаты отдельным категориям граждан</w:t>
            </w:r>
          </w:p>
          <w:p w:rsidR="00973DC6" w:rsidRPr="00B35F83" w:rsidRDefault="00973DC6" w:rsidP="00162EA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>в связи с 80-й годовщиной Победы</w:t>
            </w:r>
          </w:p>
          <w:p w:rsidR="00973DC6" w:rsidRPr="00B35F83" w:rsidRDefault="00973DC6" w:rsidP="00162EA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>в Великой Отечественной войне 1941-1945 годов на территории Новооскольского</w:t>
            </w:r>
          </w:p>
          <w:p w:rsidR="00973DC6" w:rsidRPr="00B35F83" w:rsidRDefault="00973DC6" w:rsidP="00162EA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5F83">
              <w:rPr>
                <w:b/>
                <w:sz w:val="26"/>
                <w:szCs w:val="26"/>
              </w:rPr>
              <w:t>муниципального округа</w:t>
            </w:r>
          </w:p>
        </w:tc>
      </w:tr>
    </w:tbl>
    <w:p w:rsidR="00973DC6" w:rsidRPr="00B35F83" w:rsidRDefault="00973DC6" w:rsidP="00973DC6">
      <w:pPr>
        <w:jc w:val="center"/>
        <w:rPr>
          <w:b/>
          <w:sz w:val="26"/>
          <w:szCs w:val="26"/>
        </w:rPr>
      </w:pPr>
    </w:p>
    <w:p w:rsidR="00973DC6" w:rsidRPr="00B35F83" w:rsidRDefault="00973DC6" w:rsidP="00973DC6">
      <w:pPr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>Журнал</w:t>
      </w:r>
      <w:r w:rsidRPr="00B35F83">
        <w:rPr>
          <w:b/>
          <w:sz w:val="26"/>
          <w:szCs w:val="26"/>
        </w:rPr>
        <w:br/>
        <w:t xml:space="preserve">регистрации заявлений и решений о предоставлении единовременной выплаты отдельным категориям граждан в связи с 80-й годовщиной Победы </w:t>
      </w:r>
    </w:p>
    <w:p w:rsidR="00973DC6" w:rsidRPr="00B35F83" w:rsidRDefault="00973DC6" w:rsidP="00973DC6">
      <w:pPr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 xml:space="preserve">в Великой Отечественной войне 1941-1945 годов </w:t>
      </w:r>
    </w:p>
    <w:p w:rsidR="00973DC6" w:rsidRPr="00B35F83" w:rsidRDefault="00973DC6" w:rsidP="00973DC6">
      <w:pPr>
        <w:jc w:val="center"/>
        <w:rPr>
          <w:b/>
          <w:sz w:val="26"/>
          <w:szCs w:val="26"/>
        </w:rPr>
      </w:pPr>
      <w:r w:rsidRPr="00B35F83">
        <w:rPr>
          <w:b/>
          <w:sz w:val="26"/>
          <w:szCs w:val="26"/>
        </w:rPr>
        <w:t>на территории Новооскольского муниципального округа</w:t>
      </w:r>
    </w:p>
    <w:p w:rsidR="00973DC6" w:rsidRPr="00973DC6" w:rsidRDefault="00973DC6" w:rsidP="00973DC6">
      <w:pPr>
        <w:jc w:val="center"/>
        <w:rPr>
          <w:sz w:val="26"/>
          <w:szCs w:val="26"/>
        </w:rPr>
      </w:pPr>
    </w:p>
    <w:tbl>
      <w:tblPr>
        <w:tblW w:w="10207" w:type="dxa"/>
        <w:tblInd w:w="-4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968"/>
        <w:gridCol w:w="992"/>
        <w:gridCol w:w="993"/>
        <w:gridCol w:w="992"/>
        <w:gridCol w:w="1134"/>
        <w:gridCol w:w="1417"/>
        <w:gridCol w:w="851"/>
        <w:gridCol w:w="992"/>
        <w:gridCol w:w="1418"/>
      </w:tblGrid>
      <w:tr w:rsidR="00973DC6" w:rsidRPr="00973DC6" w:rsidTr="00973DC6">
        <w:trPr>
          <w:trHeight w:val="240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№</w:t>
            </w:r>
          </w:p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п/п</w:t>
            </w:r>
          </w:p>
        </w:tc>
        <w:tc>
          <w:tcPr>
            <w:tcW w:w="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№ заявления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Дата приема заявления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Сведения о заявителе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Дата и № удостоверения или документа, дающих право на предоставление выплаты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 xml:space="preserve">Содержание </w:t>
            </w:r>
          </w:p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решения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Отметка об отправке решения заявителю (дата и способ отправки)</w:t>
            </w:r>
          </w:p>
        </w:tc>
      </w:tr>
      <w:tr w:rsidR="00973DC6" w:rsidRPr="00973DC6" w:rsidTr="00973DC6">
        <w:trPr>
          <w:trHeight w:val="299"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Фамилия, имя, отчество заявителя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</w:tr>
      <w:tr w:rsidR="00973DC6" w:rsidRPr="00973DC6" w:rsidTr="00973DC6"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Дата принятия решения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Содержание решения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</w:tr>
      <w:tr w:rsidR="00973DC6" w:rsidRPr="00973DC6" w:rsidTr="00973DC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10</w:t>
            </w:r>
          </w:p>
        </w:tc>
      </w:tr>
      <w:tr w:rsidR="00973DC6" w:rsidRPr="00973DC6" w:rsidTr="00973DC6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</w:tr>
      <w:tr w:rsidR="00973DC6" w:rsidRPr="00973DC6" w:rsidTr="00973DC6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</w:tr>
    </w:tbl>
    <w:p w:rsidR="00973DC6" w:rsidRPr="00973DC6" w:rsidRDefault="00973DC6" w:rsidP="00973DC6">
      <w:pPr>
        <w:jc w:val="both"/>
        <w:rPr>
          <w:sz w:val="26"/>
          <w:szCs w:val="26"/>
        </w:rPr>
      </w:pPr>
      <w:r w:rsidRPr="00973DC6">
        <w:rPr>
          <w:sz w:val="26"/>
          <w:szCs w:val="26"/>
        </w:rPr>
        <w:t> </w:t>
      </w: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tbl>
      <w:tblPr>
        <w:tblStyle w:val="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670"/>
      </w:tblGrid>
      <w:tr w:rsidR="00973DC6" w:rsidRPr="00973DC6" w:rsidTr="00973DC6">
        <w:tc>
          <w:tcPr>
            <w:tcW w:w="4106" w:type="dxa"/>
          </w:tcPr>
          <w:p w:rsidR="00973DC6" w:rsidRPr="00973DC6" w:rsidRDefault="00973DC6" w:rsidP="00973DC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BF216C" w:rsidRDefault="00973DC6" w:rsidP="00162EA8">
            <w:pPr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Приложение № 3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 xml:space="preserve">к </w:t>
            </w:r>
            <w:hyperlink r:id="rId13" w:anchor="/document/407680814/entry/1000" w:history="1">
              <w:r w:rsidRPr="00BF216C">
                <w:rPr>
                  <w:b/>
                  <w:sz w:val="26"/>
                  <w:szCs w:val="26"/>
                </w:rPr>
                <w:t>Порядку</w:t>
              </w:r>
            </w:hyperlink>
            <w:r w:rsidRPr="00BF216C">
              <w:rPr>
                <w:b/>
                <w:sz w:val="26"/>
                <w:szCs w:val="26"/>
              </w:rPr>
              <w:t xml:space="preserve"> предоставления единовременной выплаты отдельным категориям граждан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в связи с 80-й годовщиной Победы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в Великой Отечественной войне 1941-1945 годов на территории Новооскольского</w:t>
            </w:r>
          </w:p>
          <w:p w:rsidR="00973DC6" w:rsidRPr="00973DC6" w:rsidRDefault="00973DC6" w:rsidP="00BF21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муниципального округа</w:t>
            </w:r>
          </w:p>
        </w:tc>
      </w:tr>
    </w:tbl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1A1A1A"/>
          <w:sz w:val="26"/>
          <w:szCs w:val="26"/>
        </w:rPr>
      </w:pPr>
      <w:r w:rsidRPr="00BF216C">
        <w:rPr>
          <w:b/>
          <w:sz w:val="26"/>
          <w:szCs w:val="26"/>
        </w:rPr>
        <w:t xml:space="preserve">Решение о предоставлении </w:t>
      </w:r>
      <w:r w:rsidRPr="00BF216C">
        <w:rPr>
          <w:b/>
          <w:color w:val="1A1A1A"/>
          <w:sz w:val="26"/>
          <w:szCs w:val="26"/>
        </w:rPr>
        <w:t xml:space="preserve">единовременной выплаты </w:t>
      </w:r>
    </w:p>
    <w:p w:rsidR="00973DC6" w:rsidRP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BF216C">
        <w:rPr>
          <w:b/>
          <w:color w:val="1A1A1A"/>
          <w:sz w:val="26"/>
          <w:szCs w:val="26"/>
        </w:rPr>
        <w:t>отдельным категориям граждан</w:t>
      </w:r>
      <w:r w:rsidRPr="00BF216C">
        <w:rPr>
          <w:b/>
          <w:sz w:val="26"/>
          <w:szCs w:val="26"/>
        </w:rPr>
        <w:t xml:space="preserve"> в связи с 80-й годовщиной Победы </w:t>
      </w:r>
    </w:p>
    <w:p w:rsid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BF216C">
        <w:rPr>
          <w:b/>
          <w:sz w:val="26"/>
          <w:szCs w:val="26"/>
        </w:rPr>
        <w:t xml:space="preserve">в Великой Отечественной войне 1941-1945 годов </w:t>
      </w:r>
    </w:p>
    <w:p w:rsidR="00BF216C" w:rsidRPr="00BF216C" w:rsidRDefault="00BF216C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</w:p>
    <w:p w:rsid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Гражданину (ке) _____________________________________________</w:t>
      </w:r>
      <w:r w:rsidR="00BF216C">
        <w:rPr>
          <w:sz w:val="26"/>
          <w:szCs w:val="26"/>
        </w:rPr>
        <w:t>_____</w:t>
      </w:r>
      <w:r w:rsidRPr="00973DC6">
        <w:rPr>
          <w:sz w:val="26"/>
          <w:szCs w:val="26"/>
        </w:rPr>
        <w:t>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973DC6">
        <w:rPr>
          <w:sz w:val="20"/>
          <w:szCs w:val="20"/>
        </w:rPr>
        <w:t>(Фамилия, имя, отчество)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проживающему (ей) по адресу _____________________________________________</w:t>
      </w:r>
    </w:p>
    <w:p w:rsid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предоставить единовременную выплату в связи с 80-й годовщиной Победы в Великой Отечественной войне.</w:t>
      </w:r>
    </w:p>
    <w:p w:rsidR="00BF216C" w:rsidRPr="00973DC6" w:rsidRDefault="00BF216C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________________________/ ___________________/ «_____» __________ 20___ года.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(Подпись руководителя                           (Фамилия, инициалы)                         </w:t>
      </w:r>
      <w:r w:rsidR="00BF216C">
        <w:rPr>
          <w:sz w:val="20"/>
          <w:szCs w:val="20"/>
        </w:rPr>
        <w:t xml:space="preserve">           </w:t>
      </w:r>
      <w:r w:rsidRPr="00973DC6">
        <w:rPr>
          <w:sz w:val="20"/>
          <w:szCs w:val="20"/>
        </w:rPr>
        <w:t xml:space="preserve">   (Дата)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управления социальной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    защиты населения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или уполномоченного лица) 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tbl>
      <w:tblPr>
        <w:tblStyle w:val="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670"/>
      </w:tblGrid>
      <w:tr w:rsidR="00973DC6" w:rsidRPr="00973DC6" w:rsidTr="00973DC6">
        <w:tc>
          <w:tcPr>
            <w:tcW w:w="4106" w:type="dxa"/>
          </w:tcPr>
          <w:p w:rsidR="00973DC6" w:rsidRPr="00973DC6" w:rsidRDefault="00973DC6" w:rsidP="00973DC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lastRenderedPageBreak/>
              <w:t>Приложение № 4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 xml:space="preserve">к </w:t>
            </w:r>
            <w:hyperlink r:id="rId14" w:anchor="/document/407680814/entry/1000" w:history="1">
              <w:r w:rsidRPr="00BF216C">
                <w:rPr>
                  <w:b/>
                  <w:sz w:val="26"/>
                  <w:szCs w:val="26"/>
                </w:rPr>
                <w:t>Порядку</w:t>
              </w:r>
            </w:hyperlink>
            <w:r w:rsidRPr="00BF216C">
              <w:rPr>
                <w:b/>
                <w:sz w:val="26"/>
                <w:szCs w:val="26"/>
              </w:rPr>
              <w:t xml:space="preserve"> предоставления единовременной выплаты отдельным категориям граждан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в связи с 80-й годовщиной Победы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в Великой Отечественной войне 1941-1945 годов на территории Новооскольского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муниципального округа</w:t>
            </w:r>
          </w:p>
        </w:tc>
      </w:tr>
    </w:tbl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1A1A1A"/>
          <w:sz w:val="26"/>
          <w:szCs w:val="26"/>
        </w:rPr>
      </w:pPr>
      <w:r w:rsidRPr="00BF216C">
        <w:rPr>
          <w:b/>
          <w:sz w:val="26"/>
          <w:szCs w:val="26"/>
        </w:rPr>
        <w:t xml:space="preserve">Решение об отказе в предоставлении </w:t>
      </w:r>
      <w:r w:rsidRPr="00BF216C">
        <w:rPr>
          <w:b/>
          <w:color w:val="1A1A1A"/>
          <w:sz w:val="26"/>
          <w:szCs w:val="26"/>
        </w:rPr>
        <w:t xml:space="preserve">единовременной выплаты </w:t>
      </w:r>
    </w:p>
    <w:p w:rsidR="00973DC6" w:rsidRP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BF216C">
        <w:rPr>
          <w:b/>
          <w:color w:val="1A1A1A"/>
          <w:sz w:val="26"/>
          <w:szCs w:val="26"/>
        </w:rPr>
        <w:t>отдельным категориям граждан</w:t>
      </w:r>
      <w:r w:rsidRPr="00BF216C">
        <w:rPr>
          <w:b/>
          <w:sz w:val="26"/>
          <w:szCs w:val="26"/>
        </w:rPr>
        <w:t xml:space="preserve"> в связи с 80-й годовщиной Победы </w:t>
      </w:r>
    </w:p>
    <w:p w:rsidR="00973DC6" w:rsidRP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BF216C">
        <w:rPr>
          <w:b/>
          <w:sz w:val="26"/>
          <w:szCs w:val="26"/>
        </w:rPr>
        <w:t xml:space="preserve">в Великой Отечественной войне 1941-1945 годов </w:t>
      </w:r>
    </w:p>
    <w:p w:rsid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F216C">
        <w:rPr>
          <w:sz w:val="26"/>
          <w:szCs w:val="26"/>
        </w:rPr>
        <w:tab/>
      </w:r>
    </w:p>
    <w:p w:rsidR="00BF216C" w:rsidRDefault="00BF216C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BF216C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73DC6" w:rsidRPr="00BF216C">
        <w:rPr>
          <w:sz w:val="26"/>
          <w:szCs w:val="26"/>
        </w:rPr>
        <w:t>Гражданину (ке)</w:t>
      </w:r>
      <w:r w:rsidR="00973DC6" w:rsidRPr="00973DC6">
        <w:rPr>
          <w:sz w:val="26"/>
          <w:szCs w:val="26"/>
        </w:rPr>
        <w:t xml:space="preserve"> 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973DC6">
        <w:rPr>
          <w:sz w:val="20"/>
          <w:szCs w:val="20"/>
        </w:rPr>
        <w:t>(Фамилия, имя, отчество)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проживающему (ей) по адресу 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оказать в назначении единовременной выплаты в связи с 80-й годовщиной Победы в Великой Отечественной войне по причине</w:t>
      </w:r>
    </w:p>
    <w:p w:rsid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BF216C" w:rsidRPr="00973DC6" w:rsidRDefault="00BF216C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________________________/ ___________________/ «_____» __________ 20___ года.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(Подпись руководителя                           (Фамилия, инициалы)                        </w:t>
      </w:r>
      <w:r w:rsidR="00BF216C">
        <w:rPr>
          <w:sz w:val="20"/>
          <w:szCs w:val="20"/>
        </w:rPr>
        <w:t xml:space="preserve">                 </w:t>
      </w:r>
      <w:r w:rsidRPr="00973DC6">
        <w:rPr>
          <w:sz w:val="20"/>
          <w:szCs w:val="20"/>
        </w:rPr>
        <w:t xml:space="preserve">    (Дата)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управления социальной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   защиты населения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или уполномоченного лица) 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2A73DE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sectPr w:rsidR="00973DC6" w:rsidRPr="002A73DE" w:rsidSect="00BF216C">
      <w:headerReference w:type="default" r:id="rId15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EA8" w:rsidRDefault="00162EA8" w:rsidP="00C6661B">
      <w:r>
        <w:separator/>
      </w:r>
    </w:p>
  </w:endnote>
  <w:endnote w:type="continuationSeparator" w:id="0">
    <w:p w:rsidR="00162EA8" w:rsidRDefault="00162EA8" w:rsidP="00C6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EA8" w:rsidRDefault="00162EA8" w:rsidP="00C6661B">
      <w:r>
        <w:separator/>
      </w:r>
    </w:p>
  </w:footnote>
  <w:footnote w:type="continuationSeparator" w:id="0">
    <w:p w:rsidR="00162EA8" w:rsidRDefault="00162EA8" w:rsidP="00C66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932093"/>
      <w:docPartObj>
        <w:docPartGallery w:val="Page Numbers (Top of Page)"/>
        <w:docPartUnique/>
      </w:docPartObj>
    </w:sdtPr>
    <w:sdtEndPr/>
    <w:sdtContent>
      <w:p w:rsidR="00162EA8" w:rsidRDefault="00162E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F83">
          <w:rPr>
            <w:noProof/>
          </w:rPr>
          <w:t>2</w:t>
        </w:r>
        <w:r>
          <w:fldChar w:fldCharType="end"/>
        </w:r>
      </w:p>
    </w:sdtContent>
  </w:sdt>
  <w:p w:rsidR="00162EA8" w:rsidRDefault="00162E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F06"/>
    <w:rsid w:val="00016C7C"/>
    <w:rsid w:val="00147407"/>
    <w:rsid w:val="00162EA8"/>
    <w:rsid w:val="00172129"/>
    <w:rsid w:val="001C07B5"/>
    <w:rsid w:val="002A3577"/>
    <w:rsid w:val="002F42CE"/>
    <w:rsid w:val="00363439"/>
    <w:rsid w:val="003C7FA1"/>
    <w:rsid w:val="003F7006"/>
    <w:rsid w:val="00412DBE"/>
    <w:rsid w:val="00646AEA"/>
    <w:rsid w:val="00690E42"/>
    <w:rsid w:val="00737DB1"/>
    <w:rsid w:val="007B22AA"/>
    <w:rsid w:val="0089630B"/>
    <w:rsid w:val="00973DC6"/>
    <w:rsid w:val="00B35F83"/>
    <w:rsid w:val="00BB36E5"/>
    <w:rsid w:val="00BF216C"/>
    <w:rsid w:val="00C6661B"/>
    <w:rsid w:val="00CF4AA5"/>
    <w:rsid w:val="00D47CDB"/>
    <w:rsid w:val="00DA1F06"/>
    <w:rsid w:val="00DE6C29"/>
    <w:rsid w:val="00EE2ADC"/>
    <w:rsid w:val="00FB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47CDB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737DB1"/>
    <w:rPr>
      <w:color w:val="0000FF"/>
      <w:u w:val="single"/>
    </w:rPr>
  </w:style>
  <w:style w:type="character" w:styleId="a4">
    <w:name w:val="Emphasis"/>
    <w:basedOn w:val="a0"/>
    <w:uiPriority w:val="20"/>
    <w:qFormat/>
    <w:rsid w:val="00737DB1"/>
    <w:rPr>
      <w:i/>
      <w:iCs/>
    </w:rPr>
  </w:style>
  <w:style w:type="paragraph" w:styleId="a5">
    <w:name w:val="header"/>
    <w:basedOn w:val="a"/>
    <w:link w:val="a6"/>
    <w:uiPriority w:val="99"/>
    <w:unhideWhenUsed/>
    <w:rsid w:val="00C666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66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666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66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39"/>
    <w:rsid w:val="0097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97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62E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2E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47CDB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737DB1"/>
    <w:rPr>
      <w:color w:val="0000FF"/>
      <w:u w:val="single"/>
    </w:rPr>
  </w:style>
  <w:style w:type="character" w:styleId="a4">
    <w:name w:val="Emphasis"/>
    <w:basedOn w:val="a0"/>
    <w:uiPriority w:val="20"/>
    <w:qFormat/>
    <w:rsid w:val="00737DB1"/>
    <w:rPr>
      <w:i/>
      <w:iCs/>
    </w:rPr>
  </w:style>
  <w:style w:type="paragraph" w:styleId="a5">
    <w:name w:val="header"/>
    <w:basedOn w:val="a"/>
    <w:link w:val="a6"/>
    <w:uiPriority w:val="99"/>
    <w:unhideWhenUsed/>
    <w:rsid w:val="00C666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66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666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66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39"/>
    <w:rsid w:val="0097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97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62E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2E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9898E-778E-43A3-A782-610B44DD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12</Pages>
  <Words>3517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Черных</dc:creator>
  <cp:keywords/>
  <dc:description/>
  <cp:lastModifiedBy>user</cp:lastModifiedBy>
  <cp:revision>12</cp:revision>
  <cp:lastPrinted>2025-04-10T08:43:00Z</cp:lastPrinted>
  <dcterms:created xsi:type="dcterms:W3CDTF">2025-03-11T04:26:00Z</dcterms:created>
  <dcterms:modified xsi:type="dcterms:W3CDTF">2025-04-10T08:45:00Z</dcterms:modified>
</cp:coreProperties>
</file>